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6C" w:rsidRDefault="00B0086C" w:rsidP="00B0086C">
      <w:pPr>
        <w:pStyle w:val="Heading2"/>
        <w:shd w:val="clear" w:color="auto" w:fill="F6F6F6"/>
        <w:spacing w:before="0" w:beforeAutospacing="0" w:after="120" w:afterAutospacing="0"/>
        <w:jc w:val="center"/>
        <w:rPr>
          <w:rFonts w:ascii="Arial" w:hAnsi="Arial" w:cs="Arial"/>
          <w:color w:val="FF0000"/>
        </w:rPr>
      </w:pPr>
      <w:bookmarkStart w:id="0" w:name="_GoBack"/>
      <w:bookmarkEnd w:id="0"/>
      <w:r>
        <w:rPr>
          <w:rFonts w:ascii="Arial" w:hAnsi="Arial" w:cs="Arial"/>
          <w:color w:val="FF0000"/>
        </w:rPr>
        <w:t>Trò chơi Truyền tin</w:t>
      </w:r>
    </w:p>
    <w:p w:rsidR="00B0086C" w:rsidRDefault="00B0086C" w:rsidP="00B0086C">
      <w:pPr>
        <w:pStyle w:val="Heading3"/>
        <w:shd w:val="clear" w:color="auto" w:fill="F6F6F6"/>
        <w:spacing w:before="0" w:after="120"/>
        <w:rPr>
          <w:rFonts w:ascii="Arial" w:hAnsi="Arial" w:cs="Arial"/>
          <w:color w:val="800080"/>
        </w:rPr>
      </w:pPr>
      <w:r>
        <w:rPr>
          <w:rFonts w:ascii="Arial" w:hAnsi="Arial" w:cs="Arial"/>
          <w:color w:val="800080"/>
        </w:rPr>
        <w:t>Mục đích của trò chơi</w:t>
      </w:r>
    </w:p>
    <w:p w:rsidR="00B0086C" w:rsidRDefault="00B0086C" w:rsidP="00B0086C">
      <w:pPr>
        <w:numPr>
          <w:ilvl w:val="0"/>
          <w:numId w:val="1"/>
        </w:numPr>
        <w:shd w:val="clear" w:color="auto" w:fill="F6F6F6"/>
        <w:spacing w:before="100" w:beforeAutospacing="1" w:after="144" w:line="240" w:lineRule="auto"/>
        <w:ind w:left="612"/>
        <w:rPr>
          <w:rFonts w:ascii="Arial" w:hAnsi="Arial" w:cs="Arial"/>
          <w:color w:val="555555"/>
        </w:rPr>
      </w:pPr>
      <w:r>
        <w:rPr>
          <w:rFonts w:ascii="Arial" w:hAnsi="Arial" w:cs="Arial"/>
          <w:color w:val="555555"/>
        </w:rPr>
        <w:t>Giúp rèn luyện trí nhớ cho trẻ.</w:t>
      </w:r>
    </w:p>
    <w:p w:rsidR="00B0086C" w:rsidRDefault="00B0086C" w:rsidP="00B0086C">
      <w:pPr>
        <w:numPr>
          <w:ilvl w:val="0"/>
          <w:numId w:val="1"/>
        </w:numPr>
        <w:shd w:val="clear" w:color="auto" w:fill="F6F6F6"/>
        <w:spacing w:before="100" w:beforeAutospacing="1" w:after="144" w:line="240" w:lineRule="auto"/>
        <w:ind w:left="612"/>
        <w:rPr>
          <w:rFonts w:ascii="Arial" w:hAnsi="Arial" w:cs="Arial"/>
          <w:color w:val="555555"/>
        </w:rPr>
      </w:pPr>
      <w:r>
        <w:rPr>
          <w:rFonts w:ascii="Arial" w:hAnsi="Arial" w:cs="Arial"/>
          <w:color w:val="555555"/>
        </w:rPr>
        <w:t>Hình thành khả năng phối hợp hoạt động nhóm, giúp trẻ đoàn kết hơn.</w:t>
      </w:r>
    </w:p>
    <w:p w:rsidR="00B0086C" w:rsidRDefault="00B0086C" w:rsidP="00B0086C">
      <w:pPr>
        <w:pStyle w:val="Heading3"/>
        <w:shd w:val="clear" w:color="auto" w:fill="F6F6F6"/>
        <w:spacing w:before="0" w:after="120"/>
        <w:rPr>
          <w:rFonts w:ascii="Arial" w:hAnsi="Arial" w:cs="Arial"/>
          <w:color w:val="800080"/>
        </w:rPr>
      </w:pPr>
      <w:r>
        <w:rPr>
          <w:rFonts w:ascii="Arial" w:hAnsi="Arial" w:cs="Arial"/>
          <w:color w:val="800080"/>
        </w:rPr>
        <w:t>Luật chơi:</w:t>
      </w:r>
    </w:p>
    <w:p w:rsidR="00B0086C" w:rsidRPr="00B0086C" w:rsidRDefault="00B0086C" w:rsidP="00B0086C">
      <w:pPr>
        <w:pStyle w:val="NormalWeb"/>
        <w:shd w:val="clear" w:color="auto" w:fill="F6F6F6"/>
        <w:spacing w:before="0" w:beforeAutospacing="0" w:after="312" w:afterAutospacing="0"/>
        <w:rPr>
          <w:rFonts w:ascii="Arial" w:hAnsi="Arial" w:cs="Arial"/>
          <w:color w:val="555555"/>
        </w:rPr>
      </w:pPr>
      <w:r>
        <w:rPr>
          <w:rFonts w:ascii="Arial" w:hAnsi="Arial" w:cs="Arial"/>
          <w:color w:val="555555"/>
        </w:rPr>
        <w:t>Phải nói thì thầm với bạn bên cạnh, không được để đội bạn nghe được.</w:t>
      </w:r>
    </w:p>
    <w:p w:rsidR="00B0086C" w:rsidRDefault="00B0086C" w:rsidP="00B0086C">
      <w:pPr>
        <w:pStyle w:val="Heading3"/>
        <w:shd w:val="clear" w:color="auto" w:fill="F6F6F6"/>
        <w:spacing w:before="0" w:after="120"/>
        <w:rPr>
          <w:rFonts w:ascii="Arial" w:hAnsi="Arial" w:cs="Arial"/>
          <w:color w:val="800080"/>
        </w:rPr>
      </w:pPr>
      <w:r>
        <w:rPr>
          <w:rFonts w:ascii="Arial" w:hAnsi="Arial" w:cs="Arial"/>
          <w:color w:val="800080"/>
        </w:rPr>
        <w:t>Cách chơi:</w:t>
      </w:r>
    </w:p>
    <w:p w:rsidR="00B0086C" w:rsidRDefault="00B0086C" w:rsidP="00B0086C">
      <w:pPr>
        <w:pStyle w:val="NormalWeb"/>
        <w:shd w:val="clear" w:color="auto" w:fill="F6F6F6"/>
        <w:spacing w:before="0" w:beforeAutospacing="0" w:after="312" w:afterAutospacing="0"/>
        <w:rPr>
          <w:rFonts w:ascii="Arial" w:hAnsi="Arial" w:cs="Arial"/>
          <w:color w:val="555555"/>
        </w:rPr>
      </w:pPr>
      <w:r>
        <w:rPr>
          <w:rFonts w:ascii="Arial" w:hAnsi="Arial" w:cs="Arial"/>
          <w:color w:val="555555"/>
        </w:rPr>
        <w:t>Cô giáo cho trẻ đứng thành vòng tròn (có thể chia làm 2-3 nhóm) để thi đua xem nhóm nào truyền tin nhanh và đúng hơn. Cô gọi mỗi nhóm một bé lên và nói thầm với mỗi bé cùng một câu. Ví dụ: “Hôm nay bé chăm ngoan”. Hoặc một câu có nội dung bất kỳ cần nhớ.</w:t>
      </w:r>
    </w:p>
    <w:p w:rsidR="00B0086C" w:rsidRDefault="00B0086C" w:rsidP="00B0086C">
      <w:pPr>
        <w:pStyle w:val="NormalWeb"/>
        <w:shd w:val="clear" w:color="auto" w:fill="F6F6F6"/>
        <w:spacing w:before="0" w:beforeAutospacing="0" w:after="312" w:afterAutospacing="0"/>
        <w:rPr>
          <w:rFonts w:ascii="Arial" w:hAnsi="Arial" w:cs="Arial"/>
          <w:color w:val="555555"/>
        </w:rPr>
      </w:pPr>
      <w:r>
        <w:rPr>
          <w:rFonts w:ascii="Arial" w:hAnsi="Arial" w:cs="Arial"/>
          <w:color w:val="555555"/>
        </w:rPr>
        <w:t>Các bé đi về nhóm mình và nói thầm vào tai bạn đứng bên cạnh mình và tiếp tục giống vậy cho đến bạn cuối cùng. Bé cuối cùng sẽ nói to lên để cho cô và các bạn cùng nghe. Nhóm nào truyền tin đúng và nhanh nhất sẽ là đội thắng cuộc.</w:t>
      </w:r>
    </w:p>
    <w:p w:rsidR="000D5561" w:rsidRPr="00B0086C" w:rsidRDefault="000D5561" w:rsidP="00B0086C"/>
    <w:sectPr w:rsidR="000D5561" w:rsidRPr="00B0086C"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B0086C"/>
    <w:rsid w:val="00C42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613</Characters>
  <Application>Microsoft Office Word</Application>
  <DocSecurity>0</DocSecurity>
  <Lines>5</Lines>
  <Paragraphs>1</Paragraphs>
  <ScaleCrop>false</ScaleCrop>
  <Company>Microsoft Corporation</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2022-01-12T01:21:00Z</dcterms:created>
  <dcterms:modified xsi:type="dcterms:W3CDTF">2022-01-18T01:03:00Z</dcterms:modified>
</cp:coreProperties>
</file>