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E5" w:rsidRDefault="00573356" w:rsidP="00573356">
      <w:pPr>
        <w:jc w:val="center"/>
        <w:rPr>
          <w:b/>
          <w:lang w:val="vi-VN"/>
        </w:rPr>
      </w:pPr>
      <w:r>
        <w:rPr>
          <w:b/>
          <w:lang w:val="vi-VN"/>
        </w:rPr>
        <w:t>HOẠT ĐỘNG GÓC CỦA CÁC BÉ LỚP C3</w:t>
      </w:r>
    </w:p>
    <w:p w:rsidR="00573356" w:rsidRDefault="00573356" w:rsidP="00573356">
      <w:pPr>
        <w:rPr>
          <w:lang w:val="vi-VN"/>
        </w:rPr>
      </w:pPr>
      <w:r>
        <w:rPr>
          <w:lang w:val="vi-VN"/>
        </w:rPr>
        <w:t>Từ những thực tế</w:t>
      </w:r>
      <w:r w:rsidR="00EB77E8">
        <w:rPr>
          <w:lang w:val="vi-VN"/>
        </w:rPr>
        <w:t xml:space="preserve"> mà trẻ</w:t>
      </w:r>
      <w:r>
        <w:rPr>
          <w:lang w:val="vi-VN"/>
        </w:rPr>
        <w:t xml:space="preserve"> đã thể hiện </w:t>
      </w:r>
      <w:r w:rsidR="00EB77E8">
        <w:rPr>
          <w:lang w:val="vi-VN"/>
        </w:rPr>
        <w:t>ở lớp, việc cho trẻ hoạt động góc từ các đồ dùng, đồ chơi là việc thực hiện hoạt động góc giúp trẻ phát triển toàn diện trong các lĩnh vực ngôn ngữ, thẩm mỹ, thể chất, nhận thức về tình cảm xã hội. Giờ hoạt động góc được phát triển và mở rộng theo sự phong phú đối với môi trường xung quanh của trẻ. Đồng thời, là phương tiện không thể thiếu nhằm phát triển toàn diện nhân cách và trí tuệ cho trẻ ở Trường mầm non. Và dưới đây là 1 số hình ảnh hoạt động góc của các bạn nhỏ lớp MGBC3.</w:t>
      </w:r>
    </w:p>
    <w:p w:rsidR="00874862" w:rsidRDefault="00874862" w:rsidP="00573356">
      <w:pPr>
        <w:rPr>
          <w:lang w:val="vi-VN"/>
        </w:rPr>
      </w:pPr>
    </w:p>
    <w:p w:rsidR="00EB77E8" w:rsidRDefault="00874862" w:rsidP="00573356">
      <w:pPr>
        <w:rPr>
          <w:lang w:val="vi-VN"/>
        </w:rPr>
      </w:pPr>
      <w:r>
        <w:rPr>
          <w:noProof/>
        </w:rPr>
        <w:drawing>
          <wp:inline distT="0" distB="0" distL="0" distR="0">
            <wp:extent cx="5943600" cy="2744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1540638562_c601a7892f16c6656d6f27c844ad1b35.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p>
    <w:p w:rsidR="00874862" w:rsidRPr="00573356" w:rsidRDefault="00874862" w:rsidP="00573356">
      <w:pPr>
        <w:rPr>
          <w:lang w:val="vi-VN"/>
        </w:rPr>
      </w:pPr>
      <w:bookmarkStart w:id="0" w:name="_GoBack"/>
      <w:r>
        <w:rPr>
          <w:noProof/>
        </w:rPr>
        <w:drawing>
          <wp:inline distT="0" distB="0" distL="0" distR="0">
            <wp:extent cx="5943600" cy="2744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bóc trứ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bookmarkEnd w:id="0"/>
    </w:p>
    <w:p w:rsidR="00573356" w:rsidRPr="00573356" w:rsidRDefault="00874862" w:rsidP="00573356">
      <w:pPr>
        <w:jc w:val="center"/>
        <w:rPr>
          <w:b/>
          <w:lang w:val="vi-VN"/>
        </w:rPr>
      </w:pPr>
      <w:r>
        <w:rPr>
          <w:b/>
          <w:noProof/>
        </w:rPr>
        <w:lastRenderedPageBreak/>
        <w:drawing>
          <wp:inline distT="0" distB="0" distL="0" distR="0">
            <wp:extent cx="5943600" cy="792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71541463231_1bd4e6885b36b598a6d108fc1e377967.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573356" w:rsidRPr="00573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56"/>
    <w:rsid w:val="00024513"/>
    <w:rsid w:val="00573356"/>
    <w:rsid w:val="007C21E5"/>
    <w:rsid w:val="00874862"/>
    <w:rsid w:val="00EB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2022-10-04T09:36:00Z</dcterms:created>
  <dcterms:modified xsi:type="dcterms:W3CDTF">2022-10-04T09:58:00Z</dcterms:modified>
</cp:coreProperties>
</file>