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77" w:rsidRPr="002C1B77" w:rsidRDefault="002C1B77" w:rsidP="002C1B77">
      <w:pPr>
        <w:spacing w:after="240" w:line="240" w:lineRule="auto"/>
        <w:jc w:val="center"/>
        <w:textAlignment w:val="baseline"/>
        <w:outlineLvl w:val="1"/>
        <w:rPr>
          <w:rFonts w:ascii="Segoe UI" w:eastAsia="Times New Roman" w:hAnsi="Segoe UI" w:cs="Segoe UI"/>
          <w:b/>
          <w:bCs/>
          <w:sz w:val="36"/>
          <w:szCs w:val="36"/>
          <w:lang w:eastAsia="vi-VN"/>
        </w:rPr>
      </w:pPr>
      <w:bookmarkStart w:id="0" w:name="_GoBack"/>
      <w:bookmarkEnd w:id="0"/>
      <w:r w:rsidRPr="002C1B77">
        <w:rPr>
          <w:rFonts w:ascii="Segoe UI" w:eastAsia="Times New Roman" w:hAnsi="Segoe UI" w:cs="Segoe UI"/>
          <w:b/>
          <w:bCs/>
          <w:sz w:val="36"/>
          <w:szCs w:val="36"/>
          <w:lang w:eastAsia="vi-VN"/>
        </w:rPr>
        <w:t>Nhảy và dừng</w:t>
      </w:r>
    </w:p>
    <w:p w:rsidR="002C1B77" w:rsidRPr="002C1B77" w:rsidRDefault="002C1B77" w:rsidP="002C1B77">
      <w:pPr>
        <w:spacing w:after="384" w:line="240" w:lineRule="auto"/>
        <w:jc w:val="center"/>
        <w:textAlignment w:val="baseline"/>
        <w:rPr>
          <w:rFonts w:ascii="Segoe UI" w:eastAsia="Times New Roman" w:hAnsi="Segoe UI" w:cs="Segoe UI"/>
          <w:sz w:val="27"/>
          <w:szCs w:val="27"/>
          <w:lang w:eastAsia="vi-VN"/>
        </w:rPr>
      </w:pPr>
      <w:r>
        <w:rPr>
          <w:rFonts w:ascii="Segoe UI" w:eastAsia="Times New Roman" w:hAnsi="Segoe UI" w:cs="Segoe UI"/>
          <w:noProof/>
          <w:sz w:val="27"/>
          <w:szCs w:val="27"/>
          <w:lang w:eastAsia="vi-VN"/>
        </w:rPr>
        <w:drawing>
          <wp:inline distT="0" distB="0" distL="0" distR="0">
            <wp:extent cx="4724400" cy="3149600"/>
            <wp:effectExtent l="0" t="0" r="0" b="0"/>
            <wp:docPr id="2" name="Picture 2" descr="nhảy và dừng luyện phản xạ vậ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ảy và dừng luyện phản xạ vận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3149600"/>
                    </a:xfrm>
                    <a:prstGeom prst="rect">
                      <a:avLst/>
                    </a:prstGeom>
                    <a:noFill/>
                    <a:ln>
                      <a:noFill/>
                    </a:ln>
                  </pic:spPr>
                </pic:pic>
              </a:graphicData>
            </a:graphic>
          </wp:inline>
        </w:drawing>
      </w:r>
    </w:p>
    <w:p w:rsidR="002C1B77" w:rsidRPr="002C1B77" w:rsidRDefault="002C1B77" w:rsidP="002C1B77">
      <w:pPr>
        <w:spacing w:after="0" w:line="240" w:lineRule="auto"/>
        <w:textAlignment w:val="baseline"/>
        <w:rPr>
          <w:rFonts w:ascii="Segoe UI" w:eastAsia="Times New Roman" w:hAnsi="Segoe UI" w:cs="Segoe UI"/>
          <w:sz w:val="27"/>
          <w:szCs w:val="27"/>
          <w:lang w:eastAsia="vi-VN"/>
        </w:rPr>
      </w:pPr>
      <w:r w:rsidRPr="002C1B77">
        <w:rPr>
          <w:rFonts w:ascii="Segoe UI" w:eastAsia="Times New Roman" w:hAnsi="Segoe UI" w:cs="Segoe UI"/>
          <w:sz w:val="27"/>
          <w:szCs w:val="27"/>
          <w:lang w:eastAsia="vi-VN"/>
        </w:rPr>
        <w:t xml:space="preserve">Đây là một trong các trò chơi cho bé 3 tuổi rất được nhiều bé ưa chuộng hiện nay. Nhảy luôn là cách tốt nhất </w:t>
      </w:r>
      <w:hyperlink r:id="rId7" w:history="1">
        <w:r w:rsidRPr="002C1B77">
          <w:rPr>
            <w:rFonts w:ascii="Segoe UI" w:eastAsia="Times New Roman" w:hAnsi="Segoe UI" w:cs="Segoe UI"/>
            <w:color w:val="0000FF"/>
            <w:sz w:val="27"/>
            <w:szCs w:val="27"/>
            <w:bdr w:val="none" w:sz="0" w:space="0" w:color="auto" w:frame="1"/>
            <w:lang w:eastAsia="vi-VN"/>
          </w:rPr>
          <w:t>cho trẻ vận động</w:t>
        </w:r>
      </w:hyperlink>
      <w:r w:rsidRPr="002C1B77">
        <w:rPr>
          <w:rFonts w:ascii="Segoe UI" w:eastAsia="Times New Roman" w:hAnsi="Segoe UI" w:cs="Segoe UI"/>
          <w:sz w:val="27"/>
          <w:szCs w:val="27"/>
          <w:lang w:eastAsia="vi-VN"/>
        </w:rPr>
        <w:t xml:space="preserve"> cơ thể và cũng là cách để hình thành phản xạ vận động cho trẻ. Trò chơi vận động mầm non này sẽ vui và thú vị hơn nếu có nhiều bé tham gia:</w:t>
      </w:r>
    </w:p>
    <w:p w:rsidR="002C1B77" w:rsidRPr="002C1B77" w:rsidRDefault="002C1B77" w:rsidP="002C1B77">
      <w:pPr>
        <w:numPr>
          <w:ilvl w:val="0"/>
          <w:numId w:val="3"/>
        </w:numPr>
        <w:spacing w:after="96" w:line="240" w:lineRule="auto"/>
        <w:ind w:left="0"/>
        <w:textAlignment w:val="baseline"/>
        <w:rPr>
          <w:rFonts w:ascii="Segoe UI" w:eastAsia="Times New Roman" w:hAnsi="Segoe UI" w:cs="Segoe UI"/>
          <w:sz w:val="27"/>
          <w:szCs w:val="27"/>
          <w:lang w:eastAsia="vi-VN"/>
        </w:rPr>
      </w:pPr>
      <w:r w:rsidRPr="002C1B77">
        <w:rPr>
          <w:rFonts w:ascii="Segoe UI" w:eastAsia="Times New Roman" w:hAnsi="Segoe UI" w:cs="Segoe UI"/>
          <w:sz w:val="27"/>
          <w:szCs w:val="27"/>
          <w:lang w:eastAsia="vi-VN"/>
        </w:rPr>
        <w:t>Mở nhạc và để bé nhảy theo cách bé muốn</w:t>
      </w:r>
    </w:p>
    <w:p w:rsidR="002C1B77" w:rsidRPr="002C1B77" w:rsidRDefault="002C1B77" w:rsidP="002C1B77">
      <w:pPr>
        <w:numPr>
          <w:ilvl w:val="0"/>
          <w:numId w:val="3"/>
        </w:numPr>
        <w:spacing w:after="96" w:line="240" w:lineRule="auto"/>
        <w:ind w:left="0"/>
        <w:textAlignment w:val="baseline"/>
        <w:rPr>
          <w:rFonts w:ascii="Segoe UI" w:eastAsia="Times New Roman" w:hAnsi="Segoe UI" w:cs="Segoe UI"/>
          <w:sz w:val="27"/>
          <w:szCs w:val="27"/>
          <w:lang w:eastAsia="vi-VN"/>
        </w:rPr>
      </w:pPr>
      <w:r w:rsidRPr="002C1B77">
        <w:rPr>
          <w:rFonts w:ascii="Segoe UI" w:eastAsia="Times New Roman" w:hAnsi="Segoe UI" w:cs="Segoe UI"/>
          <w:sz w:val="27"/>
          <w:szCs w:val="27"/>
          <w:lang w:eastAsia="vi-VN"/>
        </w:rPr>
        <w:t>Thay đổi nhiều bài hát. Mỗi khi bài hát thay đổi, bé cần phải thay đổi cách nhảy</w:t>
      </w:r>
    </w:p>
    <w:p w:rsidR="002C1B77" w:rsidRPr="002C1B77" w:rsidRDefault="002C1B77" w:rsidP="002C1B77">
      <w:pPr>
        <w:numPr>
          <w:ilvl w:val="0"/>
          <w:numId w:val="3"/>
        </w:numPr>
        <w:spacing w:after="96" w:line="240" w:lineRule="auto"/>
        <w:ind w:left="0"/>
        <w:textAlignment w:val="baseline"/>
        <w:rPr>
          <w:rFonts w:ascii="Segoe UI" w:eastAsia="Times New Roman" w:hAnsi="Segoe UI" w:cs="Segoe UI"/>
          <w:sz w:val="27"/>
          <w:szCs w:val="27"/>
          <w:lang w:eastAsia="vi-VN"/>
        </w:rPr>
      </w:pPr>
      <w:r w:rsidRPr="002C1B77">
        <w:rPr>
          <w:rFonts w:ascii="Segoe UI" w:eastAsia="Times New Roman" w:hAnsi="Segoe UI" w:cs="Segoe UI"/>
          <w:sz w:val="27"/>
          <w:szCs w:val="27"/>
          <w:lang w:eastAsia="vi-VN"/>
        </w:rPr>
        <w:t>Hãy để người hỗ trợ quan sát bé. Bé nào nhảy đẹp và đa dạng sẽ thắng</w:t>
      </w:r>
    </w:p>
    <w:p w:rsidR="001B5A04" w:rsidRPr="002C1B77" w:rsidRDefault="001B5A04" w:rsidP="002C1B77"/>
    <w:sectPr w:rsidR="001B5A04" w:rsidRPr="002C1B77"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4EA"/>
    <w:multiLevelType w:val="multilevel"/>
    <w:tmpl w:val="F2B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C488E"/>
    <w:multiLevelType w:val="multilevel"/>
    <w:tmpl w:val="8BFE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F29C1"/>
    <w:multiLevelType w:val="multilevel"/>
    <w:tmpl w:val="F96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2C1B77"/>
    <w:rsid w:val="006A252F"/>
    <w:rsid w:val="007A60CD"/>
    <w:rsid w:val="008878F3"/>
    <w:rsid w:val="00B57E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2C1B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2C1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1053970279">
      <w:bodyDiv w:val="1"/>
      <w:marLeft w:val="0"/>
      <w:marRight w:val="0"/>
      <w:marTop w:val="0"/>
      <w:marBottom w:val="0"/>
      <w:divBdr>
        <w:top w:val="none" w:sz="0" w:space="0" w:color="auto"/>
        <w:left w:val="none" w:sz="0" w:space="0" w:color="auto"/>
        <w:bottom w:val="none" w:sz="0" w:space="0" w:color="auto"/>
        <w:right w:val="none" w:sz="0" w:space="0" w:color="auto"/>
      </w:divBdr>
    </w:div>
    <w:div w:id="1468431814">
      <w:bodyDiv w:val="1"/>
      <w:marLeft w:val="0"/>
      <w:marRight w:val="0"/>
      <w:marTop w:val="0"/>
      <w:marBottom w:val="0"/>
      <w:divBdr>
        <w:top w:val="none" w:sz="0" w:space="0" w:color="auto"/>
        <w:left w:val="none" w:sz="0" w:space="0" w:color="auto"/>
        <w:bottom w:val="none" w:sz="0" w:space="0" w:color="auto"/>
        <w:right w:val="none" w:sz="0" w:space="0" w:color="auto"/>
      </w:divBdr>
    </w:div>
    <w:div w:id="202736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ellobacsi.com/nuoi-day-con/tre-1-5-tuoi/su-phat-trien-tre-1-5-tuoi/cho-tre-van-d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496</Characters>
  <Application>Microsoft Office Word</Application>
  <DocSecurity>0</DocSecurity>
  <Lines>4</Lines>
  <Paragraphs>1</Paragraphs>
  <ScaleCrop>false</ScaleCrop>
  <Company>Microsoft Corporation</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2021-12-04T03:18:00Z</dcterms:created>
  <dcterms:modified xsi:type="dcterms:W3CDTF">2021-12-04T03:35:00Z</dcterms:modified>
</cp:coreProperties>
</file>