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1.9999999999999998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70.0" w:type="dxa"/>
        <w:jc w:val="left"/>
        <w:tblInd w:w="4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5"/>
        <w:gridCol w:w="10065"/>
        <w:tblGridChange w:id="0">
          <w:tblGrid>
            <w:gridCol w:w="5505"/>
            <w:gridCol w:w="10065"/>
          </w:tblGrid>
        </w:tblGridChange>
      </w:tblGrid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TRƯỜNG TIỂU HỌC VIỆT HƯNG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203200</wp:posOffset>
                      </wp:positionV>
                      <wp:extent cx="31750" cy="3175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203200</wp:posOffset>
                      </wp:positionV>
                      <wp:extent cx="31750" cy="3175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 CÔNG TÁC CHUNG CỦA TRƯỜNG</w:t>
            </w:r>
          </w:p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NĂM HỌC 2023-2024)</w:t>
            </w:r>
          </w:p>
          <w:p w:rsidR="00000000" w:rsidDel="00000000" w:rsidP="00000000" w:rsidRDefault="00000000" w:rsidRPr="00000000" w14:paraId="0000000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ĐẾN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10/12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/2023)</w:t>
            </w:r>
          </w:p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845"/>
        <w:gridCol w:w="5385"/>
        <w:gridCol w:w="2220"/>
        <w:gridCol w:w="1155"/>
        <w:gridCol w:w="1425"/>
        <w:gridCol w:w="1980"/>
        <w:tblGridChange w:id="0">
          <w:tblGrid>
            <w:gridCol w:w="1560"/>
            <w:gridCol w:w="1845"/>
            <w:gridCol w:w="5385"/>
            <w:gridCol w:w="2220"/>
            <w:gridCol w:w="1155"/>
            <w:gridCol w:w="1425"/>
            <w:gridCol w:w="1980"/>
          </w:tblGrid>
        </w:tblGridChange>
      </w:tblGrid>
      <w:tr>
        <w:trPr>
          <w:cantSplit w:val="0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9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Bộ phận thực hiện/dự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Lãnh đạo</w:t>
            </w:r>
          </w:p>
          <w:p w:rsidR="00000000" w:rsidDel="00000000" w:rsidP="00000000" w:rsidRDefault="00000000" w:rsidRPr="00000000" w14:paraId="0000000E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F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GV trực</w:t>
            </w:r>
          </w:p>
          <w:p w:rsidR="00000000" w:rsidDel="00000000" w:rsidP="00000000" w:rsidRDefault="00000000" w:rsidRPr="00000000" w14:paraId="00000010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(Cả ngày)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1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Các ND công việc bổ sung</w:t>
            </w:r>
          </w:p>
        </w:tc>
      </w:tr>
      <w:tr>
        <w:trPr>
          <w:cantSplit w:val="1"/>
          <w:trHeight w:val="1502.8710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04/12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toàn trường tham quan ngoại khóa kỳ 1 tại đền Bà Tấm và trang trại Hải Đăng.</w:t>
            </w:r>
          </w:p>
          <w:p w:rsidR="00000000" w:rsidDel="00000000" w:rsidP="00000000" w:rsidRDefault="00000000" w:rsidRPr="00000000" w14:paraId="0000001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- 8h00: Dự HN trực tuyến của TW nghiên cứu, học tập, quán triệt, tuyên truyền và triển khai thực hiện Nghị quyết Hội nghị lần thứ VIII BCH TW Đảng khóa XIII.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 100% GVCN</w:t>
            </w:r>
          </w:p>
          <w:p w:rsidR="00000000" w:rsidDel="00000000" w:rsidP="00000000" w:rsidRDefault="00000000" w:rsidRPr="00000000" w14:paraId="0000001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1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Chương</w:t>
            </w:r>
          </w:p>
          <w:p w:rsidR="00000000" w:rsidDel="00000000" w:rsidP="00000000" w:rsidRDefault="00000000" w:rsidRPr="00000000" w14:paraId="0000001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1D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.9238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2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- 13h30: Dự HN trực tuyến của TW nghiên cứu, học tập, quán triệt, tuyên truyền và triển khai thực hiện Nghị quyết Hội nghị lần thứ VIII BCH TW Đảng khóa XIII.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- 100% CBGVNV</w:t>
            </w:r>
          </w:p>
          <w:p w:rsidR="00000000" w:rsidDel="00000000" w:rsidP="00000000" w:rsidRDefault="00000000" w:rsidRPr="00000000" w14:paraId="00000024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BGH </w:t>
            </w:r>
          </w:p>
          <w:p w:rsidR="00000000" w:rsidDel="00000000" w:rsidP="00000000" w:rsidRDefault="00000000" w:rsidRPr="00000000" w14:paraId="0000002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-1.9999999999999998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0.89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05/12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CBGVNV, </w:t>
            </w:r>
          </w:p>
          <w:p w:rsidR="00000000" w:rsidDel="00000000" w:rsidP="00000000" w:rsidRDefault="00000000" w:rsidRPr="00000000" w14:paraId="00000031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Âu Chinh</w:t>
            </w:r>
          </w:p>
          <w:p w:rsidR="00000000" w:rsidDel="00000000" w:rsidP="00000000" w:rsidRDefault="00000000" w:rsidRPr="00000000" w14:paraId="0000003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38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3A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rtl w:val="0"/>
              </w:rPr>
              <w:t xml:space="preserve">13h30: </w:t>
            </w:r>
            <w:r w:rsidDel="00000000" w:rsidR="00000000" w:rsidRPr="00000000">
              <w:rPr>
                <w:rtl w:val="0"/>
              </w:rPr>
              <w:t xml:space="preserve">HN kiểm điểm BCH Đảng bộ phường Việt Hưng năm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1" w:hanging="3"/>
              <w:jc w:val="both"/>
              <w:rPr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highlight w:val="white"/>
                <w:rtl w:val="0"/>
              </w:rPr>
              <w:t xml:space="preserve">- 13h30: Dự Khai mạc Hội thi GVG cấp TH tại TH Vũ Xuân Thiều.</w:t>
            </w:r>
          </w:p>
          <w:p w:rsidR="00000000" w:rsidDel="00000000" w:rsidP="00000000" w:rsidRDefault="00000000" w:rsidRPr="00000000" w14:paraId="0000003D">
            <w:pPr>
              <w:ind w:left="1" w:hanging="3"/>
              <w:jc w:val="both"/>
              <w:rPr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- 14h30: Tập huấn sử dụng chữ ký số tại TH Đoàn Khuê (TP: 01 BGH, cán bộ phụ trách CSDL ngành)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3F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40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4A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Kiểm tra phổ cập giáo dục tại UBND phường Phúc Đồng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4D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E">
            <w:pPr>
              <w:ind w:left="-1.9999999999999998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Đ/c Liên PHT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Huyền Trang</w:t>
            </w:r>
          </w:p>
          <w:p w:rsidR="00000000" w:rsidDel="00000000" w:rsidP="00000000" w:rsidRDefault="00000000" w:rsidRPr="00000000" w14:paraId="0000005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5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56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58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Dự HN BCH Đảng bộ tháng 11/2023.</w:t>
            </w:r>
          </w:p>
          <w:p w:rsidR="00000000" w:rsidDel="00000000" w:rsidP="00000000" w:rsidRDefault="00000000" w:rsidRPr="00000000" w14:paraId="0000005A">
            <w:pPr>
              <w:ind w:left="-1.9999999999999998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5C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D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Thức HT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ind w:left="1" w:hanging="3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Năm</w:t>
            </w:r>
          </w:p>
          <w:p w:rsidR="00000000" w:rsidDel="00000000" w:rsidP="00000000" w:rsidRDefault="00000000" w:rsidRPr="00000000" w14:paraId="0000006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06/12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65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</w:t>
            </w:r>
          </w:p>
          <w:p w:rsidR="00000000" w:rsidDel="00000000" w:rsidP="00000000" w:rsidRDefault="00000000" w:rsidRPr="00000000" w14:paraId="00000068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9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6B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ind w:left="-1.999999999999999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Thanh Tú</w:t>
            </w:r>
          </w:p>
          <w:p w:rsidR="00000000" w:rsidDel="00000000" w:rsidP="00000000" w:rsidRDefault="00000000" w:rsidRPr="00000000" w14:paraId="0000006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F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7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74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BGH,100%GV</w:t>
            </w:r>
          </w:p>
          <w:p w:rsidR="00000000" w:rsidDel="00000000" w:rsidP="00000000" w:rsidRDefault="00000000" w:rsidRPr="00000000" w14:paraId="00000077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78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07/12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80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84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5">
            <w:pPr>
              <w:ind w:left="1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Yến</w:t>
            </w:r>
          </w:p>
          <w:p w:rsidR="00000000" w:rsidDel="00000000" w:rsidP="00000000" w:rsidRDefault="00000000" w:rsidRPr="00000000" w14:paraId="0000008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8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8E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KT công tác dạy học, BT</w:t>
            </w:r>
          </w:p>
          <w:p w:rsidR="00000000" w:rsidDel="00000000" w:rsidP="00000000" w:rsidRDefault="00000000" w:rsidRPr="00000000" w14:paraId="00000090">
            <w:pPr>
              <w:ind w:left="-1.9999999999999998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-1.9999999999999998" w:firstLine="0"/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 HS</w:t>
            </w:r>
          </w:p>
          <w:p w:rsidR="00000000" w:rsidDel="00000000" w:rsidP="00000000" w:rsidRDefault="00000000" w:rsidRPr="00000000" w14:paraId="00000093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4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HT </w:t>
            </w:r>
          </w:p>
          <w:p w:rsidR="00000000" w:rsidDel="00000000" w:rsidP="00000000" w:rsidRDefault="00000000" w:rsidRPr="00000000" w14:paraId="00000096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08/12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Hạnh, Tuyên 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.873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09/12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BV: Đ/c Hưng, Tuấn Anh</w:t>
            </w:r>
          </w:p>
          <w:p w:rsidR="00000000" w:rsidDel="00000000" w:rsidP="00000000" w:rsidRDefault="00000000" w:rsidRPr="00000000" w14:paraId="000000A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B3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ind w:left="-1.9999999999999998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ab/>
        <w:tab/>
        <w:tab/>
        <w:tab/>
        <w:t xml:space="preserve"> HIỆU TRƯỞNG</w:t>
      </w:r>
    </w:p>
    <w:p w:rsidR="00000000" w:rsidDel="00000000" w:rsidP="00000000" w:rsidRDefault="00000000" w:rsidRPr="00000000" w14:paraId="000000BA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 xml:space="preserve">                                               (Đã kí)</w:t>
      </w:r>
    </w:p>
    <w:p w:rsidR="00000000" w:rsidDel="00000000" w:rsidP="00000000" w:rsidRDefault="00000000" w:rsidRPr="00000000" w14:paraId="000000BB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Nguyễn Thị Thức</w:t>
      </w:r>
    </w:p>
    <w:sectPr>
      <w:pgSz w:h="11907" w:w="16840" w:orient="landscape"/>
      <w:pgMar w:bottom="227" w:top="312" w:left="227" w:right="2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XcxbpHjoIJ1OsJ3QkcnmhDft6g==">CgMxLjA4AHIhMWN3Z0ZpeXMydE5nUW1uaFpGcmtoNmVyU0k2MUF6cUFZ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