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34D" w:rsidRPr="00A06D5F" w:rsidRDefault="00A06D5F">
      <w:pPr>
        <w:widowControl w:val="0"/>
        <w:pBdr>
          <w:top w:val="nil"/>
          <w:left w:val="nil"/>
          <w:bottom w:val="nil"/>
          <w:right w:val="nil"/>
          <w:between w:val="nil"/>
        </w:pBdr>
        <w:spacing w:line="276" w:lineRule="auto"/>
        <w:ind w:left="1" w:hanging="3"/>
        <w:rPr>
          <w:rFonts w:ascii="Times New Roman" w:hAnsi="Times New Roman"/>
          <w:b/>
          <w:color w:val="000000"/>
          <w:sz w:val="28"/>
          <w:szCs w:val="28"/>
        </w:rPr>
      </w:pPr>
      <w:r w:rsidRPr="00A06D5F">
        <w:rPr>
          <w:rFonts w:ascii="Times New Roman" w:hAnsi="Times New Roman"/>
          <w:b/>
          <w:sz w:val="28"/>
          <w:szCs w:val="28"/>
        </w:rPr>
        <w:t xml:space="preserve"> </w:t>
      </w:r>
    </w:p>
    <w:tbl>
      <w:tblPr>
        <w:tblStyle w:val="2"/>
        <w:tblW w:w="16348" w:type="dxa"/>
        <w:tblInd w:w="-108" w:type="dxa"/>
        <w:tblLayout w:type="fixed"/>
        <w:tblLook w:val="0000" w:firstRow="0" w:lastRow="0" w:firstColumn="0" w:lastColumn="0" w:noHBand="0" w:noVBand="0"/>
      </w:tblPr>
      <w:tblGrid>
        <w:gridCol w:w="6090"/>
        <w:gridCol w:w="10258"/>
      </w:tblGrid>
      <w:tr w:rsidR="0039334D" w:rsidRPr="00A06D5F" w:rsidTr="00A06D5F">
        <w:trPr>
          <w:trHeight w:val="920"/>
        </w:trPr>
        <w:tc>
          <w:tcPr>
            <w:tcW w:w="6090" w:type="dxa"/>
          </w:tcPr>
          <w:p w:rsidR="0039334D" w:rsidRPr="00A06D5F" w:rsidRDefault="00A06D5F">
            <w:pPr>
              <w:ind w:left="1" w:hanging="3"/>
              <w:jc w:val="center"/>
              <w:rPr>
                <w:rFonts w:ascii="Times New Roman" w:hAnsi="Times New Roman"/>
                <w:b/>
                <w:sz w:val="28"/>
                <w:szCs w:val="28"/>
              </w:rPr>
            </w:pPr>
            <w:r w:rsidRPr="00A06D5F">
              <w:rPr>
                <w:rFonts w:ascii="Times New Roman" w:hAnsi="Times New Roman"/>
                <w:b/>
                <w:sz w:val="28"/>
                <w:szCs w:val="28"/>
              </w:rPr>
              <w:t>UBND QUẬN LONG BIÊN</w:t>
            </w:r>
          </w:p>
          <w:p w:rsidR="0039334D" w:rsidRPr="00A06D5F" w:rsidRDefault="00A06D5F">
            <w:pPr>
              <w:ind w:left="1" w:hanging="3"/>
              <w:jc w:val="center"/>
              <w:rPr>
                <w:rFonts w:ascii="Times New Roman" w:hAnsi="Times New Roman"/>
                <w:b/>
                <w:sz w:val="28"/>
                <w:szCs w:val="28"/>
              </w:rPr>
            </w:pPr>
            <w:r w:rsidRPr="00A06D5F">
              <w:rPr>
                <w:rFonts w:ascii="Times New Roman" w:hAnsi="Times New Roman"/>
                <w:b/>
                <w:sz w:val="28"/>
                <w:szCs w:val="28"/>
              </w:rPr>
              <w:t>TRƯỜNG TIỂU HỌC VIỆT HƯNG</w:t>
            </w:r>
            <w:r w:rsidRPr="00A06D5F">
              <w:rPr>
                <w:rFonts w:ascii="Times New Roman" w:hAnsi="Times New Roman"/>
                <w:noProof/>
                <w:sz w:val="28"/>
                <w:szCs w:val="28"/>
              </w:rPr>
              <mc:AlternateContent>
                <mc:Choice Requires="wps">
                  <w:drawing>
                    <wp:anchor distT="0" distB="0" distL="114300" distR="114300" simplePos="0" relativeHeight="251658240" behindDoc="0" locked="0" layoutInCell="1" hidden="0" allowOverlap="1">
                      <wp:simplePos x="0" y="0"/>
                      <wp:positionH relativeFrom="column">
                        <wp:posOffset>1143000</wp:posOffset>
                      </wp:positionH>
                      <wp:positionV relativeFrom="paragraph">
                        <wp:posOffset>228600</wp:posOffset>
                      </wp:positionV>
                      <wp:extent cx="0" cy="12700"/>
                      <wp:effectExtent l="0" t="0" r="0" b="0"/>
                      <wp:wrapNone/>
                      <wp:docPr id="8" name="Straight Arrow Connector 8"/>
                      <wp:cNvGraphicFramePr/>
                      <a:graphic xmlns:a="http://schemas.openxmlformats.org/drawingml/2006/main">
                        <a:graphicData uri="http://schemas.microsoft.com/office/word/2010/wordprocessingShape">
                          <wps:wsp>
                            <wps:cNvCnPr/>
                            <wps:spPr>
                              <a:xfrm>
                                <a:off x="4768150" y="3780000"/>
                                <a:ext cx="11557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1143000</wp:posOffset>
                      </wp:positionH>
                      <wp:positionV relativeFrom="paragraph">
                        <wp:posOffset>228600</wp:posOffset>
                      </wp:positionV>
                      <wp:extent cx="0" cy="12700"/>
                      <wp:effectExtent b="0" l="0" r="0" t="0"/>
                      <wp:wrapNone/>
                      <wp:docPr id="8"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c>
          <w:tcPr>
            <w:tcW w:w="10258" w:type="dxa"/>
          </w:tcPr>
          <w:p w:rsidR="0039334D" w:rsidRPr="00A06D5F" w:rsidRDefault="00A06D5F">
            <w:pPr>
              <w:ind w:left="1" w:hanging="3"/>
              <w:jc w:val="center"/>
              <w:rPr>
                <w:rFonts w:ascii="Times New Roman" w:hAnsi="Times New Roman"/>
                <w:b/>
                <w:sz w:val="28"/>
                <w:szCs w:val="28"/>
              </w:rPr>
            </w:pPr>
            <w:r w:rsidRPr="00A06D5F">
              <w:rPr>
                <w:rFonts w:ascii="Times New Roman" w:hAnsi="Times New Roman"/>
                <w:b/>
                <w:sz w:val="28"/>
                <w:szCs w:val="28"/>
              </w:rPr>
              <w:t>LỊCH CÔNG TÁC CHUNG CỦA TRƯỜNG</w:t>
            </w:r>
          </w:p>
          <w:p w:rsidR="0039334D" w:rsidRPr="00A06D5F" w:rsidRDefault="00A06D5F">
            <w:pPr>
              <w:ind w:left="1" w:hanging="3"/>
              <w:jc w:val="center"/>
              <w:rPr>
                <w:rFonts w:ascii="Times New Roman" w:hAnsi="Times New Roman"/>
                <w:b/>
                <w:sz w:val="28"/>
                <w:szCs w:val="28"/>
              </w:rPr>
            </w:pPr>
            <w:r w:rsidRPr="00A06D5F">
              <w:rPr>
                <w:rFonts w:ascii="Times New Roman" w:hAnsi="Times New Roman"/>
                <w:b/>
                <w:sz w:val="28"/>
                <w:szCs w:val="28"/>
              </w:rPr>
              <w:t>(TUẦN 0</w:t>
            </w:r>
            <w:r w:rsidRPr="00A06D5F">
              <w:rPr>
                <w:rFonts w:ascii="Times New Roman" w:hAnsi="Times New Roman"/>
                <w:b/>
                <w:sz w:val="28"/>
                <w:szCs w:val="28"/>
              </w:rPr>
              <w:t>5-</w:t>
            </w:r>
            <w:r w:rsidRPr="00A06D5F">
              <w:rPr>
                <w:rFonts w:ascii="Times New Roman" w:hAnsi="Times New Roman"/>
                <w:b/>
                <w:sz w:val="28"/>
                <w:szCs w:val="28"/>
              </w:rPr>
              <w:t xml:space="preserve"> THÁNG </w:t>
            </w:r>
            <w:r w:rsidRPr="00A06D5F">
              <w:rPr>
                <w:rFonts w:ascii="Times New Roman" w:hAnsi="Times New Roman"/>
                <w:b/>
                <w:sz w:val="28"/>
                <w:szCs w:val="28"/>
              </w:rPr>
              <w:t>10</w:t>
            </w:r>
            <w:r w:rsidRPr="00A06D5F">
              <w:rPr>
                <w:rFonts w:ascii="Times New Roman" w:hAnsi="Times New Roman"/>
                <w:b/>
                <w:sz w:val="28"/>
                <w:szCs w:val="28"/>
              </w:rPr>
              <w:t xml:space="preserve"> NĂM HỌC 2023-2024)</w:t>
            </w:r>
          </w:p>
          <w:p w:rsidR="0039334D" w:rsidRPr="00A06D5F" w:rsidRDefault="00A06D5F">
            <w:pPr>
              <w:ind w:left="1" w:hanging="3"/>
              <w:jc w:val="center"/>
              <w:rPr>
                <w:rFonts w:ascii="Times New Roman" w:hAnsi="Times New Roman"/>
                <w:b/>
                <w:sz w:val="28"/>
                <w:szCs w:val="28"/>
              </w:rPr>
            </w:pPr>
            <w:r w:rsidRPr="00A06D5F">
              <w:rPr>
                <w:rFonts w:ascii="Times New Roman" w:hAnsi="Times New Roman"/>
                <w:b/>
                <w:sz w:val="28"/>
                <w:szCs w:val="28"/>
              </w:rPr>
              <w:t xml:space="preserve">TỪ NGÀY </w:t>
            </w:r>
            <w:r w:rsidRPr="00A06D5F">
              <w:rPr>
                <w:rFonts w:ascii="Times New Roman" w:hAnsi="Times New Roman"/>
                <w:b/>
                <w:sz w:val="28"/>
                <w:szCs w:val="28"/>
              </w:rPr>
              <w:t>2</w:t>
            </w:r>
            <w:r w:rsidRPr="00A06D5F">
              <w:rPr>
                <w:rFonts w:ascii="Times New Roman" w:hAnsi="Times New Roman"/>
                <w:b/>
                <w:sz w:val="28"/>
                <w:szCs w:val="28"/>
              </w:rPr>
              <w:t>/</w:t>
            </w:r>
            <w:r w:rsidRPr="00A06D5F">
              <w:rPr>
                <w:rFonts w:ascii="Times New Roman" w:hAnsi="Times New Roman"/>
                <w:b/>
                <w:sz w:val="28"/>
                <w:szCs w:val="28"/>
              </w:rPr>
              <w:t>10</w:t>
            </w:r>
            <w:r w:rsidRPr="00A06D5F">
              <w:rPr>
                <w:rFonts w:ascii="Times New Roman" w:hAnsi="Times New Roman"/>
                <w:b/>
                <w:sz w:val="28"/>
                <w:szCs w:val="28"/>
              </w:rPr>
              <w:t xml:space="preserve"> ĐẾN NGÀY </w:t>
            </w:r>
            <w:r w:rsidRPr="00A06D5F">
              <w:rPr>
                <w:rFonts w:ascii="Times New Roman" w:hAnsi="Times New Roman"/>
                <w:b/>
                <w:sz w:val="28"/>
                <w:szCs w:val="28"/>
              </w:rPr>
              <w:t>08/10</w:t>
            </w:r>
            <w:r w:rsidRPr="00A06D5F">
              <w:rPr>
                <w:rFonts w:ascii="Times New Roman" w:hAnsi="Times New Roman"/>
                <w:b/>
                <w:sz w:val="28"/>
                <w:szCs w:val="28"/>
              </w:rPr>
              <w:t>/2023)</w:t>
            </w:r>
          </w:p>
          <w:p w:rsidR="0039334D" w:rsidRPr="00A06D5F" w:rsidRDefault="0039334D">
            <w:pPr>
              <w:ind w:left="1" w:hanging="3"/>
              <w:jc w:val="center"/>
              <w:rPr>
                <w:rFonts w:ascii="Times New Roman" w:hAnsi="Times New Roman"/>
                <w:b/>
                <w:sz w:val="28"/>
                <w:szCs w:val="28"/>
              </w:rPr>
            </w:pPr>
          </w:p>
        </w:tc>
      </w:tr>
    </w:tbl>
    <w:p w:rsidR="0039334D" w:rsidRPr="00A06D5F" w:rsidRDefault="0039334D">
      <w:pPr>
        <w:widowControl w:val="0"/>
        <w:pBdr>
          <w:top w:val="nil"/>
          <w:left w:val="nil"/>
          <w:bottom w:val="nil"/>
          <w:right w:val="nil"/>
          <w:between w:val="nil"/>
        </w:pBdr>
        <w:spacing w:line="276" w:lineRule="auto"/>
        <w:ind w:left="1" w:hanging="3"/>
        <w:rPr>
          <w:rFonts w:ascii="Times New Roman" w:hAnsi="Times New Roman"/>
          <w:b/>
          <w:sz w:val="28"/>
          <w:szCs w:val="28"/>
        </w:rPr>
      </w:pPr>
    </w:p>
    <w:tbl>
      <w:tblPr>
        <w:tblStyle w:val="1"/>
        <w:tblW w:w="1557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1845"/>
        <w:gridCol w:w="5385"/>
        <w:gridCol w:w="1665"/>
        <w:gridCol w:w="1440"/>
        <w:gridCol w:w="1695"/>
        <w:gridCol w:w="1980"/>
      </w:tblGrid>
      <w:tr w:rsidR="0039334D" w:rsidRPr="00A06D5F">
        <w:trPr>
          <w:tblHeader/>
        </w:trPr>
        <w:tc>
          <w:tcPr>
            <w:tcW w:w="1560" w:type="dxa"/>
            <w:shd w:val="clear" w:color="auto" w:fill="FBD5B5"/>
            <w:vAlign w:val="center"/>
          </w:tcPr>
          <w:p w:rsidR="0039334D" w:rsidRPr="00A06D5F" w:rsidRDefault="00A06D5F">
            <w:pPr>
              <w:ind w:left="1" w:hanging="3"/>
              <w:jc w:val="center"/>
              <w:rPr>
                <w:rFonts w:ascii="Times New Roman" w:hAnsi="Times New Roman"/>
                <w:b/>
                <w:sz w:val="28"/>
                <w:szCs w:val="28"/>
              </w:rPr>
            </w:pPr>
            <w:r w:rsidRPr="00A06D5F">
              <w:rPr>
                <w:rFonts w:ascii="Times New Roman" w:hAnsi="Times New Roman"/>
                <w:b/>
                <w:sz w:val="28"/>
                <w:szCs w:val="28"/>
              </w:rPr>
              <w:t>Thứ</w:t>
            </w:r>
          </w:p>
        </w:tc>
        <w:tc>
          <w:tcPr>
            <w:tcW w:w="1845" w:type="dxa"/>
            <w:shd w:val="clear" w:color="auto" w:fill="FBD5B5"/>
            <w:vAlign w:val="center"/>
          </w:tcPr>
          <w:p w:rsidR="0039334D" w:rsidRPr="00A06D5F" w:rsidRDefault="00A06D5F">
            <w:pPr>
              <w:ind w:left="1" w:hanging="3"/>
              <w:jc w:val="center"/>
              <w:rPr>
                <w:rFonts w:ascii="Times New Roman" w:hAnsi="Times New Roman"/>
                <w:b/>
                <w:sz w:val="28"/>
                <w:szCs w:val="28"/>
              </w:rPr>
            </w:pPr>
            <w:r w:rsidRPr="00A06D5F">
              <w:rPr>
                <w:rFonts w:ascii="Times New Roman" w:hAnsi="Times New Roman"/>
                <w:b/>
                <w:sz w:val="28"/>
                <w:szCs w:val="28"/>
              </w:rPr>
              <w:t>Thời gian</w:t>
            </w:r>
          </w:p>
        </w:tc>
        <w:tc>
          <w:tcPr>
            <w:tcW w:w="5385" w:type="dxa"/>
            <w:shd w:val="clear" w:color="auto" w:fill="FBD5B5"/>
            <w:vAlign w:val="center"/>
          </w:tcPr>
          <w:p w:rsidR="0039334D" w:rsidRPr="00A06D5F" w:rsidRDefault="00A06D5F">
            <w:pPr>
              <w:ind w:left="1" w:hanging="3"/>
              <w:jc w:val="center"/>
              <w:rPr>
                <w:rFonts w:ascii="Times New Roman" w:hAnsi="Times New Roman"/>
                <w:b/>
                <w:sz w:val="28"/>
                <w:szCs w:val="28"/>
              </w:rPr>
            </w:pPr>
            <w:r w:rsidRPr="00A06D5F">
              <w:rPr>
                <w:rFonts w:ascii="Times New Roman" w:hAnsi="Times New Roman"/>
                <w:b/>
                <w:sz w:val="28"/>
                <w:szCs w:val="28"/>
              </w:rPr>
              <w:t>Nội dung công việc, thời gian, địa điểm</w:t>
            </w:r>
          </w:p>
        </w:tc>
        <w:tc>
          <w:tcPr>
            <w:tcW w:w="1665" w:type="dxa"/>
            <w:shd w:val="clear" w:color="auto" w:fill="FBD5B5"/>
            <w:vAlign w:val="center"/>
          </w:tcPr>
          <w:p w:rsidR="0039334D" w:rsidRPr="00A06D5F" w:rsidRDefault="00A06D5F">
            <w:pPr>
              <w:ind w:left="1" w:hanging="3"/>
              <w:jc w:val="center"/>
              <w:rPr>
                <w:rFonts w:ascii="Times New Roman" w:hAnsi="Times New Roman"/>
                <w:b/>
                <w:sz w:val="28"/>
                <w:szCs w:val="28"/>
              </w:rPr>
            </w:pPr>
            <w:r w:rsidRPr="00A06D5F">
              <w:rPr>
                <w:rFonts w:ascii="Times New Roman" w:hAnsi="Times New Roman"/>
                <w:b/>
                <w:sz w:val="28"/>
                <w:szCs w:val="28"/>
              </w:rPr>
              <w:t>Bộ phận thực hiện/dự</w:t>
            </w:r>
          </w:p>
        </w:tc>
        <w:tc>
          <w:tcPr>
            <w:tcW w:w="1440" w:type="dxa"/>
            <w:shd w:val="clear" w:color="auto" w:fill="FBD5B5"/>
            <w:vAlign w:val="center"/>
          </w:tcPr>
          <w:p w:rsidR="0039334D" w:rsidRPr="00A06D5F" w:rsidRDefault="00A06D5F">
            <w:pPr>
              <w:ind w:left="1" w:hanging="3"/>
              <w:jc w:val="center"/>
              <w:rPr>
                <w:rFonts w:ascii="Times New Roman" w:hAnsi="Times New Roman"/>
                <w:b/>
                <w:sz w:val="28"/>
                <w:szCs w:val="28"/>
              </w:rPr>
            </w:pPr>
            <w:r w:rsidRPr="00A06D5F">
              <w:rPr>
                <w:rFonts w:ascii="Times New Roman" w:hAnsi="Times New Roman"/>
                <w:b/>
                <w:sz w:val="28"/>
                <w:szCs w:val="28"/>
              </w:rPr>
              <w:t>Lãnh đạo</w:t>
            </w:r>
          </w:p>
          <w:p w:rsidR="0039334D" w:rsidRPr="00A06D5F" w:rsidRDefault="00A06D5F">
            <w:pPr>
              <w:ind w:left="1" w:hanging="3"/>
              <w:jc w:val="center"/>
              <w:rPr>
                <w:rFonts w:ascii="Times New Roman" w:hAnsi="Times New Roman"/>
                <w:b/>
                <w:sz w:val="28"/>
                <w:szCs w:val="28"/>
              </w:rPr>
            </w:pPr>
            <w:r w:rsidRPr="00A06D5F">
              <w:rPr>
                <w:rFonts w:ascii="Times New Roman" w:hAnsi="Times New Roman"/>
                <w:b/>
                <w:sz w:val="28"/>
                <w:szCs w:val="28"/>
              </w:rPr>
              <w:t>phụ trách</w:t>
            </w:r>
          </w:p>
        </w:tc>
        <w:tc>
          <w:tcPr>
            <w:tcW w:w="1695" w:type="dxa"/>
            <w:shd w:val="clear" w:color="auto" w:fill="FBD5B5"/>
            <w:vAlign w:val="center"/>
          </w:tcPr>
          <w:p w:rsidR="0039334D" w:rsidRPr="00A06D5F" w:rsidRDefault="00A06D5F">
            <w:pPr>
              <w:ind w:left="1" w:hanging="3"/>
              <w:jc w:val="center"/>
              <w:rPr>
                <w:rFonts w:ascii="Times New Roman" w:hAnsi="Times New Roman"/>
                <w:b/>
                <w:sz w:val="28"/>
                <w:szCs w:val="28"/>
              </w:rPr>
            </w:pPr>
            <w:r w:rsidRPr="00A06D5F">
              <w:rPr>
                <w:rFonts w:ascii="Times New Roman" w:hAnsi="Times New Roman"/>
                <w:b/>
                <w:sz w:val="28"/>
                <w:szCs w:val="28"/>
              </w:rPr>
              <w:t>GV trực</w:t>
            </w:r>
          </w:p>
          <w:p w:rsidR="0039334D" w:rsidRPr="00A06D5F" w:rsidRDefault="00A06D5F">
            <w:pPr>
              <w:ind w:left="1" w:hanging="3"/>
              <w:jc w:val="center"/>
              <w:rPr>
                <w:rFonts w:ascii="Times New Roman" w:hAnsi="Times New Roman"/>
                <w:b/>
                <w:sz w:val="28"/>
                <w:szCs w:val="28"/>
              </w:rPr>
            </w:pPr>
            <w:r w:rsidRPr="00A06D5F">
              <w:rPr>
                <w:rFonts w:ascii="Times New Roman" w:hAnsi="Times New Roman"/>
                <w:b/>
                <w:sz w:val="28"/>
                <w:szCs w:val="28"/>
              </w:rPr>
              <w:t>(Cả ngày)</w:t>
            </w:r>
          </w:p>
        </w:tc>
        <w:tc>
          <w:tcPr>
            <w:tcW w:w="1980" w:type="dxa"/>
            <w:shd w:val="clear" w:color="auto" w:fill="FBD5B5"/>
            <w:vAlign w:val="center"/>
          </w:tcPr>
          <w:p w:rsidR="0039334D" w:rsidRPr="00A06D5F" w:rsidRDefault="00A06D5F">
            <w:pPr>
              <w:ind w:left="1" w:hanging="3"/>
              <w:jc w:val="center"/>
              <w:rPr>
                <w:rFonts w:ascii="Times New Roman" w:hAnsi="Times New Roman"/>
                <w:b/>
                <w:sz w:val="28"/>
                <w:szCs w:val="28"/>
              </w:rPr>
            </w:pPr>
            <w:r w:rsidRPr="00A06D5F">
              <w:rPr>
                <w:rFonts w:ascii="Times New Roman" w:hAnsi="Times New Roman"/>
                <w:b/>
                <w:sz w:val="28"/>
                <w:szCs w:val="28"/>
              </w:rPr>
              <w:t>Các ND công việc bổ sung</w:t>
            </w:r>
          </w:p>
        </w:tc>
      </w:tr>
      <w:tr w:rsidR="0039334D" w:rsidRPr="00A06D5F">
        <w:trPr>
          <w:cantSplit/>
          <w:trHeight w:val="331"/>
        </w:trPr>
        <w:tc>
          <w:tcPr>
            <w:tcW w:w="1560" w:type="dxa"/>
            <w:vMerge w:val="restart"/>
            <w:vAlign w:val="center"/>
          </w:tcPr>
          <w:p w:rsidR="0039334D" w:rsidRPr="00A06D5F" w:rsidRDefault="00A06D5F">
            <w:pPr>
              <w:ind w:left="1" w:hanging="3"/>
              <w:jc w:val="center"/>
              <w:rPr>
                <w:rFonts w:ascii="Times New Roman" w:hAnsi="Times New Roman"/>
                <w:sz w:val="28"/>
                <w:szCs w:val="28"/>
              </w:rPr>
            </w:pPr>
            <w:r w:rsidRPr="00A06D5F">
              <w:rPr>
                <w:rFonts w:ascii="Times New Roman" w:hAnsi="Times New Roman"/>
                <w:sz w:val="28"/>
                <w:szCs w:val="28"/>
              </w:rPr>
              <w:t>Hai</w:t>
            </w:r>
          </w:p>
          <w:p w:rsidR="0039334D" w:rsidRPr="00A06D5F" w:rsidRDefault="00A06D5F">
            <w:pPr>
              <w:ind w:left="1" w:hanging="3"/>
              <w:jc w:val="center"/>
              <w:rPr>
                <w:rFonts w:ascii="Times New Roman" w:hAnsi="Times New Roman"/>
                <w:sz w:val="28"/>
                <w:szCs w:val="28"/>
              </w:rPr>
            </w:pPr>
            <w:r w:rsidRPr="00A06D5F">
              <w:rPr>
                <w:rFonts w:ascii="Times New Roman" w:hAnsi="Times New Roman"/>
                <w:sz w:val="28"/>
                <w:szCs w:val="28"/>
              </w:rPr>
              <w:t>2/10</w:t>
            </w:r>
          </w:p>
        </w:tc>
        <w:tc>
          <w:tcPr>
            <w:tcW w:w="1845" w:type="dxa"/>
            <w:vAlign w:val="center"/>
          </w:tcPr>
          <w:p w:rsidR="0039334D" w:rsidRPr="00A06D5F" w:rsidRDefault="00A06D5F">
            <w:pPr>
              <w:ind w:left="1" w:hanging="3"/>
              <w:jc w:val="center"/>
              <w:rPr>
                <w:rFonts w:ascii="Times New Roman" w:hAnsi="Times New Roman"/>
                <w:sz w:val="28"/>
                <w:szCs w:val="28"/>
              </w:rPr>
            </w:pPr>
            <w:r w:rsidRPr="00A06D5F">
              <w:rPr>
                <w:rFonts w:ascii="Times New Roman" w:hAnsi="Times New Roman"/>
                <w:sz w:val="28"/>
                <w:szCs w:val="28"/>
              </w:rPr>
              <w:t>Sáng</w:t>
            </w:r>
          </w:p>
        </w:tc>
        <w:tc>
          <w:tcPr>
            <w:tcW w:w="5385" w:type="dxa"/>
            <w:shd w:val="clear" w:color="auto" w:fill="auto"/>
          </w:tcPr>
          <w:p w:rsidR="0039334D" w:rsidRPr="00A06D5F" w:rsidRDefault="00A06D5F">
            <w:pPr>
              <w:ind w:left="1" w:hanging="3"/>
              <w:rPr>
                <w:rFonts w:ascii="Times New Roman" w:hAnsi="Times New Roman"/>
                <w:sz w:val="28"/>
                <w:szCs w:val="28"/>
              </w:rPr>
            </w:pPr>
            <w:r w:rsidRPr="00A06D5F">
              <w:rPr>
                <w:rFonts w:ascii="Times New Roman" w:hAnsi="Times New Roman"/>
                <w:sz w:val="28"/>
                <w:szCs w:val="28"/>
              </w:rPr>
              <w:t xml:space="preserve">- Chào cờ: </w:t>
            </w:r>
          </w:p>
          <w:p w:rsidR="0039334D" w:rsidRPr="00A06D5F" w:rsidRDefault="00A06D5F">
            <w:pPr>
              <w:ind w:left="1" w:hanging="3"/>
              <w:rPr>
                <w:rFonts w:ascii="Times New Roman" w:hAnsi="Times New Roman"/>
                <w:sz w:val="28"/>
                <w:szCs w:val="28"/>
              </w:rPr>
            </w:pPr>
            <w:r w:rsidRPr="00A06D5F">
              <w:rPr>
                <w:rFonts w:ascii="Times New Roman" w:hAnsi="Times New Roman"/>
                <w:sz w:val="28"/>
                <w:szCs w:val="28"/>
              </w:rPr>
              <w:t>- KT nề nếp dạy học, vệ sinh, BT</w:t>
            </w:r>
          </w:p>
        </w:tc>
        <w:tc>
          <w:tcPr>
            <w:tcW w:w="1665" w:type="dxa"/>
            <w:shd w:val="clear" w:color="auto" w:fill="auto"/>
          </w:tcPr>
          <w:p w:rsidR="0039334D" w:rsidRPr="00A06D5F" w:rsidRDefault="00A06D5F">
            <w:pPr>
              <w:ind w:left="1" w:hanging="3"/>
              <w:jc w:val="center"/>
              <w:rPr>
                <w:rFonts w:ascii="Times New Roman" w:hAnsi="Times New Roman"/>
                <w:sz w:val="28"/>
                <w:szCs w:val="28"/>
              </w:rPr>
            </w:pPr>
            <w:r w:rsidRPr="00A06D5F">
              <w:rPr>
                <w:rFonts w:ascii="Times New Roman" w:hAnsi="Times New Roman"/>
                <w:sz w:val="28"/>
                <w:szCs w:val="28"/>
              </w:rPr>
              <w:t>Phương Thu, 100% CBGVNV</w:t>
            </w:r>
          </w:p>
        </w:tc>
        <w:tc>
          <w:tcPr>
            <w:tcW w:w="1440" w:type="dxa"/>
            <w:vMerge w:val="restart"/>
            <w:vAlign w:val="center"/>
          </w:tcPr>
          <w:p w:rsidR="0039334D" w:rsidRPr="00A06D5F" w:rsidRDefault="00A06D5F">
            <w:pPr>
              <w:ind w:left="1" w:right="-108" w:hanging="3"/>
              <w:jc w:val="center"/>
              <w:rPr>
                <w:rFonts w:ascii="Times New Roman" w:hAnsi="Times New Roman"/>
                <w:sz w:val="28"/>
                <w:szCs w:val="28"/>
              </w:rPr>
            </w:pPr>
            <w:r w:rsidRPr="00A06D5F">
              <w:rPr>
                <w:rFonts w:ascii="Times New Roman" w:hAnsi="Times New Roman"/>
                <w:sz w:val="28"/>
                <w:szCs w:val="28"/>
              </w:rPr>
              <w:t>BGH</w:t>
            </w:r>
          </w:p>
        </w:tc>
        <w:tc>
          <w:tcPr>
            <w:tcW w:w="1695" w:type="dxa"/>
            <w:vMerge w:val="restart"/>
            <w:vAlign w:val="center"/>
          </w:tcPr>
          <w:p w:rsidR="0039334D" w:rsidRPr="00A06D5F" w:rsidRDefault="00A06D5F">
            <w:pPr>
              <w:ind w:left="1" w:hanging="3"/>
              <w:jc w:val="center"/>
              <w:rPr>
                <w:rFonts w:ascii="Times New Roman" w:hAnsi="Times New Roman"/>
                <w:sz w:val="28"/>
                <w:szCs w:val="28"/>
              </w:rPr>
            </w:pPr>
            <w:r w:rsidRPr="00A06D5F">
              <w:rPr>
                <w:rFonts w:ascii="Times New Roman" w:hAnsi="Times New Roman"/>
                <w:sz w:val="28"/>
                <w:szCs w:val="28"/>
              </w:rPr>
              <w:t>Ngô Trang</w:t>
            </w:r>
          </w:p>
        </w:tc>
        <w:tc>
          <w:tcPr>
            <w:tcW w:w="1980" w:type="dxa"/>
          </w:tcPr>
          <w:p w:rsidR="0039334D" w:rsidRPr="00A06D5F" w:rsidRDefault="0039334D">
            <w:pPr>
              <w:ind w:left="1" w:hanging="3"/>
              <w:jc w:val="both"/>
              <w:rPr>
                <w:rFonts w:ascii="Times New Roman" w:hAnsi="Times New Roman"/>
                <w:b/>
                <w:sz w:val="28"/>
                <w:szCs w:val="28"/>
              </w:rPr>
            </w:pPr>
          </w:p>
        </w:tc>
      </w:tr>
      <w:tr w:rsidR="0039334D" w:rsidRPr="00A06D5F">
        <w:trPr>
          <w:cantSplit/>
          <w:trHeight w:val="331"/>
        </w:trPr>
        <w:tc>
          <w:tcPr>
            <w:tcW w:w="1560" w:type="dxa"/>
            <w:vMerge/>
            <w:vAlign w:val="center"/>
          </w:tcPr>
          <w:p w:rsidR="0039334D" w:rsidRPr="00A06D5F" w:rsidRDefault="0039334D">
            <w:pPr>
              <w:widowControl w:val="0"/>
              <w:pBdr>
                <w:top w:val="nil"/>
                <w:left w:val="nil"/>
                <w:bottom w:val="nil"/>
                <w:right w:val="nil"/>
                <w:between w:val="nil"/>
              </w:pBdr>
              <w:spacing w:line="276" w:lineRule="auto"/>
              <w:ind w:left="1" w:hanging="3"/>
              <w:rPr>
                <w:rFonts w:ascii="Times New Roman" w:hAnsi="Times New Roman"/>
                <w:b/>
                <w:sz w:val="28"/>
                <w:szCs w:val="28"/>
              </w:rPr>
            </w:pPr>
          </w:p>
        </w:tc>
        <w:tc>
          <w:tcPr>
            <w:tcW w:w="1845" w:type="dxa"/>
            <w:shd w:val="clear" w:color="auto" w:fill="auto"/>
            <w:vAlign w:val="center"/>
          </w:tcPr>
          <w:p w:rsidR="0039334D" w:rsidRPr="00A06D5F" w:rsidRDefault="00A06D5F">
            <w:pPr>
              <w:ind w:left="1" w:hanging="3"/>
              <w:jc w:val="center"/>
              <w:rPr>
                <w:rFonts w:ascii="Times New Roman" w:hAnsi="Times New Roman"/>
                <w:sz w:val="28"/>
                <w:szCs w:val="28"/>
              </w:rPr>
            </w:pPr>
            <w:r w:rsidRPr="00A06D5F">
              <w:rPr>
                <w:rFonts w:ascii="Times New Roman" w:hAnsi="Times New Roman"/>
                <w:sz w:val="28"/>
                <w:szCs w:val="28"/>
              </w:rPr>
              <w:t>Chiều</w:t>
            </w:r>
          </w:p>
          <w:p w:rsidR="0039334D" w:rsidRPr="00A06D5F" w:rsidRDefault="0039334D">
            <w:pPr>
              <w:ind w:left="1" w:hanging="3"/>
              <w:rPr>
                <w:rFonts w:ascii="Times New Roman" w:hAnsi="Times New Roman"/>
                <w:sz w:val="28"/>
                <w:szCs w:val="28"/>
              </w:rPr>
            </w:pPr>
          </w:p>
        </w:tc>
        <w:tc>
          <w:tcPr>
            <w:tcW w:w="5385" w:type="dxa"/>
            <w:shd w:val="clear" w:color="auto" w:fill="auto"/>
          </w:tcPr>
          <w:p w:rsidR="0039334D" w:rsidRPr="00A06D5F" w:rsidRDefault="00A06D5F">
            <w:pPr>
              <w:ind w:left="1" w:hanging="3"/>
              <w:rPr>
                <w:rFonts w:ascii="Times New Roman" w:hAnsi="Times New Roman"/>
                <w:sz w:val="28"/>
                <w:szCs w:val="28"/>
              </w:rPr>
            </w:pPr>
            <w:r w:rsidRPr="00A06D5F">
              <w:rPr>
                <w:rFonts w:ascii="Times New Roman" w:hAnsi="Times New Roman"/>
                <w:sz w:val="28"/>
                <w:szCs w:val="28"/>
              </w:rPr>
              <w:t>- KT nề nếp dạy học, vệ sinh, BT</w:t>
            </w:r>
          </w:p>
          <w:p w:rsidR="0039334D" w:rsidRPr="00A06D5F" w:rsidRDefault="0039334D">
            <w:pPr>
              <w:ind w:left="1" w:hanging="3"/>
              <w:rPr>
                <w:rFonts w:ascii="Times New Roman" w:hAnsi="Times New Roman"/>
                <w:color w:val="FF0000"/>
                <w:sz w:val="28"/>
                <w:szCs w:val="28"/>
              </w:rPr>
            </w:pPr>
          </w:p>
        </w:tc>
        <w:tc>
          <w:tcPr>
            <w:tcW w:w="1665" w:type="dxa"/>
            <w:shd w:val="clear" w:color="auto" w:fill="auto"/>
          </w:tcPr>
          <w:p w:rsidR="0039334D" w:rsidRPr="00A06D5F" w:rsidRDefault="00A06D5F">
            <w:pPr>
              <w:ind w:left="1" w:hanging="3"/>
              <w:jc w:val="center"/>
              <w:rPr>
                <w:rFonts w:ascii="Times New Roman" w:hAnsi="Times New Roman"/>
                <w:sz w:val="28"/>
                <w:szCs w:val="28"/>
              </w:rPr>
            </w:pPr>
            <w:r w:rsidRPr="00A06D5F">
              <w:rPr>
                <w:rFonts w:ascii="Times New Roman" w:hAnsi="Times New Roman"/>
                <w:sz w:val="28"/>
                <w:szCs w:val="28"/>
              </w:rPr>
              <w:t>BGH, CNGVNV</w:t>
            </w:r>
          </w:p>
        </w:tc>
        <w:tc>
          <w:tcPr>
            <w:tcW w:w="1440" w:type="dxa"/>
            <w:vMerge/>
            <w:vAlign w:val="center"/>
          </w:tcPr>
          <w:p w:rsidR="0039334D" w:rsidRPr="00A06D5F" w:rsidRDefault="0039334D">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1695" w:type="dxa"/>
            <w:vMerge/>
            <w:vAlign w:val="center"/>
          </w:tcPr>
          <w:p w:rsidR="0039334D" w:rsidRPr="00A06D5F" w:rsidRDefault="0039334D">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1980" w:type="dxa"/>
          </w:tcPr>
          <w:p w:rsidR="0039334D" w:rsidRPr="00A06D5F" w:rsidRDefault="0039334D">
            <w:pPr>
              <w:ind w:left="1" w:hanging="3"/>
              <w:jc w:val="both"/>
              <w:rPr>
                <w:rFonts w:ascii="Times New Roman" w:hAnsi="Times New Roman"/>
                <w:b/>
                <w:sz w:val="28"/>
                <w:szCs w:val="28"/>
              </w:rPr>
            </w:pPr>
          </w:p>
        </w:tc>
      </w:tr>
      <w:tr w:rsidR="0039334D" w:rsidRPr="00A06D5F">
        <w:trPr>
          <w:cantSplit/>
          <w:trHeight w:val="495"/>
        </w:trPr>
        <w:tc>
          <w:tcPr>
            <w:tcW w:w="1560" w:type="dxa"/>
            <w:vMerge w:val="restart"/>
            <w:vAlign w:val="center"/>
          </w:tcPr>
          <w:p w:rsidR="0039334D" w:rsidRPr="00A06D5F" w:rsidRDefault="00A06D5F">
            <w:pPr>
              <w:ind w:left="1" w:hanging="3"/>
              <w:jc w:val="center"/>
              <w:rPr>
                <w:rFonts w:ascii="Times New Roman" w:hAnsi="Times New Roman"/>
                <w:sz w:val="28"/>
                <w:szCs w:val="28"/>
              </w:rPr>
            </w:pPr>
            <w:r w:rsidRPr="00A06D5F">
              <w:rPr>
                <w:rFonts w:ascii="Times New Roman" w:hAnsi="Times New Roman"/>
                <w:sz w:val="28"/>
                <w:szCs w:val="28"/>
              </w:rPr>
              <w:t>Ba</w:t>
            </w:r>
          </w:p>
          <w:p w:rsidR="0039334D" w:rsidRPr="00A06D5F" w:rsidRDefault="00A06D5F">
            <w:pPr>
              <w:ind w:left="1" w:hanging="3"/>
              <w:jc w:val="center"/>
              <w:rPr>
                <w:rFonts w:ascii="Times New Roman" w:hAnsi="Times New Roman"/>
                <w:sz w:val="28"/>
                <w:szCs w:val="28"/>
              </w:rPr>
            </w:pPr>
            <w:r w:rsidRPr="00A06D5F">
              <w:rPr>
                <w:rFonts w:ascii="Times New Roman" w:hAnsi="Times New Roman"/>
                <w:sz w:val="28"/>
                <w:szCs w:val="28"/>
              </w:rPr>
              <w:t>3/10</w:t>
            </w:r>
          </w:p>
        </w:tc>
        <w:tc>
          <w:tcPr>
            <w:tcW w:w="1845" w:type="dxa"/>
            <w:vAlign w:val="center"/>
          </w:tcPr>
          <w:p w:rsidR="0039334D" w:rsidRPr="00A06D5F" w:rsidRDefault="00A06D5F">
            <w:pPr>
              <w:ind w:left="1" w:hanging="3"/>
              <w:jc w:val="center"/>
              <w:rPr>
                <w:rFonts w:ascii="Times New Roman" w:hAnsi="Times New Roman"/>
                <w:sz w:val="28"/>
                <w:szCs w:val="28"/>
              </w:rPr>
            </w:pPr>
            <w:r w:rsidRPr="00A06D5F">
              <w:rPr>
                <w:rFonts w:ascii="Times New Roman" w:hAnsi="Times New Roman"/>
                <w:sz w:val="28"/>
                <w:szCs w:val="28"/>
              </w:rPr>
              <w:t>Sáng</w:t>
            </w:r>
          </w:p>
        </w:tc>
        <w:tc>
          <w:tcPr>
            <w:tcW w:w="5385" w:type="dxa"/>
            <w:shd w:val="clear" w:color="auto" w:fill="auto"/>
          </w:tcPr>
          <w:p w:rsidR="0039334D" w:rsidRPr="00A06D5F" w:rsidRDefault="00A06D5F">
            <w:pPr>
              <w:ind w:left="1" w:hanging="3"/>
              <w:jc w:val="both"/>
              <w:rPr>
                <w:rFonts w:ascii="Times New Roman" w:hAnsi="Times New Roman"/>
                <w:sz w:val="28"/>
                <w:szCs w:val="28"/>
              </w:rPr>
            </w:pPr>
            <w:r w:rsidRPr="00A06D5F">
              <w:rPr>
                <w:rFonts w:ascii="Times New Roman" w:hAnsi="Times New Roman"/>
                <w:sz w:val="28"/>
                <w:szCs w:val="28"/>
              </w:rPr>
              <w:t>- KT nề nếp dạy học, vệ sinh, BT</w:t>
            </w:r>
          </w:p>
          <w:p w:rsidR="0039334D" w:rsidRPr="00A06D5F" w:rsidRDefault="0039334D">
            <w:pPr>
              <w:ind w:left="1" w:hanging="3"/>
              <w:jc w:val="both"/>
              <w:rPr>
                <w:rFonts w:ascii="Times New Roman" w:hAnsi="Times New Roman"/>
                <w:sz w:val="28"/>
                <w:szCs w:val="28"/>
              </w:rPr>
            </w:pPr>
          </w:p>
          <w:p w:rsidR="0039334D" w:rsidRPr="00A06D5F" w:rsidRDefault="0039334D">
            <w:pPr>
              <w:ind w:left="1" w:hanging="3"/>
              <w:jc w:val="both"/>
              <w:rPr>
                <w:rFonts w:ascii="Times New Roman" w:hAnsi="Times New Roman"/>
                <w:sz w:val="28"/>
                <w:szCs w:val="28"/>
              </w:rPr>
            </w:pPr>
          </w:p>
          <w:p w:rsidR="0039334D" w:rsidRPr="00A06D5F" w:rsidRDefault="00A06D5F">
            <w:pPr>
              <w:ind w:left="1" w:hanging="3"/>
              <w:jc w:val="both"/>
              <w:rPr>
                <w:rFonts w:ascii="Times New Roman" w:hAnsi="Times New Roman"/>
                <w:color w:val="FF0000"/>
                <w:sz w:val="28"/>
                <w:szCs w:val="28"/>
              </w:rPr>
            </w:pPr>
            <w:r w:rsidRPr="00A06D5F">
              <w:rPr>
                <w:rFonts w:ascii="Times New Roman" w:hAnsi="Times New Roman"/>
                <w:color w:val="FF0000"/>
                <w:sz w:val="28"/>
                <w:szCs w:val="28"/>
              </w:rPr>
              <w:t>T1: Chuyên đề LTVC 4A3</w:t>
            </w:r>
          </w:p>
        </w:tc>
        <w:tc>
          <w:tcPr>
            <w:tcW w:w="1665" w:type="dxa"/>
            <w:shd w:val="clear" w:color="auto" w:fill="auto"/>
          </w:tcPr>
          <w:p w:rsidR="0039334D" w:rsidRPr="00A06D5F" w:rsidRDefault="00A06D5F">
            <w:pPr>
              <w:ind w:left="1" w:hanging="3"/>
              <w:jc w:val="center"/>
              <w:rPr>
                <w:rFonts w:ascii="Times New Roman" w:hAnsi="Times New Roman"/>
                <w:sz w:val="28"/>
                <w:szCs w:val="28"/>
              </w:rPr>
            </w:pPr>
            <w:r w:rsidRPr="00A06D5F">
              <w:rPr>
                <w:rFonts w:ascii="Times New Roman" w:hAnsi="Times New Roman"/>
                <w:sz w:val="28"/>
                <w:szCs w:val="28"/>
              </w:rPr>
              <w:t>100% CBGVNV</w:t>
            </w:r>
          </w:p>
          <w:p w:rsidR="0039334D" w:rsidRPr="00A06D5F" w:rsidRDefault="00A06D5F">
            <w:pPr>
              <w:ind w:left="1" w:hanging="3"/>
              <w:jc w:val="center"/>
              <w:rPr>
                <w:rFonts w:ascii="Times New Roman" w:hAnsi="Times New Roman"/>
                <w:sz w:val="28"/>
                <w:szCs w:val="28"/>
              </w:rPr>
            </w:pPr>
            <w:r w:rsidRPr="00A06D5F">
              <w:rPr>
                <w:rFonts w:ascii="Times New Roman" w:hAnsi="Times New Roman"/>
                <w:sz w:val="28"/>
                <w:szCs w:val="28"/>
              </w:rPr>
              <w:t>Đc Trà, BGH, đc Huyền TT, GVK4,5</w:t>
            </w:r>
          </w:p>
        </w:tc>
        <w:tc>
          <w:tcPr>
            <w:tcW w:w="1440" w:type="dxa"/>
            <w:vMerge w:val="restart"/>
            <w:vAlign w:val="center"/>
          </w:tcPr>
          <w:p w:rsidR="0039334D" w:rsidRPr="00A06D5F" w:rsidRDefault="00A06D5F">
            <w:pPr>
              <w:ind w:left="1" w:right="-108" w:hanging="3"/>
              <w:jc w:val="center"/>
              <w:rPr>
                <w:rFonts w:ascii="Times New Roman" w:hAnsi="Times New Roman"/>
                <w:sz w:val="28"/>
                <w:szCs w:val="28"/>
              </w:rPr>
            </w:pPr>
            <w:r w:rsidRPr="00A06D5F">
              <w:rPr>
                <w:rFonts w:ascii="Times New Roman" w:hAnsi="Times New Roman"/>
                <w:sz w:val="28"/>
                <w:szCs w:val="28"/>
              </w:rPr>
              <w:t>BGH</w:t>
            </w:r>
          </w:p>
        </w:tc>
        <w:tc>
          <w:tcPr>
            <w:tcW w:w="1695" w:type="dxa"/>
            <w:vMerge w:val="restart"/>
            <w:vAlign w:val="center"/>
          </w:tcPr>
          <w:p w:rsidR="0039334D" w:rsidRPr="00A06D5F" w:rsidRDefault="00A06D5F">
            <w:pPr>
              <w:ind w:left="1" w:hanging="3"/>
              <w:jc w:val="center"/>
              <w:rPr>
                <w:rFonts w:ascii="Times New Roman" w:hAnsi="Times New Roman"/>
                <w:sz w:val="28"/>
                <w:szCs w:val="28"/>
              </w:rPr>
            </w:pPr>
            <w:r w:rsidRPr="00A06D5F">
              <w:rPr>
                <w:rFonts w:ascii="Times New Roman" w:hAnsi="Times New Roman"/>
                <w:sz w:val="28"/>
                <w:szCs w:val="28"/>
              </w:rPr>
              <w:t>Thuỷ</w:t>
            </w:r>
          </w:p>
        </w:tc>
        <w:tc>
          <w:tcPr>
            <w:tcW w:w="1980" w:type="dxa"/>
            <w:vMerge w:val="restart"/>
          </w:tcPr>
          <w:p w:rsidR="0039334D" w:rsidRPr="00A06D5F" w:rsidRDefault="0039334D">
            <w:pPr>
              <w:ind w:left="1" w:hanging="3"/>
              <w:jc w:val="both"/>
              <w:rPr>
                <w:rFonts w:ascii="Times New Roman" w:hAnsi="Times New Roman"/>
                <w:b/>
                <w:sz w:val="28"/>
                <w:szCs w:val="28"/>
              </w:rPr>
            </w:pPr>
          </w:p>
        </w:tc>
      </w:tr>
      <w:tr w:rsidR="0039334D" w:rsidRPr="00A06D5F">
        <w:trPr>
          <w:cantSplit/>
          <w:trHeight w:val="472"/>
        </w:trPr>
        <w:tc>
          <w:tcPr>
            <w:tcW w:w="1560" w:type="dxa"/>
            <w:vMerge/>
            <w:vAlign w:val="center"/>
          </w:tcPr>
          <w:p w:rsidR="0039334D" w:rsidRPr="00A06D5F" w:rsidRDefault="0039334D">
            <w:pPr>
              <w:widowControl w:val="0"/>
              <w:pBdr>
                <w:top w:val="nil"/>
                <w:left w:val="nil"/>
                <w:bottom w:val="nil"/>
                <w:right w:val="nil"/>
                <w:between w:val="nil"/>
              </w:pBdr>
              <w:spacing w:line="276" w:lineRule="auto"/>
              <w:ind w:left="1" w:hanging="3"/>
              <w:rPr>
                <w:rFonts w:ascii="Times New Roman" w:hAnsi="Times New Roman"/>
                <w:b/>
                <w:sz w:val="28"/>
                <w:szCs w:val="28"/>
              </w:rPr>
            </w:pPr>
          </w:p>
        </w:tc>
        <w:tc>
          <w:tcPr>
            <w:tcW w:w="1845" w:type="dxa"/>
            <w:shd w:val="clear" w:color="auto" w:fill="auto"/>
            <w:vAlign w:val="center"/>
          </w:tcPr>
          <w:p w:rsidR="0039334D" w:rsidRPr="00A06D5F" w:rsidRDefault="00A06D5F">
            <w:pPr>
              <w:ind w:left="1" w:hanging="3"/>
              <w:jc w:val="center"/>
              <w:rPr>
                <w:rFonts w:ascii="Times New Roman" w:hAnsi="Times New Roman"/>
                <w:sz w:val="28"/>
                <w:szCs w:val="28"/>
              </w:rPr>
            </w:pPr>
            <w:r w:rsidRPr="00A06D5F">
              <w:rPr>
                <w:rFonts w:ascii="Times New Roman" w:hAnsi="Times New Roman"/>
                <w:sz w:val="28"/>
                <w:szCs w:val="28"/>
              </w:rPr>
              <w:t>Chiều</w:t>
            </w:r>
          </w:p>
          <w:p w:rsidR="0039334D" w:rsidRPr="00A06D5F" w:rsidRDefault="0039334D">
            <w:pPr>
              <w:ind w:left="1" w:hanging="3"/>
              <w:rPr>
                <w:rFonts w:ascii="Times New Roman" w:hAnsi="Times New Roman"/>
                <w:sz w:val="28"/>
                <w:szCs w:val="28"/>
              </w:rPr>
            </w:pPr>
          </w:p>
        </w:tc>
        <w:tc>
          <w:tcPr>
            <w:tcW w:w="5385" w:type="dxa"/>
            <w:shd w:val="clear" w:color="auto" w:fill="auto"/>
          </w:tcPr>
          <w:p w:rsidR="0039334D" w:rsidRPr="00A06D5F" w:rsidRDefault="00A06D5F">
            <w:pPr>
              <w:ind w:left="1" w:hanging="3"/>
              <w:rPr>
                <w:rFonts w:ascii="Times New Roman" w:hAnsi="Times New Roman"/>
                <w:color w:val="FF0000"/>
                <w:sz w:val="28"/>
                <w:szCs w:val="28"/>
              </w:rPr>
            </w:pPr>
            <w:r w:rsidRPr="00A06D5F">
              <w:rPr>
                <w:rFonts w:ascii="Times New Roman" w:hAnsi="Times New Roman"/>
                <w:sz w:val="28"/>
                <w:szCs w:val="28"/>
              </w:rPr>
              <w:t>- KT nề nếp dạy học, vệ sinh, BT</w:t>
            </w:r>
          </w:p>
        </w:tc>
        <w:tc>
          <w:tcPr>
            <w:tcW w:w="1665" w:type="dxa"/>
            <w:shd w:val="clear" w:color="auto" w:fill="auto"/>
            <w:vAlign w:val="center"/>
          </w:tcPr>
          <w:p w:rsidR="0039334D" w:rsidRPr="00A06D5F" w:rsidRDefault="00A06D5F">
            <w:pPr>
              <w:ind w:left="1" w:hanging="3"/>
              <w:jc w:val="center"/>
              <w:rPr>
                <w:rFonts w:ascii="Times New Roman" w:hAnsi="Times New Roman"/>
                <w:sz w:val="28"/>
                <w:szCs w:val="28"/>
              </w:rPr>
            </w:pPr>
            <w:r w:rsidRPr="00A06D5F">
              <w:rPr>
                <w:rFonts w:ascii="Times New Roman" w:hAnsi="Times New Roman"/>
                <w:sz w:val="28"/>
                <w:szCs w:val="28"/>
              </w:rPr>
              <w:t>100% GV, BGH</w:t>
            </w:r>
          </w:p>
        </w:tc>
        <w:tc>
          <w:tcPr>
            <w:tcW w:w="1440" w:type="dxa"/>
            <w:vMerge/>
            <w:vAlign w:val="center"/>
          </w:tcPr>
          <w:p w:rsidR="0039334D" w:rsidRPr="00A06D5F" w:rsidRDefault="0039334D">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1695" w:type="dxa"/>
            <w:vMerge/>
            <w:vAlign w:val="center"/>
          </w:tcPr>
          <w:p w:rsidR="0039334D" w:rsidRPr="00A06D5F" w:rsidRDefault="0039334D">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1980" w:type="dxa"/>
            <w:vMerge/>
          </w:tcPr>
          <w:p w:rsidR="0039334D" w:rsidRPr="00A06D5F" w:rsidRDefault="0039334D">
            <w:pPr>
              <w:widowControl w:val="0"/>
              <w:pBdr>
                <w:top w:val="nil"/>
                <w:left w:val="nil"/>
                <w:bottom w:val="nil"/>
                <w:right w:val="nil"/>
                <w:between w:val="nil"/>
              </w:pBdr>
              <w:spacing w:line="276" w:lineRule="auto"/>
              <w:ind w:left="1" w:hanging="3"/>
              <w:rPr>
                <w:rFonts w:ascii="Times New Roman" w:hAnsi="Times New Roman"/>
                <w:sz w:val="28"/>
                <w:szCs w:val="28"/>
              </w:rPr>
            </w:pPr>
          </w:p>
        </w:tc>
      </w:tr>
      <w:tr w:rsidR="0039334D" w:rsidRPr="00A06D5F">
        <w:trPr>
          <w:cantSplit/>
          <w:trHeight w:val="505"/>
        </w:trPr>
        <w:tc>
          <w:tcPr>
            <w:tcW w:w="1560" w:type="dxa"/>
            <w:vMerge w:val="restart"/>
            <w:vAlign w:val="center"/>
          </w:tcPr>
          <w:p w:rsidR="0039334D" w:rsidRPr="00A06D5F" w:rsidRDefault="0039334D">
            <w:pPr>
              <w:ind w:left="1" w:hanging="3"/>
              <w:jc w:val="center"/>
              <w:rPr>
                <w:rFonts w:ascii="Times New Roman" w:hAnsi="Times New Roman"/>
                <w:sz w:val="28"/>
                <w:szCs w:val="28"/>
              </w:rPr>
            </w:pPr>
          </w:p>
          <w:p w:rsidR="0039334D" w:rsidRPr="00A06D5F" w:rsidRDefault="00A06D5F">
            <w:pPr>
              <w:ind w:left="1" w:hanging="3"/>
              <w:jc w:val="center"/>
              <w:rPr>
                <w:rFonts w:ascii="Times New Roman" w:hAnsi="Times New Roman"/>
                <w:sz w:val="28"/>
                <w:szCs w:val="28"/>
              </w:rPr>
            </w:pPr>
            <w:r w:rsidRPr="00A06D5F">
              <w:rPr>
                <w:rFonts w:ascii="Times New Roman" w:hAnsi="Times New Roman"/>
                <w:sz w:val="28"/>
                <w:szCs w:val="28"/>
              </w:rPr>
              <w:t>Tư</w:t>
            </w:r>
          </w:p>
          <w:p w:rsidR="0039334D" w:rsidRPr="00A06D5F" w:rsidRDefault="00A06D5F">
            <w:pPr>
              <w:ind w:left="1" w:hanging="3"/>
              <w:jc w:val="center"/>
              <w:rPr>
                <w:rFonts w:ascii="Times New Roman" w:hAnsi="Times New Roman"/>
                <w:sz w:val="28"/>
                <w:szCs w:val="28"/>
              </w:rPr>
            </w:pPr>
            <w:r w:rsidRPr="00A06D5F">
              <w:rPr>
                <w:rFonts w:ascii="Times New Roman" w:hAnsi="Times New Roman"/>
                <w:sz w:val="28"/>
                <w:szCs w:val="28"/>
              </w:rPr>
              <w:t>4/10</w:t>
            </w:r>
          </w:p>
        </w:tc>
        <w:tc>
          <w:tcPr>
            <w:tcW w:w="1845" w:type="dxa"/>
            <w:vAlign w:val="center"/>
          </w:tcPr>
          <w:p w:rsidR="0039334D" w:rsidRPr="00A06D5F" w:rsidRDefault="00A06D5F">
            <w:pPr>
              <w:ind w:left="1" w:hanging="3"/>
              <w:jc w:val="center"/>
              <w:rPr>
                <w:rFonts w:ascii="Times New Roman" w:hAnsi="Times New Roman"/>
                <w:sz w:val="28"/>
                <w:szCs w:val="28"/>
              </w:rPr>
            </w:pPr>
            <w:r w:rsidRPr="00A06D5F">
              <w:rPr>
                <w:rFonts w:ascii="Times New Roman" w:hAnsi="Times New Roman"/>
                <w:sz w:val="28"/>
                <w:szCs w:val="28"/>
              </w:rPr>
              <w:t>Sáng</w:t>
            </w:r>
          </w:p>
        </w:tc>
        <w:tc>
          <w:tcPr>
            <w:tcW w:w="5385" w:type="dxa"/>
            <w:shd w:val="clear" w:color="auto" w:fill="auto"/>
            <w:vAlign w:val="center"/>
          </w:tcPr>
          <w:p w:rsidR="0039334D" w:rsidRPr="00A06D5F" w:rsidRDefault="00A06D5F">
            <w:pPr>
              <w:ind w:left="1" w:hanging="3"/>
              <w:rPr>
                <w:rFonts w:ascii="Times New Roman" w:hAnsi="Times New Roman"/>
                <w:sz w:val="28"/>
                <w:szCs w:val="28"/>
              </w:rPr>
            </w:pPr>
            <w:r w:rsidRPr="00A06D5F">
              <w:rPr>
                <w:rFonts w:ascii="Times New Roman" w:hAnsi="Times New Roman"/>
                <w:sz w:val="28"/>
                <w:szCs w:val="28"/>
              </w:rPr>
              <w:t>- KT nề nếp dạy học, vệ sinh, BT</w:t>
            </w:r>
          </w:p>
          <w:p w:rsidR="0039334D" w:rsidRPr="00A06D5F" w:rsidRDefault="0039334D">
            <w:pPr>
              <w:ind w:left="1" w:hanging="3"/>
              <w:rPr>
                <w:rFonts w:ascii="Times New Roman" w:hAnsi="Times New Roman"/>
                <w:sz w:val="28"/>
                <w:szCs w:val="28"/>
              </w:rPr>
            </w:pPr>
          </w:p>
          <w:p w:rsidR="0039334D" w:rsidRPr="00A06D5F" w:rsidRDefault="00A06D5F">
            <w:pPr>
              <w:ind w:left="1" w:hanging="3"/>
              <w:rPr>
                <w:rFonts w:ascii="Times New Roman" w:hAnsi="Times New Roman"/>
                <w:color w:val="FF0000"/>
                <w:sz w:val="28"/>
                <w:szCs w:val="28"/>
              </w:rPr>
            </w:pPr>
            <w:r w:rsidRPr="00A06D5F">
              <w:rPr>
                <w:rFonts w:ascii="Times New Roman" w:hAnsi="Times New Roman"/>
                <w:sz w:val="28"/>
                <w:szCs w:val="28"/>
              </w:rPr>
              <w:t xml:space="preserve">- Dự đại hội Liên đội điểm tại TH Long Biên </w:t>
            </w:r>
          </w:p>
        </w:tc>
        <w:tc>
          <w:tcPr>
            <w:tcW w:w="1665" w:type="dxa"/>
            <w:shd w:val="clear" w:color="auto" w:fill="auto"/>
          </w:tcPr>
          <w:p w:rsidR="0039334D" w:rsidRPr="00A06D5F" w:rsidRDefault="00A06D5F">
            <w:pPr>
              <w:ind w:left="1" w:hanging="3"/>
              <w:rPr>
                <w:rFonts w:ascii="Times New Roman" w:hAnsi="Times New Roman"/>
                <w:sz w:val="28"/>
                <w:szCs w:val="28"/>
              </w:rPr>
            </w:pPr>
            <w:r w:rsidRPr="00A06D5F">
              <w:rPr>
                <w:rFonts w:ascii="Times New Roman" w:hAnsi="Times New Roman"/>
                <w:sz w:val="28"/>
                <w:szCs w:val="28"/>
              </w:rPr>
              <w:t>100% GV,</w:t>
            </w:r>
          </w:p>
          <w:p w:rsidR="0039334D" w:rsidRPr="00A06D5F" w:rsidRDefault="00A06D5F">
            <w:pPr>
              <w:ind w:left="1" w:hanging="3"/>
              <w:jc w:val="center"/>
              <w:rPr>
                <w:rFonts w:ascii="Times New Roman" w:hAnsi="Times New Roman"/>
                <w:sz w:val="28"/>
                <w:szCs w:val="28"/>
              </w:rPr>
            </w:pPr>
            <w:r w:rsidRPr="00A06D5F">
              <w:rPr>
                <w:rFonts w:ascii="Times New Roman" w:hAnsi="Times New Roman"/>
                <w:sz w:val="28"/>
                <w:szCs w:val="28"/>
              </w:rPr>
              <w:t>BGH</w:t>
            </w:r>
          </w:p>
          <w:p w:rsidR="0039334D" w:rsidRPr="00A06D5F" w:rsidRDefault="00A06D5F">
            <w:pPr>
              <w:ind w:left="1" w:hanging="3"/>
              <w:jc w:val="center"/>
              <w:rPr>
                <w:rFonts w:ascii="Times New Roman" w:hAnsi="Times New Roman"/>
                <w:sz w:val="28"/>
                <w:szCs w:val="28"/>
              </w:rPr>
            </w:pPr>
            <w:r w:rsidRPr="00A06D5F">
              <w:rPr>
                <w:rFonts w:ascii="Times New Roman" w:hAnsi="Times New Roman"/>
                <w:sz w:val="28"/>
                <w:szCs w:val="28"/>
              </w:rPr>
              <w:t xml:space="preserve">Đ/c Thu </w:t>
            </w:r>
          </w:p>
          <w:p w:rsidR="0039334D" w:rsidRPr="00A06D5F" w:rsidRDefault="0039334D">
            <w:pPr>
              <w:ind w:left="1" w:hanging="3"/>
              <w:rPr>
                <w:rFonts w:ascii="Times New Roman" w:hAnsi="Times New Roman"/>
                <w:sz w:val="28"/>
                <w:szCs w:val="28"/>
              </w:rPr>
            </w:pPr>
          </w:p>
        </w:tc>
        <w:tc>
          <w:tcPr>
            <w:tcW w:w="1440" w:type="dxa"/>
            <w:vMerge w:val="restart"/>
            <w:vAlign w:val="center"/>
          </w:tcPr>
          <w:p w:rsidR="0039334D" w:rsidRPr="00A06D5F" w:rsidRDefault="00A06D5F">
            <w:pPr>
              <w:ind w:left="1" w:right="-108" w:hanging="3"/>
              <w:jc w:val="center"/>
              <w:rPr>
                <w:rFonts w:ascii="Times New Roman" w:hAnsi="Times New Roman"/>
                <w:sz w:val="28"/>
                <w:szCs w:val="28"/>
              </w:rPr>
            </w:pPr>
            <w:r w:rsidRPr="00A06D5F">
              <w:rPr>
                <w:rFonts w:ascii="Times New Roman" w:hAnsi="Times New Roman"/>
                <w:sz w:val="28"/>
                <w:szCs w:val="28"/>
              </w:rPr>
              <w:t>BGH</w:t>
            </w:r>
          </w:p>
        </w:tc>
        <w:tc>
          <w:tcPr>
            <w:tcW w:w="1695" w:type="dxa"/>
            <w:vMerge w:val="restart"/>
            <w:vAlign w:val="center"/>
          </w:tcPr>
          <w:p w:rsidR="0039334D" w:rsidRPr="00A06D5F" w:rsidRDefault="00A06D5F">
            <w:pPr>
              <w:ind w:left="1" w:hanging="3"/>
              <w:rPr>
                <w:rFonts w:ascii="Times New Roman" w:hAnsi="Times New Roman"/>
                <w:sz w:val="28"/>
                <w:szCs w:val="28"/>
              </w:rPr>
            </w:pPr>
            <w:r w:rsidRPr="00A06D5F">
              <w:rPr>
                <w:rFonts w:ascii="Times New Roman" w:hAnsi="Times New Roman"/>
                <w:sz w:val="28"/>
                <w:szCs w:val="28"/>
              </w:rPr>
              <w:t>Hạnh</w:t>
            </w:r>
          </w:p>
        </w:tc>
        <w:tc>
          <w:tcPr>
            <w:tcW w:w="1980" w:type="dxa"/>
            <w:vMerge w:val="restart"/>
          </w:tcPr>
          <w:p w:rsidR="0039334D" w:rsidRPr="00A06D5F" w:rsidRDefault="0039334D">
            <w:pPr>
              <w:ind w:left="1" w:hanging="3"/>
              <w:jc w:val="both"/>
              <w:rPr>
                <w:rFonts w:ascii="Times New Roman" w:hAnsi="Times New Roman"/>
                <w:b/>
                <w:sz w:val="28"/>
                <w:szCs w:val="28"/>
              </w:rPr>
            </w:pPr>
          </w:p>
        </w:tc>
      </w:tr>
      <w:tr w:rsidR="0039334D" w:rsidRPr="00A06D5F">
        <w:trPr>
          <w:cantSplit/>
          <w:trHeight w:val="612"/>
        </w:trPr>
        <w:tc>
          <w:tcPr>
            <w:tcW w:w="1560" w:type="dxa"/>
            <w:vMerge/>
            <w:vAlign w:val="center"/>
          </w:tcPr>
          <w:p w:rsidR="0039334D" w:rsidRPr="00A06D5F" w:rsidRDefault="0039334D">
            <w:pPr>
              <w:widowControl w:val="0"/>
              <w:pBdr>
                <w:top w:val="nil"/>
                <w:left w:val="nil"/>
                <w:bottom w:val="nil"/>
                <w:right w:val="nil"/>
                <w:between w:val="nil"/>
              </w:pBdr>
              <w:spacing w:line="276" w:lineRule="auto"/>
              <w:ind w:left="1" w:hanging="3"/>
              <w:rPr>
                <w:rFonts w:ascii="Times New Roman" w:hAnsi="Times New Roman"/>
                <w:b/>
                <w:sz w:val="28"/>
                <w:szCs w:val="28"/>
              </w:rPr>
            </w:pPr>
          </w:p>
        </w:tc>
        <w:tc>
          <w:tcPr>
            <w:tcW w:w="1845" w:type="dxa"/>
            <w:shd w:val="clear" w:color="auto" w:fill="auto"/>
            <w:vAlign w:val="center"/>
          </w:tcPr>
          <w:p w:rsidR="0039334D" w:rsidRPr="00A06D5F" w:rsidRDefault="00A06D5F">
            <w:pPr>
              <w:ind w:left="1" w:hanging="3"/>
              <w:jc w:val="center"/>
              <w:rPr>
                <w:rFonts w:ascii="Times New Roman" w:hAnsi="Times New Roman"/>
                <w:sz w:val="28"/>
                <w:szCs w:val="28"/>
              </w:rPr>
            </w:pPr>
            <w:r w:rsidRPr="00A06D5F">
              <w:rPr>
                <w:rFonts w:ascii="Times New Roman" w:hAnsi="Times New Roman"/>
                <w:sz w:val="28"/>
                <w:szCs w:val="28"/>
              </w:rPr>
              <w:t>Chiều</w:t>
            </w:r>
          </w:p>
          <w:p w:rsidR="0039334D" w:rsidRPr="00A06D5F" w:rsidRDefault="0039334D">
            <w:pPr>
              <w:ind w:left="1" w:hanging="3"/>
              <w:rPr>
                <w:rFonts w:ascii="Times New Roman" w:hAnsi="Times New Roman"/>
                <w:sz w:val="28"/>
                <w:szCs w:val="28"/>
              </w:rPr>
            </w:pPr>
          </w:p>
        </w:tc>
        <w:tc>
          <w:tcPr>
            <w:tcW w:w="5385" w:type="dxa"/>
            <w:shd w:val="clear" w:color="auto" w:fill="auto"/>
          </w:tcPr>
          <w:p w:rsidR="0039334D" w:rsidRPr="00A06D5F" w:rsidRDefault="00A06D5F">
            <w:pPr>
              <w:ind w:left="1" w:hanging="3"/>
              <w:rPr>
                <w:rFonts w:ascii="Times New Roman" w:hAnsi="Times New Roman"/>
                <w:sz w:val="28"/>
                <w:szCs w:val="28"/>
              </w:rPr>
            </w:pPr>
            <w:r w:rsidRPr="00A06D5F">
              <w:rPr>
                <w:rFonts w:ascii="Times New Roman" w:hAnsi="Times New Roman"/>
                <w:sz w:val="28"/>
                <w:szCs w:val="28"/>
              </w:rPr>
              <w:t>- KT công tác dạy học, BT</w:t>
            </w:r>
          </w:p>
          <w:p w:rsidR="0039334D" w:rsidRPr="00A06D5F" w:rsidRDefault="0039334D">
            <w:pPr>
              <w:ind w:left="1" w:hanging="3"/>
              <w:rPr>
                <w:rFonts w:ascii="Times New Roman" w:hAnsi="Times New Roman"/>
                <w:color w:val="FF0000"/>
                <w:sz w:val="28"/>
                <w:szCs w:val="28"/>
              </w:rPr>
            </w:pPr>
          </w:p>
          <w:p w:rsidR="0039334D" w:rsidRPr="00A06D5F" w:rsidRDefault="0039334D">
            <w:pPr>
              <w:ind w:left="1" w:hanging="3"/>
              <w:rPr>
                <w:rFonts w:ascii="Times New Roman" w:hAnsi="Times New Roman"/>
                <w:sz w:val="28"/>
                <w:szCs w:val="28"/>
              </w:rPr>
            </w:pPr>
          </w:p>
        </w:tc>
        <w:tc>
          <w:tcPr>
            <w:tcW w:w="1665" w:type="dxa"/>
            <w:shd w:val="clear" w:color="auto" w:fill="auto"/>
            <w:vAlign w:val="center"/>
          </w:tcPr>
          <w:p w:rsidR="0039334D" w:rsidRPr="00A06D5F" w:rsidRDefault="00A06D5F">
            <w:pPr>
              <w:ind w:left="1" w:hanging="3"/>
              <w:rPr>
                <w:rFonts w:ascii="Times New Roman" w:hAnsi="Times New Roman"/>
                <w:sz w:val="28"/>
                <w:szCs w:val="28"/>
              </w:rPr>
            </w:pPr>
            <w:r w:rsidRPr="00A06D5F">
              <w:rPr>
                <w:rFonts w:ascii="Times New Roman" w:hAnsi="Times New Roman"/>
                <w:sz w:val="28"/>
                <w:szCs w:val="28"/>
              </w:rPr>
              <w:t>100% GV,</w:t>
            </w:r>
          </w:p>
          <w:p w:rsidR="0039334D" w:rsidRPr="00A06D5F" w:rsidRDefault="00A06D5F">
            <w:pPr>
              <w:ind w:left="1" w:hanging="3"/>
              <w:jc w:val="center"/>
              <w:rPr>
                <w:rFonts w:ascii="Times New Roman" w:hAnsi="Times New Roman"/>
                <w:sz w:val="28"/>
                <w:szCs w:val="28"/>
              </w:rPr>
            </w:pPr>
            <w:r w:rsidRPr="00A06D5F">
              <w:rPr>
                <w:rFonts w:ascii="Times New Roman" w:hAnsi="Times New Roman"/>
                <w:sz w:val="28"/>
                <w:szCs w:val="28"/>
              </w:rPr>
              <w:t>BGH</w:t>
            </w:r>
          </w:p>
        </w:tc>
        <w:tc>
          <w:tcPr>
            <w:tcW w:w="1440" w:type="dxa"/>
            <w:vMerge/>
            <w:vAlign w:val="center"/>
          </w:tcPr>
          <w:p w:rsidR="0039334D" w:rsidRPr="00A06D5F" w:rsidRDefault="0039334D">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1695" w:type="dxa"/>
            <w:vMerge/>
            <w:vAlign w:val="center"/>
          </w:tcPr>
          <w:p w:rsidR="0039334D" w:rsidRPr="00A06D5F" w:rsidRDefault="0039334D">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1980" w:type="dxa"/>
            <w:vMerge/>
          </w:tcPr>
          <w:p w:rsidR="0039334D" w:rsidRPr="00A06D5F" w:rsidRDefault="0039334D">
            <w:pPr>
              <w:widowControl w:val="0"/>
              <w:pBdr>
                <w:top w:val="nil"/>
                <w:left w:val="nil"/>
                <w:bottom w:val="nil"/>
                <w:right w:val="nil"/>
                <w:between w:val="nil"/>
              </w:pBdr>
              <w:spacing w:line="276" w:lineRule="auto"/>
              <w:ind w:left="1" w:hanging="3"/>
              <w:rPr>
                <w:rFonts w:ascii="Times New Roman" w:hAnsi="Times New Roman"/>
                <w:sz w:val="28"/>
                <w:szCs w:val="28"/>
              </w:rPr>
            </w:pPr>
          </w:p>
        </w:tc>
      </w:tr>
      <w:tr w:rsidR="0039334D" w:rsidRPr="00A06D5F">
        <w:trPr>
          <w:cantSplit/>
          <w:trHeight w:val="408"/>
        </w:trPr>
        <w:tc>
          <w:tcPr>
            <w:tcW w:w="1560" w:type="dxa"/>
            <w:vMerge w:val="restart"/>
            <w:vAlign w:val="center"/>
          </w:tcPr>
          <w:p w:rsidR="0039334D" w:rsidRPr="00A06D5F" w:rsidRDefault="00A06D5F">
            <w:pPr>
              <w:ind w:left="1" w:hanging="3"/>
              <w:jc w:val="center"/>
              <w:rPr>
                <w:rFonts w:ascii="Times New Roman" w:hAnsi="Times New Roman"/>
                <w:sz w:val="28"/>
                <w:szCs w:val="28"/>
              </w:rPr>
            </w:pPr>
            <w:r w:rsidRPr="00A06D5F">
              <w:rPr>
                <w:rFonts w:ascii="Times New Roman" w:hAnsi="Times New Roman"/>
                <w:sz w:val="28"/>
                <w:szCs w:val="28"/>
              </w:rPr>
              <w:t>Năm</w:t>
            </w:r>
          </w:p>
          <w:p w:rsidR="0039334D" w:rsidRPr="00A06D5F" w:rsidRDefault="00A06D5F">
            <w:pPr>
              <w:ind w:left="1" w:hanging="3"/>
              <w:jc w:val="center"/>
              <w:rPr>
                <w:rFonts w:ascii="Times New Roman" w:hAnsi="Times New Roman"/>
                <w:sz w:val="28"/>
                <w:szCs w:val="28"/>
              </w:rPr>
            </w:pPr>
            <w:r w:rsidRPr="00A06D5F">
              <w:rPr>
                <w:rFonts w:ascii="Times New Roman" w:hAnsi="Times New Roman"/>
                <w:sz w:val="28"/>
                <w:szCs w:val="28"/>
              </w:rPr>
              <w:t>5/10</w:t>
            </w:r>
          </w:p>
        </w:tc>
        <w:tc>
          <w:tcPr>
            <w:tcW w:w="1845" w:type="dxa"/>
            <w:vAlign w:val="center"/>
          </w:tcPr>
          <w:p w:rsidR="0039334D" w:rsidRPr="00A06D5F" w:rsidRDefault="00A06D5F">
            <w:pPr>
              <w:ind w:left="1" w:hanging="3"/>
              <w:jc w:val="center"/>
              <w:rPr>
                <w:rFonts w:ascii="Times New Roman" w:hAnsi="Times New Roman"/>
                <w:sz w:val="28"/>
                <w:szCs w:val="28"/>
              </w:rPr>
            </w:pPr>
            <w:r w:rsidRPr="00A06D5F">
              <w:rPr>
                <w:rFonts w:ascii="Times New Roman" w:hAnsi="Times New Roman"/>
                <w:sz w:val="28"/>
                <w:szCs w:val="28"/>
              </w:rPr>
              <w:t>Sáng</w:t>
            </w:r>
          </w:p>
        </w:tc>
        <w:tc>
          <w:tcPr>
            <w:tcW w:w="5385" w:type="dxa"/>
            <w:shd w:val="clear" w:color="auto" w:fill="auto"/>
          </w:tcPr>
          <w:p w:rsidR="0039334D" w:rsidRPr="00A06D5F" w:rsidRDefault="0039334D">
            <w:pPr>
              <w:ind w:left="1" w:hanging="3"/>
              <w:rPr>
                <w:rFonts w:ascii="Times New Roman" w:hAnsi="Times New Roman"/>
                <w:sz w:val="28"/>
                <w:szCs w:val="28"/>
              </w:rPr>
            </w:pPr>
          </w:p>
          <w:p w:rsidR="0039334D" w:rsidRPr="00A06D5F" w:rsidRDefault="00A06D5F">
            <w:pPr>
              <w:ind w:left="1" w:hanging="3"/>
              <w:rPr>
                <w:rFonts w:ascii="Times New Roman" w:hAnsi="Times New Roman"/>
                <w:sz w:val="28"/>
                <w:szCs w:val="28"/>
              </w:rPr>
            </w:pPr>
            <w:r w:rsidRPr="00A06D5F">
              <w:rPr>
                <w:rFonts w:ascii="Times New Roman" w:hAnsi="Times New Roman"/>
                <w:sz w:val="28"/>
                <w:szCs w:val="28"/>
              </w:rPr>
              <w:t>- KT công tác dạy học, BT</w:t>
            </w:r>
          </w:p>
          <w:p w:rsidR="0039334D" w:rsidRPr="00A06D5F" w:rsidRDefault="0039334D">
            <w:pPr>
              <w:ind w:left="1" w:hanging="3"/>
              <w:rPr>
                <w:rFonts w:ascii="Times New Roman" w:hAnsi="Times New Roman"/>
                <w:sz w:val="28"/>
                <w:szCs w:val="28"/>
              </w:rPr>
            </w:pPr>
          </w:p>
        </w:tc>
        <w:tc>
          <w:tcPr>
            <w:tcW w:w="1665" w:type="dxa"/>
            <w:shd w:val="clear" w:color="auto" w:fill="auto"/>
          </w:tcPr>
          <w:p w:rsidR="0039334D" w:rsidRPr="00A06D5F" w:rsidRDefault="00A06D5F">
            <w:pPr>
              <w:ind w:left="1" w:hanging="3"/>
              <w:jc w:val="center"/>
              <w:rPr>
                <w:rFonts w:ascii="Times New Roman" w:hAnsi="Times New Roman"/>
                <w:sz w:val="28"/>
                <w:szCs w:val="28"/>
              </w:rPr>
            </w:pPr>
            <w:r w:rsidRPr="00A06D5F">
              <w:rPr>
                <w:rFonts w:ascii="Times New Roman" w:hAnsi="Times New Roman"/>
                <w:sz w:val="28"/>
                <w:szCs w:val="28"/>
              </w:rPr>
              <w:t>100% GV</w:t>
            </w:r>
          </w:p>
          <w:p w:rsidR="0039334D" w:rsidRPr="00A06D5F" w:rsidRDefault="00A06D5F">
            <w:pPr>
              <w:ind w:left="1" w:hanging="3"/>
              <w:jc w:val="center"/>
              <w:rPr>
                <w:rFonts w:ascii="Times New Roman" w:hAnsi="Times New Roman"/>
                <w:sz w:val="28"/>
                <w:szCs w:val="28"/>
              </w:rPr>
            </w:pPr>
            <w:r w:rsidRPr="00A06D5F">
              <w:rPr>
                <w:rFonts w:ascii="Times New Roman" w:hAnsi="Times New Roman"/>
                <w:sz w:val="28"/>
                <w:szCs w:val="28"/>
              </w:rPr>
              <w:t>BGH</w:t>
            </w:r>
          </w:p>
          <w:p w:rsidR="0039334D" w:rsidRPr="00A06D5F" w:rsidRDefault="0039334D">
            <w:pPr>
              <w:ind w:left="1" w:hanging="3"/>
              <w:rPr>
                <w:rFonts w:ascii="Times New Roman" w:hAnsi="Times New Roman"/>
                <w:sz w:val="28"/>
                <w:szCs w:val="28"/>
              </w:rPr>
            </w:pPr>
          </w:p>
          <w:p w:rsidR="0039334D" w:rsidRPr="00A06D5F" w:rsidRDefault="0039334D">
            <w:pPr>
              <w:ind w:left="1" w:hanging="3"/>
              <w:rPr>
                <w:rFonts w:ascii="Times New Roman" w:hAnsi="Times New Roman"/>
                <w:sz w:val="28"/>
                <w:szCs w:val="28"/>
              </w:rPr>
            </w:pPr>
          </w:p>
        </w:tc>
        <w:tc>
          <w:tcPr>
            <w:tcW w:w="1440" w:type="dxa"/>
            <w:vMerge w:val="restart"/>
            <w:vAlign w:val="center"/>
          </w:tcPr>
          <w:p w:rsidR="0039334D" w:rsidRPr="00A06D5F" w:rsidRDefault="0039334D">
            <w:pPr>
              <w:ind w:left="1" w:right="-108" w:hanging="3"/>
              <w:jc w:val="center"/>
              <w:rPr>
                <w:rFonts w:ascii="Times New Roman" w:hAnsi="Times New Roman"/>
                <w:sz w:val="28"/>
                <w:szCs w:val="28"/>
              </w:rPr>
            </w:pPr>
          </w:p>
          <w:p w:rsidR="0039334D" w:rsidRPr="00A06D5F" w:rsidRDefault="0039334D">
            <w:pPr>
              <w:ind w:left="1" w:right="-108" w:hanging="3"/>
              <w:jc w:val="center"/>
              <w:rPr>
                <w:rFonts w:ascii="Times New Roman" w:hAnsi="Times New Roman"/>
                <w:sz w:val="28"/>
                <w:szCs w:val="28"/>
              </w:rPr>
            </w:pPr>
          </w:p>
          <w:p w:rsidR="0039334D" w:rsidRPr="00A06D5F" w:rsidRDefault="0039334D">
            <w:pPr>
              <w:ind w:left="1" w:right="-108" w:hanging="3"/>
              <w:jc w:val="center"/>
              <w:rPr>
                <w:rFonts w:ascii="Times New Roman" w:hAnsi="Times New Roman"/>
                <w:sz w:val="28"/>
                <w:szCs w:val="28"/>
              </w:rPr>
            </w:pPr>
          </w:p>
          <w:p w:rsidR="0039334D" w:rsidRPr="00A06D5F" w:rsidRDefault="00A06D5F">
            <w:pPr>
              <w:ind w:left="1" w:right="-108" w:hanging="3"/>
              <w:jc w:val="center"/>
              <w:rPr>
                <w:rFonts w:ascii="Times New Roman" w:hAnsi="Times New Roman"/>
                <w:sz w:val="28"/>
                <w:szCs w:val="28"/>
              </w:rPr>
            </w:pPr>
            <w:r w:rsidRPr="00A06D5F">
              <w:rPr>
                <w:rFonts w:ascii="Times New Roman" w:hAnsi="Times New Roman"/>
                <w:sz w:val="28"/>
                <w:szCs w:val="28"/>
              </w:rPr>
              <w:t>BGH</w:t>
            </w:r>
          </w:p>
        </w:tc>
        <w:tc>
          <w:tcPr>
            <w:tcW w:w="1695" w:type="dxa"/>
            <w:vMerge w:val="restart"/>
            <w:vAlign w:val="center"/>
          </w:tcPr>
          <w:p w:rsidR="0039334D" w:rsidRPr="00A06D5F" w:rsidRDefault="00A06D5F">
            <w:pPr>
              <w:ind w:left="1" w:hanging="3"/>
              <w:jc w:val="center"/>
              <w:rPr>
                <w:rFonts w:ascii="Times New Roman" w:hAnsi="Times New Roman"/>
                <w:sz w:val="28"/>
                <w:szCs w:val="28"/>
              </w:rPr>
            </w:pPr>
            <w:r w:rsidRPr="00A06D5F">
              <w:rPr>
                <w:rFonts w:ascii="Times New Roman" w:hAnsi="Times New Roman"/>
                <w:sz w:val="28"/>
                <w:szCs w:val="28"/>
              </w:rPr>
              <w:t>Hoàng Anh</w:t>
            </w:r>
          </w:p>
        </w:tc>
        <w:tc>
          <w:tcPr>
            <w:tcW w:w="1980" w:type="dxa"/>
            <w:vMerge w:val="restart"/>
          </w:tcPr>
          <w:p w:rsidR="0039334D" w:rsidRPr="00A06D5F" w:rsidRDefault="0039334D">
            <w:pPr>
              <w:ind w:left="1" w:hanging="3"/>
              <w:jc w:val="both"/>
              <w:rPr>
                <w:rFonts w:ascii="Times New Roman" w:hAnsi="Times New Roman"/>
                <w:b/>
                <w:sz w:val="28"/>
                <w:szCs w:val="28"/>
              </w:rPr>
            </w:pPr>
          </w:p>
        </w:tc>
      </w:tr>
      <w:tr w:rsidR="0039334D" w:rsidRPr="00A06D5F">
        <w:trPr>
          <w:cantSplit/>
          <w:trHeight w:val="1080"/>
        </w:trPr>
        <w:tc>
          <w:tcPr>
            <w:tcW w:w="1560" w:type="dxa"/>
            <w:vMerge/>
            <w:vAlign w:val="center"/>
          </w:tcPr>
          <w:p w:rsidR="0039334D" w:rsidRPr="00A06D5F" w:rsidRDefault="0039334D">
            <w:pPr>
              <w:widowControl w:val="0"/>
              <w:pBdr>
                <w:top w:val="nil"/>
                <w:left w:val="nil"/>
                <w:bottom w:val="nil"/>
                <w:right w:val="nil"/>
                <w:between w:val="nil"/>
              </w:pBdr>
              <w:spacing w:line="276" w:lineRule="auto"/>
              <w:ind w:left="1" w:hanging="3"/>
              <w:rPr>
                <w:rFonts w:ascii="Times New Roman" w:hAnsi="Times New Roman"/>
                <w:b/>
                <w:sz w:val="28"/>
                <w:szCs w:val="28"/>
              </w:rPr>
            </w:pPr>
          </w:p>
        </w:tc>
        <w:tc>
          <w:tcPr>
            <w:tcW w:w="1845" w:type="dxa"/>
            <w:shd w:val="clear" w:color="auto" w:fill="auto"/>
            <w:vAlign w:val="center"/>
          </w:tcPr>
          <w:p w:rsidR="0039334D" w:rsidRPr="00A06D5F" w:rsidRDefault="00A06D5F">
            <w:pPr>
              <w:ind w:left="1" w:hanging="3"/>
              <w:jc w:val="center"/>
              <w:rPr>
                <w:rFonts w:ascii="Times New Roman" w:hAnsi="Times New Roman"/>
                <w:sz w:val="28"/>
                <w:szCs w:val="28"/>
              </w:rPr>
            </w:pPr>
            <w:r w:rsidRPr="00A06D5F">
              <w:rPr>
                <w:rFonts w:ascii="Times New Roman" w:hAnsi="Times New Roman"/>
                <w:sz w:val="28"/>
                <w:szCs w:val="28"/>
              </w:rPr>
              <w:t>Chiều</w:t>
            </w:r>
          </w:p>
          <w:p w:rsidR="0039334D" w:rsidRPr="00A06D5F" w:rsidRDefault="0039334D">
            <w:pPr>
              <w:ind w:left="1" w:hanging="3"/>
              <w:rPr>
                <w:rFonts w:ascii="Times New Roman" w:hAnsi="Times New Roman"/>
                <w:sz w:val="28"/>
                <w:szCs w:val="28"/>
              </w:rPr>
            </w:pPr>
          </w:p>
        </w:tc>
        <w:tc>
          <w:tcPr>
            <w:tcW w:w="5385" w:type="dxa"/>
            <w:shd w:val="clear" w:color="auto" w:fill="auto"/>
          </w:tcPr>
          <w:p w:rsidR="0039334D" w:rsidRPr="00A06D5F" w:rsidRDefault="00A06D5F">
            <w:pPr>
              <w:ind w:left="1" w:hanging="3"/>
              <w:rPr>
                <w:rFonts w:ascii="Times New Roman" w:hAnsi="Times New Roman"/>
                <w:sz w:val="28"/>
                <w:szCs w:val="28"/>
              </w:rPr>
            </w:pPr>
            <w:r w:rsidRPr="00A06D5F">
              <w:rPr>
                <w:rFonts w:ascii="Times New Roman" w:hAnsi="Times New Roman"/>
                <w:sz w:val="28"/>
                <w:szCs w:val="28"/>
              </w:rPr>
              <w:t>- KT công tác dạy học, BT</w:t>
            </w:r>
          </w:p>
          <w:p w:rsidR="0039334D" w:rsidRPr="00A06D5F" w:rsidRDefault="00A06D5F">
            <w:pPr>
              <w:ind w:left="1" w:hanging="3"/>
              <w:rPr>
                <w:rFonts w:ascii="Times New Roman" w:hAnsi="Times New Roman"/>
                <w:sz w:val="28"/>
                <w:szCs w:val="28"/>
              </w:rPr>
            </w:pPr>
            <w:r w:rsidRPr="00A06D5F">
              <w:rPr>
                <w:rFonts w:ascii="Times New Roman" w:hAnsi="Times New Roman"/>
                <w:color w:val="FF0000"/>
                <w:sz w:val="28"/>
                <w:szCs w:val="28"/>
              </w:rPr>
              <w:t>- Tổng vệ sinh phòng SXH</w:t>
            </w:r>
          </w:p>
        </w:tc>
        <w:tc>
          <w:tcPr>
            <w:tcW w:w="1665" w:type="dxa"/>
            <w:shd w:val="clear" w:color="auto" w:fill="auto"/>
            <w:vAlign w:val="center"/>
          </w:tcPr>
          <w:p w:rsidR="0039334D" w:rsidRPr="00A06D5F" w:rsidRDefault="00A06D5F">
            <w:pPr>
              <w:ind w:left="1" w:hanging="3"/>
              <w:rPr>
                <w:rFonts w:ascii="Times New Roman" w:hAnsi="Times New Roman"/>
                <w:sz w:val="28"/>
                <w:szCs w:val="28"/>
              </w:rPr>
            </w:pPr>
            <w:r w:rsidRPr="00A06D5F">
              <w:rPr>
                <w:rFonts w:ascii="Times New Roman" w:hAnsi="Times New Roman"/>
                <w:sz w:val="28"/>
                <w:szCs w:val="28"/>
              </w:rPr>
              <w:t>100% GV</w:t>
            </w:r>
          </w:p>
          <w:p w:rsidR="0039334D" w:rsidRPr="00A06D5F" w:rsidRDefault="00A06D5F">
            <w:pPr>
              <w:ind w:left="1" w:hanging="3"/>
              <w:jc w:val="center"/>
              <w:rPr>
                <w:rFonts w:ascii="Times New Roman" w:hAnsi="Times New Roman"/>
                <w:sz w:val="28"/>
                <w:szCs w:val="28"/>
              </w:rPr>
            </w:pPr>
            <w:r w:rsidRPr="00A06D5F">
              <w:rPr>
                <w:rFonts w:ascii="Times New Roman" w:hAnsi="Times New Roman"/>
                <w:sz w:val="28"/>
                <w:szCs w:val="28"/>
              </w:rPr>
              <w:t>BGH</w:t>
            </w:r>
          </w:p>
        </w:tc>
        <w:tc>
          <w:tcPr>
            <w:tcW w:w="1440" w:type="dxa"/>
            <w:vMerge/>
            <w:vAlign w:val="center"/>
          </w:tcPr>
          <w:p w:rsidR="0039334D" w:rsidRPr="00A06D5F" w:rsidRDefault="0039334D">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1695" w:type="dxa"/>
            <w:vMerge/>
            <w:vAlign w:val="center"/>
          </w:tcPr>
          <w:p w:rsidR="0039334D" w:rsidRPr="00A06D5F" w:rsidRDefault="0039334D">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1980" w:type="dxa"/>
            <w:vMerge/>
          </w:tcPr>
          <w:p w:rsidR="0039334D" w:rsidRPr="00A06D5F" w:rsidRDefault="0039334D">
            <w:pPr>
              <w:widowControl w:val="0"/>
              <w:pBdr>
                <w:top w:val="nil"/>
                <w:left w:val="nil"/>
                <w:bottom w:val="nil"/>
                <w:right w:val="nil"/>
                <w:between w:val="nil"/>
              </w:pBdr>
              <w:spacing w:line="276" w:lineRule="auto"/>
              <w:ind w:left="1" w:hanging="3"/>
              <w:rPr>
                <w:rFonts w:ascii="Times New Roman" w:hAnsi="Times New Roman"/>
                <w:sz w:val="28"/>
                <w:szCs w:val="28"/>
              </w:rPr>
            </w:pPr>
          </w:p>
        </w:tc>
      </w:tr>
      <w:tr w:rsidR="0039334D" w:rsidRPr="00A06D5F">
        <w:trPr>
          <w:cantSplit/>
          <w:trHeight w:val="1210"/>
        </w:trPr>
        <w:tc>
          <w:tcPr>
            <w:tcW w:w="1560" w:type="dxa"/>
            <w:vMerge w:val="restart"/>
            <w:vAlign w:val="center"/>
          </w:tcPr>
          <w:p w:rsidR="0039334D" w:rsidRPr="00A06D5F" w:rsidRDefault="00A06D5F">
            <w:pPr>
              <w:ind w:left="1" w:hanging="3"/>
              <w:jc w:val="center"/>
              <w:rPr>
                <w:rFonts w:ascii="Times New Roman" w:hAnsi="Times New Roman"/>
                <w:sz w:val="28"/>
                <w:szCs w:val="28"/>
              </w:rPr>
            </w:pPr>
            <w:r w:rsidRPr="00A06D5F">
              <w:rPr>
                <w:rFonts w:ascii="Times New Roman" w:hAnsi="Times New Roman"/>
                <w:sz w:val="28"/>
                <w:szCs w:val="28"/>
              </w:rPr>
              <w:t>Sáu</w:t>
            </w:r>
          </w:p>
          <w:p w:rsidR="0039334D" w:rsidRPr="00A06D5F" w:rsidRDefault="00A06D5F">
            <w:pPr>
              <w:ind w:left="1" w:hanging="3"/>
              <w:jc w:val="center"/>
              <w:rPr>
                <w:rFonts w:ascii="Times New Roman" w:hAnsi="Times New Roman"/>
                <w:sz w:val="28"/>
                <w:szCs w:val="28"/>
              </w:rPr>
            </w:pPr>
            <w:r w:rsidRPr="00A06D5F">
              <w:rPr>
                <w:rFonts w:ascii="Times New Roman" w:hAnsi="Times New Roman"/>
                <w:sz w:val="28"/>
                <w:szCs w:val="28"/>
              </w:rPr>
              <w:t>6/10</w:t>
            </w:r>
          </w:p>
        </w:tc>
        <w:tc>
          <w:tcPr>
            <w:tcW w:w="1845" w:type="dxa"/>
            <w:vAlign w:val="center"/>
          </w:tcPr>
          <w:p w:rsidR="0039334D" w:rsidRPr="00A06D5F" w:rsidRDefault="00A06D5F">
            <w:pPr>
              <w:ind w:left="1" w:hanging="3"/>
              <w:jc w:val="center"/>
              <w:rPr>
                <w:rFonts w:ascii="Times New Roman" w:hAnsi="Times New Roman"/>
                <w:sz w:val="28"/>
                <w:szCs w:val="28"/>
              </w:rPr>
            </w:pPr>
            <w:r w:rsidRPr="00A06D5F">
              <w:rPr>
                <w:rFonts w:ascii="Times New Roman" w:hAnsi="Times New Roman"/>
                <w:sz w:val="28"/>
                <w:szCs w:val="28"/>
              </w:rPr>
              <w:t>Sáng</w:t>
            </w:r>
          </w:p>
        </w:tc>
        <w:tc>
          <w:tcPr>
            <w:tcW w:w="5385" w:type="dxa"/>
            <w:shd w:val="clear" w:color="auto" w:fill="auto"/>
          </w:tcPr>
          <w:p w:rsidR="0039334D" w:rsidRPr="00A06D5F" w:rsidRDefault="0039334D">
            <w:pPr>
              <w:ind w:left="1" w:hanging="3"/>
              <w:rPr>
                <w:rFonts w:ascii="Times New Roman" w:hAnsi="Times New Roman"/>
                <w:color w:val="FF0000"/>
                <w:sz w:val="28"/>
                <w:szCs w:val="28"/>
              </w:rPr>
            </w:pPr>
          </w:p>
          <w:p w:rsidR="0039334D" w:rsidRPr="00A06D5F" w:rsidRDefault="00A06D5F">
            <w:pPr>
              <w:ind w:left="1" w:hanging="3"/>
              <w:rPr>
                <w:rFonts w:ascii="Times New Roman" w:hAnsi="Times New Roman"/>
                <w:sz w:val="28"/>
                <w:szCs w:val="28"/>
              </w:rPr>
            </w:pPr>
            <w:r w:rsidRPr="00A06D5F">
              <w:rPr>
                <w:rFonts w:ascii="Times New Roman" w:hAnsi="Times New Roman"/>
                <w:sz w:val="28"/>
                <w:szCs w:val="28"/>
              </w:rPr>
              <w:t>- Hội nghị CNVCNLĐ</w:t>
            </w:r>
          </w:p>
          <w:p w:rsidR="0039334D" w:rsidRPr="00A06D5F" w:rsidRDefault="0039334D">
            <w:pPr>
              <w:ind w:left="1" w:hanging="3"/>
              <w:rPr>
                <w:rFonts w:ascii="Times New Roman" w:hAnsi="Times New Roman"/>
                <w:sz w:val="28"/>
                <w:szCs w:val="28"/>
              </w:rPr>
            </w:pPr>
          </w:p>
        </w:tc>
        <w:tc>
          <w:tcPr>
            <w:tcW w:w="1665" w:type="dxa"/>
            <w:shd w:val="clear" w:color="auto" w:fill="auto"/>
            <w:vAlign w:val="center"/>
          </w:tcPr>
          <w:p w:rsidR="0039334D" w:rsidRPr="00A06D5F" w:rsidRDefault="00A06D5F">
            <w:pPr>
              <w:ind w:left="1" w:hanging="3"/>
              <w:jc w:val="center"/>
              <w:rPr>
                <w:rFonts w:ascii="Times New Roman" w:hAnsi="Times New Roman"/>
                <w:sz w:val="28"/>
                <w:szCs w:val="28"/>
              </w:rPr>
            </w:pPr>
            <w:r w:rsidRPr="00A06D5F">
              <w:rPr>
                <w:rFonts w:ascii="Times New Roman" w:hAnsi="Times New Roman"/>
                <w:sz w:val="28"/>
                <w:szCs w:val="28"/>
              </w:rPr>
              <w:t>GVNV BC, HĐ 68</w:t>
            </w:r>
          </w:p>
        </w:tc>
        <w:tc>
          <w:tcPr>
            <w:tcW w:w="1440" w:type="dxa"/>
            <w:vAlign w:val="center"/>
          </w:tcPr>
          <w:p w:rsidR="0039334D" w:rsidRPr="00A06D5F" w:rsidRDefault="00A06D5F">
            <w:pPr>
              <w:ind w:left="1" w:right="-108" w:hanging="3"/>
              <w:jc w:val="center"/>
              <w:rPr>
                <w:rFonts w:ascii="Times New Roman" w:hAnsi="Times New Roman"/>
                <w:sz w:val="28"/>
                <w:szCs w:val="28"/>
              </w:rPr>
            </w:pPr>
            <w:r w:rsidRPr="00A06D5F">
              <w:rPr>
                <w:rFonts w:ascii="Times New Roman" w:hAnsi="Times New Roman"/>
                <w:sz w:val="28"/>
                <w:szCs w:val="28"/>
              </w:rPr>
              <w:t>BGH</w:t>
            </w:r>
          </w:p>
        </w:tc>
        <w:tc>
          <w:tcPr>
            <w:tcW w:w="1695" w:type="dxa"/>
            <w:vMerge w:val="restart"/>
            <w:vAlign w:val="center"/>
          </w:tcPr>
          <w:p w:rsidR="0039334D" w:rsidRPr="00A06D5F" w:rsidRDefault="00A06D5F">
            <w:pPr>
              <w:widowControl w:val="0"/>
              <w:pBdr>
                <w:top w:val="nil"/>
                <w:left w:val="nil"/>
                <w:bottom w:val="nil"/>
                <w:right w:val="nil"/>
                <w:between w:val="nil"/>
              </w:pBdr>
              <w:spacing w:line="276" w:lineRule="auto"/>
              <w:ind w:left="1" w:hanging="3"/>
              <w:jc w:val="center"/>
              <w:rPr>
                <w:rFonts w:ascii="Times New Roman" w:hAnsi="Times New Roman"/>
                <w:sz w:val="28"/>
                <w:szCs w:val="28"/>
              </w:rPr>
            </w:pPr>
            <w:r w:rsidRPr="00A06D5F">
              <w:rPr>
                <w:rFonts w:ascii="Times New Roman" w:hAnsi="Times New Roman"/>
                <w:sz w:val="28"/>
                <w:szCs w:val="28"/>
              </w:rPr>
              <w:t>Kim</w:t>
            </w:r>
          </w:p>
        </w:tc>
        <w:tc>
          <w:tcPr>
            <w:tcW w:w="1980" w:type="dxa"/>
          </w:tcPr>
          <w:p w:rsidR="0039334D" w:rsidRPr="00A06D5F" w:rsidRDefault="0039334D">
            <w:pPr>
              <w:widowControl w:val="0"/>
              <w:pBdr>
                <w:top w:val="nil"/>
                <w:left w:val="nil"/>
                <w:bottom w:val="nil"/>
                <w:right w:val="nil"/>
                <w:between w:val="nil"/>
              </w:pBdr>
              <w:spacing w:line="276" w:lineRule="auto"/>
              <w:ind w:left="1" w:hanging="3"/>
              <w:rPr>
                <w:rFonts w:ascii="Times New Roman" w:hAnsi="Times New Roman"/>
                <w:b/>
                <w:sz w:val="28"/>
                <w:szCs w:val="28"/>
              </w:rPr>
            </w:pPr>
          </w:p>
        </w:tc>
      </w:tr>
      <w:tr w:rsidR="0039334D" w:rsidRPr="00A06D5F">
        <w:trPr>
          <w:cantSplit/>
          <w:trHeight w:val="1530"/>
        </w:trPr>
        <w:tc>
          <w:tcPr>
            <w:tcW w:w="1560" w:type="dxa"/>
            <w:vMerge/>
            <w:vAlign w:val="center"/>
          </w:tcPr>
          <w:p w:rsidR="0039334D" w:rsidRPr="00A06D5F" w:rsidRDefault="0039334D">
            <w:pPr>
              <w:widowControl w:val="0"/>
              <w:pBdr>
                <w:top w:val="nil"/>
                <w:left w:val="nil"/>
                <w:bottom w:val="nil"/>
                <w:right w:val="nil"/>
                <w:between w:val="nil"/>
              </w:pBdr>
              <w:spacing w:line="276" w:lineRule="auto"/>
              <w:ind w:left="1" w:hanging="3"/>
              <w:rPr>
                <w:rFonts w:ascii="Times New Roman" w:hAnsi="Times New Roman"/>
                <w:b/>
                <w:sz w:val="28"/>
                <w:szCs w:val="28"/>
              </w:rPr>
            </w:pPr>
          </w:p>
        </w:tc>
        <w:tc>
          <w:tcPr>
            <w:tcW w:w="1845" w:type="dxa"/>
            <w:shd w:val="clear" w:color="auto" w:fill="auto"/>
            <w:vAlign w:val="center"/>
          </w:tcPr>
          <w:p w:rsidR="0039334D" w:rsidRPr="00A06D5F" w:rsidRDefault="00A06D5F">
            <w:pPr>
              <w:ind w:left="1" w:hanging="3"/>
              <w:jc w:val="center"/>
              <w:rPr>
                <w:rFonts w:ascii="Times New Roman" w:hAnsi="Times New Roman"/>
                <w:sz w:val="28"/>
                <w:szCs w:val="28"/>
              </w:rPr>
            </w:pPr>
            <w:r w:rsidRPr="00A06D5F">
              <w:rPr>
                <w:rFonts w:ascii="Times New Roman" w:hAnsi="Times New Roman"/>
                <w:sz w:val="28"/>
                <w:szCs w:val="28"/>
              </w:rPr>
              <w:t>Chiều</w:t>
            </w:r>
          </w:p>
          <w:p w:rsidR="0039334D" w:rsidRPr="00A06D5F" w:rsidRDefault="0039334D">
            <w:pPr>
              <w:ind w:left="1" w:hanging="3"/>
              <w:rPr>
                <w:rFonts w:ascii="Times New Roman" w:hAnsi="Times New Roman"/>
                <w:sz w:val="28"/>
                <w:szCs w:val="28"/>
              </w:rPr>
            </w:pPr>
          </w:p>
        </w:tc>
        <w:tc>
          <w:tcPr>
            <w:tcW w:w="5385" w:type="dxa"/>
            <w:shd w:val="clear" w:color="auto" w:fill="auto"/>
          </w:tcPr>
          <w:p w:rsidR="0039334D" w:rsidRPr="00A06D5F" w:rsidRDefault="00A06D5F">
            <w:pPr>
              <w:ind w:left="1" w:hanging="3"/>
              <w:rPr>
                <w:rFonts w:ascii="Times New Roman" w:hAnsi="Times New Roman"/>
                <w:color w:val="FF0000"/>
                <w:sz w:val="28"/>
                <w:szCs w:val="28"/>
              </w:rPr>
            </w:pPr>
            <w:r w:rsidRPr="00A06D5F">
              <w:rPr>
                <w:rFonts w:ascii="Times New Roman" w:hAnsi="Times New Roman"/>
                <w:color w:val="FF0000"/>
                <w:sz w:val="28"/>
                <w:szCs w:val="28"/>
              </w:rPr>
              <w:t>Toàn trường nghỉ</w:t>
            </w:r>
          </w:p>
          <w:p w:rsidR="0039334D" w:rsidRPr="00A06D5F" w:rsidRDefault="00A06D5F">
            <w:pPr>
              <w:ind w:left="1" w:hanging="3"/>
              <w:rPr>
                <w:rFonts w:ascii="Times New Roman" w:hAnsi="Times New Roman"/>
                <w:color w:val="FF0000"/>
                <w:sz w:val="28"/>
                <w:szCs w:val="28"/>
              </w:rPr>
            </w:pPr>
            <w:r w:rsidRPr="00A06D5F">
              <w:rPr>
                <w:rFonts w:ascii="Times New Roman" w:hAnsi="Times New Roman"/>
                <w:color w:val="FF0000"/>
                <w:sz w:val="28"/>
                <w:szCs w:val="28"/>
              </w:rPr>
              <w:t xml:space="preserve">- 14h00: Dự Hội nghị triển khai Chuyên đề về “Nâng cao chất lượng công tác phát triển đảng viên mới tại các đảng bộ, chi bộ trường học thuộc Đảng bộ quận Long Biên giai đoạn 2023-2025; 2025-2030” tại HTQU </w:t>
            </w:r>
          </w:p>
          <w:p w:rsidR="0039334D" w:rsidRPr="00A06D5F" w:rsidRDefault="00A06D5F">
            <w:pPr>
              <w:ind w:left="1" w:hanging="3"/>
              <w:rPr>
                <w:rFonts w:ascii="Times New Roman" w:hAnsi="Times New Roman"/>
                <w:color w:val="FF0000"/>
                <w:sz w:val="28"/>
                <w:szCs w:val="28"/>
              </w:rPr>
            </w:pPr>
            <w:r w:rsidRPr="00A06D5F">
              <w:rPr>
                <w:rFonts w:ascii="Times New Roman" w:hAnsi="Times New Roman"/>
                <w:color w:val="FF0000"/>
                <w:sz w:val="28"/>
                <w:szCs w:val="28"/>
              </w:rPr>
              <w:t>- Dự Chương trình Tổng kết CTCĐ tại Hải Phòng</w:t>
            </w:r>
          </w:p>
          <w:p w:rsidR="0039334D" w:rsidRPr="00A06D5F" w:rsidRDefault="0039334D">
            <w:pPr>
              <w:ind w:left="1" w:hanging="3"/>
              <w:rPr>
                <w:rFonts w:ascii="Times New Roman" w:hAnsi="Times New Roman"/>
                <w:color w:val="FF0000"/>
                <w:sz w:val="28"/>
                <w:szCs w:val="28"/>
              </w:rPr>
            </w:pPr>
          </w:p>
        </w:tc>
        <w:tc>
          <w:tcPr>
            <w:tcW w:w="1665" w:type="dxa"/>
            <w:shd w:val="clear" w:color="auto" w:fill="auto"/>
            <w:vAlign w:val="center"/>
          </w:tcPr>
          <w:p w:rsidR="0039334D" w:rsidRPr="00A06D5F" w:rsidRDefault="00A06D5F">
            <w:pPr>
              <w:ind w:left="1" w:hanging="3"/>
              <w:rPr>
                <w:rFonts w:ascii="Times New Roman" w:hAnsi="Times New Roman"/>
                <w:sz w:val="28"/>
                <w:szCs w:val="28"/>
              </w:rPr>
            </w:pPr>
            <w:r w:rsidRPr="00A06D5F">
              <w:rPr>
                <w:rFonts w:ascii="Times New Roman" w:hAnsi="Times New Roman"/>
                <w:sz w:val="28"/>
                <w:szCs w:val="28"/>
              </w:rPr>
              <w:t>Đ/c Thức HT</w:t>
            </w:r>
          </w:p>
          <w:p w:rsidR="0039334D" w:rsidRPr="00A06D5F" w:rsidRDefault="0039334D">
            <w:pPr>
              <w:ind w:left="1" w:hanging="3"/>
              <w:rPr>
                <w:rFonts w:ascii="Times New Roman" w:hAnsi="Times New Roman"/>
                <w:sz w:val="28"/>
                <w:szCs w:val="28"/>
              </w:rPr>
            </w:pPr>
          </w:p>
          <w:p w:rsidR="0039334D" w:rsidRPr="00A06D5F" w:rsidRDefault="0039334D">
            <w:pPr>
              <w:ind w:left="1" w:hanging="3"/>
              <w:rPr>
                <w:rFonts w:ascii="Times New Roman" w:hAnsi="Times New Roman"/>
                <w:sz w:val="28"/>
                <w:szCs w:val="28"/>
              </w:rPr>
            </w:pPr>
          </w:p>
          <w:p w:rsidR="0039334D" w:rsidRPr="00A06D5F" w:rsidRDefault="0039334D">
            <w:pPr>
              <w:ind w:left="1" w:hanging="3"/>
              <w:rPr>
                <w:rFonts w:ascii="Times New Roman" w:hAnsi="Times New Roman"/>
                <w:sz w:val="28"/>
                <w:szCs w:val="28"/>
              </w:rPr>
            </w:pPr>
          </w:p>
          <w:p w:rsidR="0039334D" w:rsidRPr="00A06D5F" w:rsidRDefault="0039334D">
            <w:pPr>
              <w:ind w:left="1" w:hanging="3"/>
              <w:rPr>
                <w:rFonts w:ascii="Times New Roman" w:hAnsi="Times New Roman"/>
                <w:sz w:val="28"/>
                <w:szCs w:val="28"/>
              </w:rPr>
            </w:pPr>
          </w:p>
          <w:p w:rsidR="0039334D" w:rsidRPr="00A06D5F" w:rsidRDefault="0039334D">
            <w:pPr>
              <w:ind w:left="1" w:hanging="3"/>
              <w:rPr>
                <w:rFonts w:ascii="Times New Roman" w:hAnsi="Times New Roman"/>
                <w:sz w:val="28"/>
                <w:szCs w:val="28"/>
              </w:rPr>
            </w:pPr>
          </w:p>
          <w:p w:rsidR="0039334D" w:rsidRPr="00A06D5F" w:rsidRDefault="00A06D5F">
            <w:pPr>
              <w:ind w:left="1" w:hanging="3"/>
              <w:rPr>
                <w:rFonts w:ascii="Times New Roman" w:hAnsi="Times New Roman"/>
                <w:sz w:val="28"/>
                <w:szCs w:val="28"/>
              </w:rPr>
            </w:pPr>
            <w:r w:rsidRPr="00A06D5F">
              <w:rPr>
                <w:rFonts w:ascii="Times New Roman" w:hAnsi="Times New Roman"/>
                <w:color w:val="FF0000"/>
                <w:sz w:val="28"/>
                <w:szCs w:val="28"/>
              </w:rPr>
              <w:t>Đc Hoàng Yến</w:t>
            </w:r>
          </w:p>
        </w:tc>
        <w:tc>
          <w:tcPr>
            <w:tcW w:w="1440" w:type="dxa"/>
            <w:vAlign w:val="center"/>
          </w:tcPr>
          <w:p w:rsidR="0039334D" w:rsidRPr="00A06D5F" w:rsidRDefault="00A06D5F">
            <w:pPr>
              <w:ind w:left="1" w:right="-108" w:hanging="3"/>
              <w:jc w:val="center"/>
              <w:rPr>
                <w:rFonts w:ascii="Times New Roman" w:hAnsi="Times New Roman"/>
                <w:sz w:val="28"/>
                <w:szCs w:val="28"/>
              </w:rPr>
            </w:pPr>
            <w:r w:rsidRPr="00A06D5F">
              <w:rPr>
                <w:rFonts w:ascii="Times New Roman" w:hAnsi="Times New Roman"/>
                <w:sz w:val="28"/>
                <w:szCs w:val="28"/>
              </w:rPr>
              <w:t xml:space="preserve">HT </w:t>
            </w:r>
          </w:p>
          <w:p w:rsidR="0039334D" w:rsidRPr="00A06D5F" w:rsidRDefault="00A06D5F">
            <w:pPr>
              <w:ind w:left="1" w:right="-108" w:hanging="3"/>
              <w:jc w:val="center"/>
              <w:rPr>
                <w:rFonts w:ascii="Times New Roman" w:hAnsi="Times New Roman"/>
                <w:sz w:val="28"/>
                <w:szCs w:val="28"/>
              </w:rPr>
            </w:pPr>
            <w:r w:rsidRPr="00A06D5F">
              <w:rPr>
                <w:rFonts w:ascii="Times New Roman" w:hAnsi="Times New Roman"/>
                <w:sz w:val="28"/>
                <w:szCs w:val="28"/>
              </w:rPr>
              <w:t>BGH</w:t>
            </w:r>
          </w:p>
        </w:tc>
        <w:tc>
          <w:tcPr>
            <w:tcW w:w="1695" w:type="dxa"/>
            <w:vMerge/>
            <w:vAlign w:val="center"/>
          </w:tcPr>
          <w:p w:rsidR="0039334D" w:rsidRPr="00A06D5F" w:rsidRDefault="0039334D">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1980" w:type="dxa"/>
          </w:tcPr>
          <w:p w:rsidR="0039334D" w:rsidRPr="00A06D5F" w:rsidRDefault="0039334D">
            <w:pPr>
              <w:widowControl w:val="0"/>
              <w:pBdr>
                <w:top w:val="nil"/>
                <w:left w:val="nil"/>
                <w:bottom w:val="nil"/>
                <w:right w:val="nil"/>
                <w:between w:val="nil"/>
              </w:pBdr>
              <w:spacing w:line="276" w:lineRule="auto"/>
              <w:ind w:left="1" w:hanging="3"/>
              <w:rPr>
                <w:rFonts w:ascii="Times New Roman" w:hAnsi="Times New Roman"/>
                <w:b/>
                <w:sz w:val="28"/>
                <w:szCs w:val="28"/>
              </w:rPr>
            </w:pPr>
          </w:p>
        </w:tc>
      </w:tr>
      <w:tr w:rsidR="0039334D" w:rsidRPr="00A06D5F">
        <w:trPr>
          <w:cantSplit/>
          <w:trHeight w:val="435"/>
        </w:trPr>
        <w:tc>
          <w:tcPr>
            <w:tcW w:w="1560" w:type="dxa"/>
            <w:vMerge w:val="restart"/>
            <w:vAlign w:val="center"/>
          </w:tcPr>
          <w:p w:rsidR="0039334D" w:rsidRPr="00A06D5F" w:rsidRDefault="00A06D5F">
            <w:pPr>
              <w:widowControl w:val="0"/>
              <w:pBdr>
                <w:top w:val="nil"/>
                <w:left w:val="nil"/>
                <w:bottom w:val="nil"/>
                <w:right w:val="nil"/>
                <w:between w:val="nil"/>
              </w:pBdr>
              <w:spacing w:line="240" w:lineRule="auto"/>
              <w:ind w:left="1" w:hanging="3"/>
              <w:jc w:val="center"/>
              <w:rPr>
                <w:rFonts w:ascii="Times New Roman" w:hAnsi="Times New Roman"/>
                <w:sz w:val="28"/>
                <w:szCs w:val="28"/>
              </w:rPr>
            </w:pPr>
            <w:r w:rsidRPr="00A06D5F">
              <w:rPr>
                <w:rFonts w:ascii="Times New Roman" w:hAnsi="Times New Roman"/>
                <w:sz w:val="28"/>
                <w:szCs w:val="28"/>
              </w:rPr>
              <w:t>Bảy</w:t>
            </w:r>
          </w:p>
          <w:p w:rsidR="0039334D" w:rsidRPr="00A06D5F" w:rsidRDefault="00A06D5F">
            <w:pPr>
              <w:ind w:left="1" w:hanging="3"/>
              <w:jc w:val="center"/>
              <w:rPr>
                <w:rFonts w:ascii="Times New Roman" w:hAnsi="Times New Roman"/>
                <w:sz w:val="28"/>
                <w:szCs w:val="28"/>
              </w:rPr>
            </w:pPr>
            <w:r w:rsidRPr="00A06D5F">
              <w:rPr>
                <w:rFonts w:ascii="Times New Roman" w:hAnsi="Times New Roman"/>
                <w:sz w:val="28"/>
                <w:szCs w:val="28"/>
              </w:rPr>
              <w:t>7/10</w:t>
            </w:r>
          </w:p>
        </w:tc>
        <w:tc>
          <w:tcPr>
            <w:tcW w:w="1845" w:type="dxa"/>
            <w:vAlign w:val="center"/>
          </w:tcPr>
          <w:p w:rsidR="0039334D" w:rsidRPr="00A06D5F" w:rsidRDefault="00A06D5F">
            <w:pPr>
              <w:ind w:left="1" w:hanging="3"/>
              <w:jc w:val="center"/>
              <w:rPr>
                <w:rFonts w:ascii="Times New Roman" w:hAnsi="Times New Roman"/>
                <w:sz w:val="28"/>
                <w:szCs w:val="28"/>
              </w:rPr>
            </w:pPr>
            <w:r w:rsidRPr="00A06D5F">
              <w:rPr>
                <w:rFonts w:ascii="Times New Roman" w:hAnsi="Times New Roman"/>
                <w:sz w:val="28"/>
                <w:szCs w:val="28"/>
              </w:rPr>
              <w:t>Sáng</w:t>
            </w:r>
          </w:p>
        </w:tc>
        <w:tc>
          <w:tcPr>
            <w:tcW w:w="5385" w:type="dxa"/>
            <w:shd w:val="clear" w:color="auto" w:fill="auto"/>
          </w:tcPr>
          <w:p w:rsidR="0039334D" w:rsidRPr="00A06D5F" w:rsidRDefault="00A06D5F">
            <w:pPr>
              <w:ind w:left="1" w:hanging="3"/>
              <w:rPr>
                <w:rFonts w:ascii="Times New Roman" w:hAnsi="Times New Roman"/>
                <w:sz w:val="28"/>
                <w:szCs w:val="28"/>
              </w:rPr>
            </w:pPr>
            <w:r w:rsidRPr="00A06D5F">
              <w:rPr>
                <w:rFonts w:ascii="Times New Roman" w:hAnsi="Times New Roman"/>
                <w:color w:val="FF0000"/>
                <w:sz w:val="28"/>
                <w:szCs w:val="28"/>
              </w:rPr>
              <w:t>Đc Hoàng Yến dự Chương trình Tổng kết CTCĐ tại Hải Phòn</w:t>
            </w:r>
          </w:p>
        </w:tc>
        <w:tc>
          <w:tcPr>
            <w:tcW w:w="1665" w:type="dxa"/>
            <w:shd w:val="clear" w:color="auto" w:fill="auto"/>
            <w:vAlign w:val="center"/>
          </w:tcPr>
          <w:p w:rsidR="0039334D" w:rsidRPr="00A06D5F" w:rsidRDefault="00A06D5F">
            <w:pPr>
              <w:ind w:left="1" w:hanging="3"/>
              <w:jc w:val="center"/>
              <w:rPr>
                <w:rFonts w:ascii="Times New Roman" w:hAnsi="Times New Roman"/>
                <w:sz w:val="28"/>
                <w:szCs w:val="28"/>
              </w:rPr>
            </w:pPr>
            <w:r w:rsidRPr="00A06D5F">
              <w:rPr>
                <w:rFonts w:ascii="Times New Roman" w:hAnsi="Times New Roman"/>
                <w:sz w:val="28"/>
                <w:szCs w:val="28"/>
              </w:rPr>
              <w:t>BGH</w:t>
            </w:r>
          </w:p>
        </w:tc>
        <w:tc>
          <w:tcPr>
            <w:tcW w:w="1440" w:type="dxa"/>
            <w:vAlign w:val="center"/>
          </w:tcPr>
          <w:p w:rsidR="0039334D" w:rsidRPr="00A06D5F" w:rsidRDefault="0039334D">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1695" w:type="dxa"/>
            <w:vAlign w:val="center"/>
          </w:tcPr>
          <w:p w:rsidR="0039334D" w:rsidRPr="00A06D5F" w:rsidRDefault="0039334D">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1980" w:type="dxa"/>
          </w:tcPr>
          <w:p w:rsidR="0039334D" w:rsidRPr="00A06D5F" w:rsidRDefault="0039334D">
            <w:pPr>
              <w:widowControl w:val="0"/>
              <w:pBdr>
                <w:top w:val="nil"/>
                <w:left w:val="nil"/>
                <w:bottom w:val="nil"/>
                <w:right w:val="nil"/>
                <w:between w:val="nil"/>
              </w:pBdr>
              <w:spacing w:line="276" w:lineRule="auto"/>
              <w:ind w:left="1" w:hanging="3"/>
              <w:rPr>
                <w:rFonts w:ascii="Times New Roman" w:hAnsi="Times New Roman"/>
                <w:b/>
                <w:sz w:val="28"/>
                <w:szCs w:val="28"/>
              </w:rPr>
            </w:pPr>
          </w:p>
        </w:tc>
      </w:tr>
      <w:tr w:rsidR="0039334D" w:rsidRPr="00A06D5F">
        <w:trPr>
          <w:cantSplit/>
          <w:trHeight w:val="415"/>
        </w:trPr>
        <w:tc>
          <w:tcPr>
            <w:tcW w:w="1560" w:type="dxa"/>
            <w:vMerge/>
            <w:vAlign w:val="center"/>
          </w:tcPr>
          <w:p w:rsidR="0039334D" w:rsidRPr="00A06D5F" w:rsidRDefault="0039334D">
            <w:pPr>
              <w:widowControl w:val="0"/>
              <w:pBdr>
                <w:top w:val="nil"/>
                <w:left w:val="nil"/>
                <w:bottom w:val="nil"/>
                <w:right w:val="nil"/>
                <w:between w:val="nil"/>
              </w:pBdr>
              <w:spacing w:line="276" w:lineRule="auto"/>
              <w:ind w:left="1" w:hanging="3"/>
              <w:rPr>
                <w:rFonts w:ascii="Times New Roman" w:hAnsi="Times New Roman"/>
                <w:b/>
                <w:sz w:val="28"/>
                <w:szCs w:val="28"/>
              </w:rPr>
            </w:pPr>
          </w:p>
        </w:tc>
        <w:tc>
          <w:tcPr>
            <w:tcW w:w="1845" w:type="dxa"/>
            <w:shd w:val="clear" w:color="auto" w:fill="auto"/>
            <w:vAlign w:val="center"/>
          </w:tcPr>
          <w:p w:rsidR="0039334D" w:rsidRPr="00A06D5F" w:rsidRDefault="00A06D5F">
            <w:pPr>
              <w:ind w:left="1" w:hanging="3"/>
              <w:jc w:val="center"/>
              <w:rPr>
                <w:rFonts w:ascii="Times New Roman" w:hAnsi="Times New Roman"/>
                <w:sz w:val="28"/>
                <w:szCs w:val="28"/>
              </w:rPr>
            </w:pPr>
            <w:r w:rsidRPr="00A06D5F">
              <w:rPr>
                <w:rFonts w:ascii="Times New Roman" w:hAnsi="Times New Roman"/>
                <w:sz w:val="28"/>
                <w:szCs w:val="28"/>
              </w:rPr>
              <w:t>Chiều</w:t>
            </w:r>
          </w:p>
          <w:p w:rsidR="0039334D" w:rsidRPr="00A06D5F" w:rsidRDefault="0039334D">
            <w:pPr>
              <w:ind w:left="1" w:hanging="3"/>
              <w:rPr>
                <w:rFonts w:ascii="Times New Roman" w:hAnsi="Times New Roman"/>
                <w:sz w:val="28"/>
                <w:szCs w:val="28"/>
              </w:rPr>
            </w:pPr>
          </w:p>
        </w:tc>
        <w:tc>
          <w:tcPr>
            <w:tcW w:w="5385" w:type="dxa"/>
            <w:shd w:val="clear" w:color="auto" w:fill="auto"/>
          </w:tcPr>
          <w:p w:rsidR="0039334D" w:rsidRPr="00A06D5F" w:rsidRDefault="00A06D5F">
            <w:pPr>
              <w:ind w:left="1" w:hanging="3"/>
              <w:rPr>
                <w:rFonts w:ascii="Times New Roman" w:hAnsi="Times New Roman"/>
                <w:sz w:val="28"/>
                <w:szCs w:val="28"/>
              </w:rPr>
            </w:pPr>
            <w:r w:rsidRPr="00A06D5F">
              <w:rPr>
                <w:rFonts w:ascii="Times New Roman" w:hAnsi="Times New Roman"/>
                <w:color w:val="FF0000"/>
                <w:sz w:val="28"/>
                <w:szCs w:val="28"/>
              </w:rPr>
              <w:t>Đc Hoàng Yến dự Chương trình Tổng kết CTCĐ tại Hải Phòng</w:t>
            </w:r>
          </w:p>
        </w:tc>
        <w:tc>
          <w:tcPr>
            <w:tcW w:w="1665" w:type="dxa"/>
            <w:shd w:val="clear" w:color="auto" w:fill="auto"/>
            <w:vAlign w:val="center"/>
          </w:tcPr>
          <w:p w:rsidR="0039334D" w:rsidRPr="00A06D5F" w:rsidRDefault="0039334D">
            <w:pPr>
              <w:ind w:left="1" w:hanging="3"/>
              <w:jc w:val="center"/>
              <w:rPr>
                <w:rFonts w:ascii="Times New Roman" w:hAnsi="Times New Roman"/>
                <w:sz w:val="28"/>
                <w:szCs w:val="28"/>
              </w:rPr>
            </w:pPr>
          </w:p>
        </w:tc>
        <w:tc>
          <w:tcPr>
            <w:tcW w:w="1440" w:type="dxa"/>
            <w:vAlign w:val="center"/>
          </w:tcPr>
          <w:p w:rsidR="0039334D" w:rsidRPr="00A06D5F" w:rsidRDefault="0039334D">
            <w:pPr>
              <w:ind w:left="1" w:right="-108" w:hanging="3"/>
              <w:jc w:val="center"/>
              <w:rPr>
                <w:rFonts w:ascii="Times New Roman" w:hAnsi="Times New Roman"/>
                <w:sz w:val="28"/>
                <w:szCs w:val="28"/>
              </w:rPr>
            </w:pPr>
          </w:p>
        </w:tc>
        <w:tc>
          <w:tcPr>
            <w:tcW w:w="1695" w:type="dxa"/>
            <w:vAlign w:val="center"/>
          </w:tcPr>
          <w:p w:rsidR="0039334D" w:rsidRPr="00A06D5F" w:rsidRDefault="0039334D">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1980" w:type="dxa"/>
          </w:tcPr>
          <w:p w:rsidR="0039334D" w:rsidRPr="00A06D5F" w:rsidRDefault="0039334D">
            <w:pPr>
              <w:widowControl w:val="0"/>
              <w:pBdr>
                <w:top w:val="nil"/>
                <w:left w:val="nil"/>
                <w:bottom w:val="nil"/>
                <w:right w:val="nil"/>
                <w:between w:val="nil"/>
              </w:pBdr>
              <w:spacing w:line="276" w:lineRule="auto"/>
              <w:ind w:left="1" w:hanging="3"/>
              <w:rPr>
                <w:rFonts w:ascii="Times New Roman" w:hAnsi="Times New Roman"/>
                <w:b/>
                <w:sz w:val="28"/>
                <w:szCs w:val="28"/>
              </w:rPr>
            </w:pPr>
          </w:p>
        </w:tc>
      </w:tr>
      <w:tr w:rsidR="0039334D" w:rsidRPr="00A06D5F">
        <w:trPr>
          <w:cantSplit/>
          <w:trHeight w:val="415"/>
        </w:trPr>
        <w:tc>
          <w:tcPr>
            <w:tcW w:w="1560" w:type="dxa"/>
            <w:vMerge w:val="restart"/>
            <w:vAlign w:val="center"/>
          </w:tcPr>
          <w:p w:rsidR="0039334D" w:rsidRPr="00A06D5F" w:rsidRDefault="00A06D5F">
            <w:pPr>
              <w:widowControl w:val="0"/>
              <w:pBdr>
                <w:top w:val="nil"/>
                <w:left w:val="nil"/>
                <w:bottom w:val="nil"/>
                <w:right w:val="nil"/>
                <w:between w:val="nil"/>
              </w:pBdr>
              <w:spacing w:line="240" w:lineRule="auto"/>
              <w:ind w:left="1" w:hanging="3"/>
              <w:jc w:val="center"/>
              <w:rPr>
                <w:rFonts w:ascii="Times New Roman" w:hAnsi="Times New Roman"/>
                <w:sz w:val="28"/>
                <w:szCs w:val="28"/>
              </w:rPr>
            </w:pPr>
            <w:r w:rsidRPr="00A06D5F">
              <w:rPr>
                <w:rFonts w:ascii="Times New Roman" w:hAnsi="Times New Roman"/>
                <w:sz w:val="28"/>
                <w:szCs w:val="28"/>
              </w:rPr>
              <w:t>Chủ nhật</w:t>
            </w:r>
          </w:p>
          <w:p w:rsidR="0039334D" w:rsidRPr="00A06D5F" w:rsidRDefault="00A06D5F">
            <w:pPr>
              <w:widowControl w:val="0"/>
              <w:pBdr>
                <w:top w:val="nil"/>
                <w:left w:val="nil"/>
                <w:bottom w:val="nil"/>
                <w:right w:val="nil"/>
                <w:between w:val="nil"/>
              </w:pBdr>
              <w:spacing w:line="240" w:lineRule="auto"/>
              <w:ind w:left="1" w:hanging="3"/>
              <w:jc w:val="center"/>
              <w:rPr>
                <w:rFonts w:ascii="Times New Roman" w:hAnsi="Times New Roman"/>
                <w:sz w:val="28"/>
                <w:szCs w:val="28"/>
              </w:rPr>
            </w:pPr>
            <w:r w:rsidRPr="00A06D5F">
              <w:rPr>
                <w:rFonts w:ascii="Times New Roman" w:hAnsi="Times New Roman"/>
                <w:sz w:val="28"/>
                <w:szCs w:val="28"/>
              </w:rPr>
              <w:t>08/10</w:t>
            </w:r>
          </w:p>
        </w:tc>
        <w:tc>
          <w:tcPr>
            <w:tcW w:w="1845" w:type="dxa"/>
            <w:vAlign w:val="center"/>
          </w:tcPr>
          <w:p w:rsidR="0039334D" w:rsidRPr="00A06D5F" w:rsidRDefault="00A06D5F">
            <w:pPr>
              <w:ind w:left="1" w:hanging="3"/>
              <w:jc w:val="center"/>
              <w:rPr>
                <w:rFonts w:ascii="Times New Roman" w:hAnsi="Times New Roman"/>
                <w:sz w:val="28"/>
                <w:szCs w:val="28"/>
              </w:rPr>
            </w:pPr>
            <w:r w:rsidRPr="00A06D5F">
              <w:rPr>
                <w:rFonts w:ascii="Times New Roman" w:hAnsi="Times New Roman"/>
                <w:sz w:val="28"/>
                <w:szCs w:val="28"/>
              </w:rPr>
              <w:t>Sáng</w:t>
            </w:r>
          </w:p>
        </w:tc>
        <w:tc>
          <w:tcPr>
            <w:tcW w:w="5385" w:type="dxa"/>
            <w:shd w:val="clear" w:color="auto" w:fill="auto"/>
          </w:tcPr>
          <w:p w:rsidR="0039334D" w:rsidRPr="00A06D5F" w:rsidRDefault="0039334D">
            <w:pPr>
              <w:ind w:left="1" w:hanging="3"/>
              <w:rPr>
                <w:rFonts w:ascii="Times New Roman" w:hAnsi="Times New Roman"/>
                <w:sz w:val="28"/>
                <w:szCs w:val="28"/>
              </w:rPr>
            </w:pPr>
          </w:p>
        </w:tc>
        <w:tc>
          <w:tcPr>
            <w:tcW w:w="1665" w:type="dxa"/>
            <w:shd w:val="clear" w:color="auto" w:fill="auto"/>
            <w:vAlign w:val="center"/>
          </w:tcPr>
          <w:p w:rsidR="0039334D" w:rsidRPr="00A06D5F" w:rsidRDefault="0039334D">
            <w:pPr>
              <w:ind w:left="1" w:hanging="3"/>
              <w:jc w:val="center"/>
              <w:rPr>
                <w:rFonts w:ascii="Times New Roman" w:hAnsi="Times New Roman"/>
                <w:sz w:val="28"/>
                <w:szCs w:val="28"/>
              </w:rPr>
            </w:pPr>
          </w:p>
        </w:tc>
        <w:tc>
          <w:tcPr>
            <w:tcW w:w="1440" w:type="dxa"/>
            <w:vAlign w:val="center"/>
          </w:tcPr>
          <w:p w:rsidR="0039334D" w:rsidRPr="00A06D5F" w:rsidRDefault="0039334D">
            <w:pPr>
              <w:ind w:left="1" w:right="-108" w:hanging="3"/>
              <w:jc w:val="center"/>
              <w:rPr>
                <w:rFonts w:ascii="Times New Roman" w:hAnsi="Times New Roman"/>
                <w:sz w:val="28"/>
                <w:szCs w:val="28"/>
              </w:rPr>
            </w:pPr>
          </w:p>
        </w:tc>
        <w:tc>
          <w:tcPr>
            <w:tcW w:w="1695" w:type="dxa"/>
            <w:vAlign w:val="center"/>
          </w:tcPr>
          <w:p w:rsidR="0039334D" w:rsidRPr="00A06D5F" w:rsidRDefault="0039334D">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1980" w:type="dxa"/>
          </w:tcPr>
          <w:p w:rsidR="0039334D" w:rsidRPr="00A06D5F" w:rsidRDefault="0039334D">
            <w:pPr>
              <w:widowControl w:val="0"/>
              <w:pBdr>
                <w:top w:val="nil"/>
                <w:left w:val="nil"/>
                <w:bottom w:val="nil"/>
                <w:right w:val="nil"/>
                <w:between w:val="nil"/>
              </w:pBdr>
              <w:spacing w:line="276" w:lineRule="auto"/>
              <w:ind w:left="1" w:hanging="3"/>
              <w:rPr>
                <w:rFonts w:ascii="Times New Roman" w:hAnsi="Times New Roman"/>
                <w:b/>
                <w:sz w:val="28"/>
                <w:szCs w:val="28"/>
              </w:rPr>
            </w:pPr>
          </w:p>
        </w:tc>
      </w:tr>
      <w:tr w:rsidR="0039334D" w:rsidRPr="00A06D5F">
        <w:trPr>
          <w:cantSplit/>
          <w:trHeight w:val="415"/>
        </w:trPr>
        <w:tc>
          <w:tcPr>
            <w:tcW w:w="1560" w:type="dxa"/>
            <w:vMerge/>
            <w:vAlign w:val="center"/>
          </w:tcPr>
          <w:p w:rsidR="0039334D" w:rsidRPr="00A06D5F" w:rsidRDefault="0039334D">
            <w:pPr>
              <w:widowControl w:val="0"/>
              <w:pBdr>
                <w:top w:val="nil"/>
                <w:left w:val="nil"/>
                <w:bottom w:val="nil"/>
                <w:right w:val="nil"/>
                <w:between w:val="nil"/>
              </w:pBdr>
              <w:spacing w:line="276" w:lineRule="auto"/>
              <w:ind w:left="1" w:hanging="3"/>
              <w:rPr>
                <w:rFonts w:ascii="Times New Roman" w:hAnsi="Times New Roman"/>
                <w:b/>
                <w:sz w:val="28"/>
                <w:szCs w:val="28"/>
              </w:rPr>
            </w:pPr>
          </w:p>
        </w:tc>
        <w:tc>
          <w:tcPr>
            <w:tcW w:w="1845" w:type="dxa"/>
            <w:shd w:val="clear" w:color="auto" w:fill="auto"/>
            <w:vAlign w:val="center"/>
          </w:tcPr>
          <w:p w:rsidR="0039334D" w:rsidRPr="00A06D5F" w:rsidRDefault="00A06D5F">
            <w:pPr>
              <w:ind w:left="1" w:hanging="3"/>
              <w:jc w:val="center"/>
              <w:rPr>
                <w:rFonts w:ascii="Times New Roman" w:hAnsi="Times New Roman"/>
                <w:sz w:val="28"/>
                <w:szCs w:val="28"/>
              </w:rPr>
            </w:pPr>
            <w:r w:rsidRPr="00A06D5F">
              <w:rPr>
                <w:rFonts w:ascii="Times New Roman" w:hAnsi="Times New Roman"/>
                <w:sz w:val="28"/>
                <w:szCs w:val="28"/>
              </w:rPr>
              <w:t>Chiều</w:t>
            </w:r>
          </w:p>
          <w:p w:rsidR="0039334D" w:rsidRPr="00A06D5F" w:rsidRDefault="0039334D">
            <w:pPr>
              <w:ind w:left="1" w:hanging="3"/>
              <w:rPr>
                <w:rFonts w:ascii="Times New Roman" w:hAnsi="Times New Roman"/>
                <w:sz w:val="28"/>
                <w:szCs w:val="28"/>
              </w:rPr>
            </w:pPr>
          </w:p>
        </w:tc>
        <w:tc>
          <w:tcPr>
            <w:tcW w:w="5385" w:type="dxa"/>
            <w:shd w:val="clear" w:color="auto" w:fill="auto"/>
          </w:tcPr>
          <w:p w:rsidR="0039334D" w:rsidRPr="00A06D5F" w:rsidRDefault="0039334D">
            <w:pPr>
              <w:ind w:left="1" w:hanging="3"/>
              <w:rPr>
                <w:rFonts w:ascii="Times New Roman" w:hAnsi="Times New Roman"/>
                <w:sz w:val="28"/>
                <w:szCs w:val="28"/>
              </w:rPr>
            </w:pPr>
          </w:p>
        </w:tc>
        <w:tc>
          <w:tcPr>
            <w:tcW w:w="1665" w:type="dxa"/>
            <w:shd w:val="clear" w:color="auto" w:fill="auto"/>
            <w:vAlign w:val="center"/>
          </w:tcPr>
          <w:p w:rsidR="0039334D" w:rsidRPr="00A06D5F" w:rsidRDefault="0039334D">
            <w:pPr>
              <w:ind w:left="1" w:hanging="3"/>
              <w:jc w:val="center"/>
              <w:rPr>
                <w:rFonts w:ascii="Times New Roman" w:hAnsi="Times New Roman"/>
                <w:sz w:val="28"/>
                <w:szCs w:val="28"/>
              </w:rPr>
            </w:pPr>
          </w:p>
        </w:tc>
        <w:tc>
          <w:tcPr>
            <w:tcW w:w="1440" w:type="dxa"/>
            <w:vAlign w:val="center"/>
          </w:tcPr>
          <w:p w:rsidR="0039334D" w:rsidRPr="00A06D5F" w:rsidRDefault="0039334D">
            <w:pPr>
              <w:ind w:left="1" w:right="-108" w:hanging="3"/>
              <w:jc w:val="center"/>
              <w:rPr>
                <w:rFonts w:ascii="Times New Roman" w:hAnsi="Times New Roman"/>
                <w:sz w:val="28"/>
                <w:szCs w:val="28"/>
              </w:rPr>
            </w:pPr>
          </w:p>
        </w:tc>
        <w:tc>
          <w:tcPr>
            <w:tcW w:w="1695" w:type="dxa"/>
            <w:vAlign w:val="center"/>
          </w:tcPr>
          <w:p w:rsidR="0039334D" w:rsidRPr="00A06D5F" w:rsidRDefault="0039334D">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1980" w:type="dxa"/>
          </w:tcPr>
          <w:p w:rsidR="0039334D" w:rsidRPr="00A06D5F" w:rsidRDefault="0039334D">
            <w:pPr>
              <w:widowControl w:val="0"/>
              <w:pBdr>
                <w:top w:val="nil"/>
                <w:left w:val="nil"/>
                <w:bottom w:val="nil"/>
                <w:right w:val="nil"/>
                <w:between w:val="nil"/>
              </w:pBdr>
              <w:spacing w:line="276" w:lineRule="auto"/>
              <w:ind w:left="1" w:hanging="3"/>
              <w:rPr>
                <w:rFonts w:ascii="Times New Roman" w:hAnsi="Times New Roman"/>
                <w:b/>
                <w:sz w:val="28"/>
                <w:szCs w:val="28"/>
              </w:rPr>
            </w:pPr>
          </w:p>
        </w:tc>
      </w:tr>
    </w:tbl>
    <w:p w:rsidR="0039334D" w:rsidRPr="00A06D5F" w:rsidRDefault="00A06D5F">
      <w:pPr>
        <w:ind w:left="1" w:hanging="3"/>
        <w:jc w:val="both"/>
        <w:rPr>
          <w:rFonts w:ascii="Times New Roman" w:hAnsi="Times New Roman"/>
          <w:b/>
          <w:sz w:val="28"/>
          <w:szCs w:val="28"/>
        </w:rPr>
      </w:pPr>
      <w:r w:rsidRPr="00A06D5F">
        <w:rPr>
          <w:rFonts w:ascii="Times New Roman" w:hAnsi="Times New Roman"/>
          <w:b/>
          <w:sz w:val="28"/>
          <w:szCs w:val="28"/>
        </w:rPr>
        <w:tab/>
        <w:t xml:space="preserve">                                                                                                                                                                 HIỆU TRƯỞNG</w:t>
      </w:r>
    </w:p>
    <w:p w:rsidR="0039334D" w:rsidRPr="00A06D5F" w:rsidRDefault="00A06D5F">
      <w:pPr>
        <w:ind w:left="1" w:hanging="3"/>
        <w:jc w:val="both"/>
        <w:rPr>
          <w:rFonts w:ascii="Times New Roman" w:hAnsi="Times New Roman"/>
          <w:b/>
          <w:sz w:val="28"/>
          <w:szCs w:val="28"/>
        </w:rPr>
      </w:pPr>
      <w:r w:rsidRPr="00A06D5F">
        <w:rPr>
          <w:rFonts w:ascii="Times New Roman" w:hAnsi="Times New Roman"/>
          <w:b/>
          <w:sz w:val="28"/>
          <w:szCs w:val="28"/>
        </w:rPr>
        <w:t xml:space="preserve">             </w:t>
      </w:r>
      <w:r w:rsidRPr="00A06D5F">
        <w:rPr>
          <w:rFonts w:ascii="Times New Roman" w:hAnsi="Times New Roman"/>
          <w:b/>
          <w:sz w:val="28"/>
          <w:szCs w:val="28"/>
        </w:rPr>
        <w:tab/>
      </w:r>
      <w:r w:rsidRPr="00A06D5F">
        <w:rPr>
          <w:rFonts w:ascii="Times New Roman" w:hAnsi="Times New Roman"/>
          <w:b/>
          <w:sz w:val="28"/>
          <w:szCs w:val="28"/>
        </w:rPr>
        <w:tab/>
      </w:r>
      <w:r w:rsidRPr="00A06D5F">
        <w:rPr>
          <w:rFonts w:ascii="Times New Roman" w:hAnsi="Times New Roman"/>
          <w:b/>
          <w:sz w:val="28"/>
          <w:szCs w:val="28"/>
        </w:rPr>
        <w:tab/>
      </w:r>
      <w:r w:rsidRPr="00A06D5F">
        <w:rPr>
          <w:rFonts w:ascii="Times New Roman" w:hAnsi="Times New Roman"/>
          <w:b/>
          <w:sz w:val="28"/>
          <w:szCs w:val="28"/>
        </w:rPr>
        <w:tab/>
      </w:r>
      <w:r w:rsidRPr="00A06D5F">
        <w:rPr>
          <w:rFonts w:ascii="Times New Roman" w:hAnsi="Times New Roman"/>
          <w:b/>
          <w:sz w:val="28"/>
          <w:szCs w:val="28"/>
        </w:rPr>
        <w:tab/>
      </w:r>
      <w:r w:rsidRPr="00A06D5F">
        <w:rPr>
          <w:rFonts w:ascii="Times New Roman" w:hAnsi="Times New Roman"/>
          <w:b/>
          <w:sz w:val="28"/>
          <w:szCs w:val="28"/>
        </w:rPr>
        <w:tab/>
      </w:r>
      <w:r w:rsidRPr="00A06D5F">
        <w:rPr>
          <w:rFonts w:ascii="Times New Roman" w:hAnsi="Times New Roman"/>
          <w:b/>
          <w:sz w:val="28"/>
          <w:szCs w:val="28"/>
        </w:rPr>
        <w:tab/>
      </w:r>
      <w:r w:rsidRPr="00A06D5F">
        <w:rPr>
          <w:rFonts w:ascii="Times New Roman" w:hAnsi="Times New Roman"/>
          <w:b/>
          <w:sz w:val="28"/>
          <w:szCs w:val="28"/>
        </w:rPr>
        <w:tab/>
      </w:r>
      <w:r w:rsidRPr="00A06D5F">
        <w:rPr>
          <w:rFonts w:ascii="Times New Roman" w:hAnsi="Times New Roman"/>
          <w:b/>
          <w:sz w:val="28"/>
          <w:szCs w:val="28"/>
        </w:rPr>
        <w:tab/>
      </w:r>
      <w:r w:rsidRPr="00A06D5F">
        <w:rPr>
          <w:rFonts w:ascii="Times New Roman" w:hAnsi="Times New Roman"/>
          <w:b/>
          <w:sz w:val="28"/>
          <w:szCs w:val="28"/>
        </w:rPr>
        <w:tab/>
      </w:r>
      <w:r w:rsidRPr="00A06D5F">
        <w:rPr>
          <w:rFonts w:ascii="Times New Roman" w:hAnsi="Times New Roman"/>
          <w:b/>
          <w:sz w:val="28"/>
          <w:szCs w:val="28"/>
        </w:rPr>
        <w:tab/>
      </w:r>
      <w:r w:rsidRPr="00A06D5F">
        <w:rPr>
          <w:rFonts w:ascii="Times New Roman" w:hAnsi="Times New Roman"/>
          <w:b/>
          <w:sz w:val="28"/>
          <w:szCs w:val="28"/>
        </w:rPr>
        <w:t xml:space="preserve">                                               (Đã kí)</w:t>
      </w:r>
    </w:p>
    <w:p w:rsidR="0039334D" w:rsidRPr="00A06D5F" w:rsidRDefault="0039334D">
      <w:pPr>
        <w:ind w:left="1" w:hanging="3"/>
        <w:jc w:val="both"/>
        <w:rPr>
          <w:rFonts w:ascii="Times New Roman" w:hAnsi="Times New Roman"/>
          <w:b/>
          <w:sz w:val="28"/>
          <w:szCs w:val="28"/>
        </w:rPr>
      </w:pPr>
    </w:p>
    <w:p w:rsidR="0039334D" w:rsidRPr="00A06D5F" w:rsidRDefault="0039334D">
      <w:pPr>
        <w:ind w:left="1" w:hanging="3"/>
        <w:jc w:val="both"/>
        <w:rPr>
          <w:rFonts w:ascii="Times New Roman" w:hAnsi="Times New Roman"/>
          <w:b/>
          <w:sz w:val="28"/>
          <w:szCs w:val="28"/>
        </w:rPr>
      </w:pPr>
    </w:p>
    <w:p w:rsidR="0039334D" w:rsidRPr="00A06D5F" w:rsidRDefault="00A06D5F">
      <w:pPr>
        <w:ind w:left="1" w:hanging="3"/>
        <w:jc w:val="both"/>
        <w:rPr>
          <w:rFonts w:ascii="Times New Roman" w:hAnsi="Times New Roman"/>
          <w:b/>
          <w:sz w:val="28"/>
          <w:szCs w:val="28"/>
        </w:rPr>
      </w:pPr>
      <w:r w:rsidRPr="00A06D5F">
        <w:rPr>
          <w:rFonts w:ascii="Times New Roman" w:hAnsi="Times New Roman"/>
          <w:b/>
          <w:sz w:val="28"/>
          <w:szCs w:val="28"/>
        </w:rPr>
        <w:tab/>
      </w:r>
      <w:r w:rsidRPr="00A06D5F">
        <w:rPr>
          <w:rFonts w:ascii="Times New Roman" w:hAnsi="Times New Roman"/>
          <w:b/>
          <w:sz w:val="28"/>
          <w:szCs w:val="28"/>
        </w:rPr>
        <w:tab/>
      </w:r>
      <w:r w:rsidRPr="00A06D5F">
        <w:rPr>
          <w:rFonts w:ascii="Times New Roman" w:hAnsi="Times New Roman"/>
          <w:b/>
          <w:sz w:val="28"/>
          <w:szCs w:val="28"/>
        </w:rPr>
        <w:tab/>
      </w:r>
      <w:r w:rsidRPr="00A06D5F">
        <w:rPr>
          <w:rFonts w:ascii="Times New Roman" w:hAnsi="Times New Roman"/>
          <w:b/>
          <w:sz w:val="28"/>
          <w:szCs w:val="28"/>
        </w:rPr>
        <w:tab/>
      </w:r>
      <w:r w:rsidRPr="00A06D5F">
        <w:rPr>
          <w:rFonts w:ascii="Times New Roman" w:hAnsi="Times New Roman"/>
          <w:b/>
          <w:sz w:val="28"/>
          <w:szCs w:val="28"/>
        </w:rPr>
        <w:tab/>
      </w:r>
      <w:r w:rsidRPr="00A06D5F">
        <w:rPr>
          <w:rFonts w:ascii="Times New Roman" w:hAnsi="Times New Roman"/>
          <w:b/>
          <w:sz w:val="28"/>
          <w:szCs w:val="28"/>
        </w:rPr>
        <w:tab/>
      </w:r>
      <w:r w:rsidRPr="00A06D5F">
        <w:rPr>
          <w:rFonts w:ascii="Times New Roman" w:hAnsi="Times New Roman"/>
          <w:b/>
          <w:sz w:val="28"/>
          <w:szCs w:val="28"/>
        </w:rPr>
        <w:tab/>
      </w:r>
      <w:r w:rsidRPr="00A06D5F">
        <w:rPr>
          <w:rFonts w:ascii="Times New Roman" w:hAnsi="Times New Roman"/>
          <w:b/>
          <w:sz w:val="28"/>
          <w:szCs w:val="28"/>
        </w:rPr>
        <w:tab/>
      </w:r>
      <w:r w:rsidRPr="00A06D5F">
        <w:rPr>
          <w:rFonts w:ascii="Times New Roman" w:hAnsi="Times New Roman"/>
          <w:b/>
          <w:sz w:val="28"/>
          <w:szCs w:val="28"/>
        </w:rPr>
        <w:tab/>
      </w:r>
      <w:r w:rsidRPr="00A06D5F">
        <w:rPr>
          <w:rFonts w:ascii="Times New Roman" w:hAnsi="Times New Roman"/>
          <w:b/>
          <w:sz w:val="28"/>
          <w:szCs w:val="28"/>
        </w:rPr>
        <w:tab/>
      </w:r>
      <w:r w:rsidRPr="00A06D5F">
        <w:rPr>
          <w:rFonts w:ascii="Times New Roman" w:hAnsi="Times New Roman"/>
          <w:b/>
          <w:sz w:val="28"/>
          <w:szCs w:val="28"/>
        </w:rPr>
        <w:tab/>
      </w:r>
      <w:r w:rsidRPr="00A06D5F">
        <w:rPr>
          <w:rFonts w:ascii="Times New Roman" w:hAnsi="Times New Roman"/>
          <w:b/>
          <w:sz w:val="28"/>
          <w:szCs w:val="28"/>
        </w:rPr>
        <w:tab/>
      </w:r>
      <w:r w:rsidRPr="00A06D5F">
        <w:rPr>
          <w:rFonts w:ascii="Times New Roman" w:hAnsi="Times New Roman"/>
          <w:b/>
          <w:sz w:val="28"/>
          <w:szCs w:val="28"/>
        </w:rPr>
        <w:tab/>
      </w:r>
      <w:r w:rsidRPr="00A06D5F">
        <w:rPr>
          <w:rFonts w:ascii="Times New Roman" w:hAnsi="Times New Roman"/>
          <w:b/>
          <w:sz w:val="28"/>
          <w:szCs w:val="28"/>
        </w:rPr>
        <w:tab/>
        <w:t xml:space="preserve">                </w:t>
      </w:r>
      <w:r>
        <w:rPr>
          <w:rFonts w:ascii="Times New Roman" w:hAnsi="Times New Roman"/>
          <w:b/>
          <w:sz w:val="28"/>
          <w:szCs w:val="28"/>
        </w:rPr>
        <w:t xml:space="preserve">          </w:t>
      </w:r>
      <w:bookmarkStart w:id="0" w:name="_GoBack"/>
      <w:bookmarkEnd w:id="0"/>
      <w:r w:rsidRPr="00A06D5F">
        <w:rPr>
          <w:rFonts w:ascii="Times New Roman" w:hAnsi="Times New Roman"/>
          <w:b/>
          <w:sz w:val="28"/>
          <w:szCs w:val="28"/>
        </w:rPr>
        <w:t>Nguyễn Thị Thức</w:t>
      </w:r>
    </w:p>
    <w:p w:rsidR="0039334D" w:rsidRPr="00A06D5F" w:rsidRDefault="0039334D">
      <w:pPr>
        <w:ind w:left="1" w:hanging="3"/>
        <w:jc w:val="both"/>
        <w:rPr>
          <w:rFonts w:ascii="Times New Roman" w:hAnsi="Times New Roman"/>
          <w:b/>
          <w:sz w:val="28"/>
          <w:szCs w:val="28"/>
        </w:rPr>
      </w:pPr>
    </w:p>
    <w:p w:rsidR="0039334D" w:rsidRPr="00A06D5F" w:rsidRDefault="0039334D">
      <w:pPr>
        <w:ind w:left="1" w:hanging="3"/>
        <w:jc w:val="both"/>
        <w:rPr>
          <w:rFonts w:ascii="Times New Roman" w:hAnsi="Times New Roman"/>
          <w:b/>
          <w:sz w:val="28"/>
          <w:szCs w:val="28"/>
        </w:rPr>
      </w:pPr>
    </w:p>
    <w:p w:rsidR="0039334D" w:rsidRPr="00A06D5F" w:rsidRDefault="0039334D">
      <w:pPr>
        <w:ind w:left="1" w:hanging="3"/>
        <w:jc w:val="both"/>
        <w:rPr>
          <w:rFonts w:ascii="Times New Roman" w:hAnsi="Times New Roman"/>
          <w:b/>
          <w:sz w:val="28"/>
          <w:szCs w:val="28"/>
        </w:rPr>
      </w:pPr>
    </w:p>
    <w:p w:rsidR="0039334D" w:rsidRPr="00A06D5F" w:rsidRDefault="0039334D">
      <w:pPr>
        <w:ind w:left="1" w:hanging="3"/>
        <w:jc w:val="both"/>
        <w:rPr>
          <w:rFonts w:ascii="Times New Roman" w:hAnsi="Times New Roman"/>
          <w:b/>
          <w:sz w:val="28"/>
          <w:szCs w:val="28"/>
        </w:rPr>
      </w:pPr>
    </w:p>
    <w:p w:rsidR="0039334D" w:rsidRPr="00A06D5F" w:rsidRDefault="0039334D">
      <w:pPr>
        <w:ind w:left="1" w:hanging="3"/>
        <w:jc w:val="both"/>
        <w:rPr>
          <w:rFonts w:ascii="Times New Roman" w:hAnsi="Times New Roman"/>
          <w:b/>
          <w:sz w:val="28"/>
          <w:szCs w:val="28"/>
        </w:rPr>
      </w:pPr>
    </w:p>
    <w:p w:rsidR="0039334D" w:rsidRPr="00A06D5F" w:rsidRDefault="0039334D">
      <w:pPr>
        <w:ind w:left="1" w:hanging="3"/>
        <w:jc w:val="both"/>
        <w:rPr>
          <w:rFonts w:ascii="Times New Roman" w:hAnsi="Times New Roman"/>
          <w:b/>
          <w:sz w:val="28"/>
          <w:szCs w:val="28"/>
        </w:rPr>
      </w:pPr>
    </w:p>
    <w:p w:rsidR="0039334D" w:rsidRPr="00A06D5F" w:rsidRDefault="0039334D">
      <w:pPr>
        <w:ind w:left="1" w:hanging="3"/>
        <w:jc w:val="both"/>
        <w:rPr>
          <w:rFonts w:ascii="Times New Roman" w:hAnsi="Times New Roman"/>
          <w:b/>
          <w:sz w:val="28"/>
          <w:szCs w:val="28"/>
        </w:rPr>
      </w:pPr>
    </w:p>
    <w:p w:rsidR="0039334D" w:rsidRPr="00A06D5F" w:rsidRDefault="0039334D">
      <w:pPr>
        <w:ind w:left="1" w:hanging="3"/>
        <w:jc w:val="both"/>
        <w:rPr>
          <w:rFonts w:ascii="Times New Roman" w:hAnsi="Times New Roman"/>
          <w:b/>
          <w:sz w:val="28"/>
          <w:szCs w:val="28"/>
        </w:rPr>
      </w:pPr>
    </w:p>
    <w:p w:rsidR="0039334D" w:rsidRPr="00A06D5F" w:rsidRDefault="0039334D">
      <w:pPr>
        <w:ind w:left="1" w:hanging="3"/>
        <w:jc w:val="both"/>
        <w:rPr>
          <w:rFonts w:ascii="Times New Roman" w:hAnsi="Times New Roman"/>
          <w:b/>
          <w:sz w:val="28"/>
          <w:szCs w:val="28"/>
        </w:rPr>
      </w:pPr>
    </w:p>
    <w:p w:rsidR="0039334D" w:rsidRPr="00A06D5F" w:rsidRDefault="0039334D">
      <w:pPr>
        <w:ind w:left="1" w:hanging="3"/>
        <w:jc w:val="both"/>
        <w:rPr>
          <w:rFonts w:ascii="Times New Roman" w:hAnsi="Times New Roman"/>
          <w:b/>
          <w:sz w:val="28"/>
          <w:szCs w:val="28"/>
        </w:rPr>
      </w:pPr>
    </w:p>
    <w:p w:rsidR="0039334D" w:rsidRPr="00A06D5F" w:rsidRDefault="0039334D">
      <w:pPr>
        <w:ind w:left="1" w:hanging="3"/>
        <w:jc w:val="both"/>
        <w:rPr>
          <w:rFonts w:ascii="Times New Roman" w:hAnsi="Times New Roman"/>
          <w:b/>
          <w:sz w:val="28"/>
          <w:szCs w:val="28"/>
        </w:rPr>
      </w:pPr>
    </w:p>
    <w:p w:rsidR="0039334D" w:rsidRPr="00A06D5F" w:rsidRDefault="0039334D">
      <w:pPr>
        <w:ind w:left="1" w:hanging="3"/>
        <w:jc w:val="both"/>
        <w:rPr>
          <w:rFonts w:ascii="Times New Roman" w:hAnsi="Times New Roman"/>
          <w:b/>
          <w:sz w:val="28"/>
          <w:szCs w:val="28"/>
        </w:rPr>
      </w:pPr>
    </w:p>
    <w:p w:rsidR="0039334D" w:rsidRPr="00A06D5F" w:rsidRDefault="0039334D">
      <w:pPr>
        <w:ind w:left="1" w:hanging="3"/>
        <w:jc w:val="both"/>
        <w:rPr>
          <w:rFonts w:ascii="Times New Roman" w:hAnsi="Times New Roman"/>
          <w:b/>
          <w:sz w:val="28"/>
          <w:szCs w:val="28"/>
        </w:rPr>
      </w:pPr>
    </w:p>
    <w:p w:rsidR="0039334D" w:rsidRPr="00A06D5F" w:rsidRDefault="0039334D">
      <w:pPr>
        <w:ind w:left="1" w:hanging="3"/>
        <w:rPr>
          <w:rFonts w:ascii="Times New Roman" w:hAnsi="Times New Roman"/>
          <w:b/>
          <w:sz w:val="28"/>
          <w:szCs w:val="28"/>
        </w:rPr>
      </w:pPr>
    </w:p>
    <w:sectPr w:rsidR="0039334D" w:rsidRPr="00A06D5F">
      <w:pgSz w:w="16840" w:h="11907" w:orient="landscape"/>
      <w:pgMar w:top="312" w:right="238" w:bottom="227" w:left="22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34D"/>
    <w:rsid w:val="0039334D"/>
    <w:rsid w:val="00A06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D4D205-DF6C-444D-A9C3-B3257026A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textDirection w:val="btLr"/>
      <w:textAlignment w:val="top"/>
      <w:outlineLvl w:val="0"/>
    </w:pPr>
    <w:rPr>
      <w:rFonts w:ascii=".VnTime" w:hAnsi=".VnTime"/>
      <w:position w:val="-1"/>
    </w:rPr>
  </w:style>
  <w:style w:type="paragraph" w:styleId="Heading1">
    <w:name w:val="heading 1"/>
    <w:basedOn w:val="Normal"/>
    <w:next w:val="Normal"/>
    <w:uiPriority w:val="9"/>
    <w:qFormat/>
    <w:pPr>
      <w:keepNext/>
      <w:spacing w:before="240" w:after="60"/>
    </w:pPr>
    <w:rPr>
      <w:rFonts w:ascii="Cambria" w:hAnsi="Cambria"/>
      <w:b/>
      <w:bCs/>
      <w:kern w:val="32"/>
      <w:sz w:val="32"/>
      <w:szCs w:val="32"/>
    </w:rPr>
  </w:style>
  <w:style w:type="paragraph" w:styleId="Heading2">
    <w:name w:val="heading 2"/>
    <w:basedOn w:val="Normal"/>
    <w:next w:val="Normal"/>
    <w:uiPriority w:val="9"/>
    <w:semiHidden/>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rPr>
      <w:rFonts w:ascii="Tahoma" w:hAnsi="Tahoma" w:cs="Tahoma"/>
      <w:sz w:val="16"/>
      <w:szCs w:val="16"/>
    </w:rPr>
  </w:style>
  <w:style w:type="paragraph" w:customStyle="1" w:styleId="Char">
    <w:name w:val="Char"/>
    <w:basedOn w:val="Normal"/>
    <w:pPr>
      <w:spacing w:after="160" w:line="240" w:lineRule="atLeast"/>
    </w:pPr>
    <w:rPr>
      <w:rFonts w:ascii="Arial" w:hAnsi="Arial"/>
      <w:sz w:val="22"/>
      <w:szCs w:val="22"/>
    </w:rPr>
  </w:style>
  <w:style w:type="character" w:styleId="Strong">
    <w:name w:val="Strong"/>
    <w:rPr>
      <w:b/>
      <w:bCs/>
      <w:w w:val="100"/>
      <w:position w:val="-1"/>
      <w:effect w:val="none"/>
      <w:vertAlign w:val="baseline"/>
      <w:cs w:val="0"/>
      <w:em w:val="none"/>
    </w:rPr>
  </w:style>
  <w:style w:type="paragraph" w:customStyle="1" w:styleId="Char1">
    <w:name w:val="Char1"/>
    <w:basedOn w:val="Normal"/>
    <w:pPr>
      <w:pageBreakBefore/>
      <w:tabs>
        <w:tab w:val="left" w:pos="850"/>
        <w:tab w:val="left" w:pos="1191"/>
        <w:tab w:val="left" w:pos="1531"/>
      </w:tabs>
      <w:spacing w:line="0" w:lineRule="atLeast"/>
      <w:ind w:left="-104"/>
      <w:jc w:val="both"/>
    </w:pPr>
    <w:rPr>
      <w:rFonts w:ascii="Times New Roman" w:eastAsia="MS Mincho" w:hAnsi="Times New Roman"/>
      <w:bCs/>
      <w:color w:val="FF0000"/>
      <w:spacing w:val="20"/>
      <w:lang w:val="pt-BR" w:eastAsia="zh-CN"/>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1">
    <w:name w:val="Char Char Char Char1"/>
    <w:basedOn w:val="Normal"/>
    <w:pPr>
      <w:spacing w:after="160" w:line="240" w:lineRule="atLeast"/>
    </w:pPr>
    <w:rPr>
      <w:rFonts w:ascii="Verdana" w:hAnsi="Verdana"/>
      <w:sz w:val="20"/>
      <w:szCs w:val="20"/>
    </w:rPr>
  </w:style>
  <w:style w:type="paragraph" w:customStyle="1" w:styleId="CharCharCharCharCharCharChar">
    <w:name w:val="Char Char Char 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2Char">
    <w:name w:val="Char Char2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pPr>
      <w:spacing w:before="100" w:beforeAutospacing="1" w:after="100" w:afterAutospacing="1"/>
    </w:pPr>
    <w:rPr>
      <w:rFonts w:ascii="Times New Roman" w:hAnsi="Times New Roman"/>
    </w:rPr>
  </w:style>
  <w:style w:type="paragraph" w:customStyle="1" w:styleId="CharCharCharCharCharCharChar1">
    <w:name w:val="Char Char Char Char Char Char Char1"/>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pPr>
      <w:ind w:left="720"/>
    </w:pPr>
  </w:style>
  <w:style w:type="character" w:customStyle="1" w:styleId="m5808325079802536379hoenzb">
    <w:name w:val="m_5808325079802536379hoenzb"/>
    <w:rPr>
      <w:w w:val="100"/>
      <w:position w:val="-1"/>
      <w:effect w:val="none"/>
      <w:vertAlign w:val="baseline"/>
      <w:cs w:val="0"/>
      <w:em w:val="none"/>
    </w:rPr>
  </w:style>
  <w:style w:type="character" w:customStyle="1" w:styleId="Heading1Char">
    <w:name w:val="Heading 1 Char"/>
    <w:rPr>
      <w:rFonts w:ascii="Cambria" w:eastAsia="Times New Roman" w:hAnsi="Cambria" w:cs="Times New Roman"/>
      <w:b/>
      <w:bCs/>
      <w:w w:val="100"/>
      <w:kern w:val="32"/>
      <w:position w:val="-1"/>
      <w:sz w:val="32"/>
      <w:szCs w:val="32"/>
      <w:effect w:val="none"/>
      <w:vertAlign w:val="baseline"/>
      <w:cs w:val="0"/>
      <w:em w:val="none"/>
    </w:rPr>
  </w:style>
  <w:style w:type="character" w:customStyle="1" w:styleId="Heading2Char">
    <w:name w:val="Heading 2 Char"/>
    <w:rPr>
      <w:rFonts w:ascii="Cambria" w:eastAsia="Times New Roman" w:hAnsi="Cambria" w:cs="Times New Roman"/>
      <w:b/>
      <w:bCs/>
      <w:i/>
      <w:iCs/>
      <w:w w:val="100"/>
      <w:position w:val="-1"/>
      <w:sz w:val="28"/>
      <w:szCs w:val="28"/>
      <w:effect w:val="none"/>
      <w:vertAlign w:val="baseline"/>
      <w:cs w:val="0"/>
      <w:em w:val="none"/>
    </w:rPr>
  </w:style>
  <w:style w:type="character" w:customStyle="1" w:styleId="il">
    <w:name w:val="il"/>
    <w:rPr>
      <w:w w:val="100"/>
      <w:position w:val="-1"/>
      <w:effect w:val="none"/>
      <w:vertAlign w:val="baseline"/>
      <w:cs w:val="0"/>
      <w:em w:val="none"/>
    </w:rPr>
  </w:style>
  <w:style w:type="character" w:customStyle="1" w:styleId="m-6293684554009287224m6925372038996581145gmail-m-8848103383490013220m6848058713697846033gmail-m2419826727500352574gmail-m-1568565743616347915gmail-il">
    <w:name w:val="m_-6293684554009287224m_6925372038996581145gmail-m_-8848103383490013220m_6848058713697846033gmail-m_2419826727500352574gmail-m_-1568565743616347915gmail-il"/>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
    <w:tblPr>
      <w:tblStyleRowBandSize w:val="1"/>
      <w:tblStyleColBandSize w:val="1"/>
      <w:tblInd w:w="0" w:type="dxa"/>
      <w:tblCellMar>
        <w:top w:w="0" w:type="dxa"/>
        <w:left w:w="108" w:type="dxa"/>
        <w:bottom w:w="0" w:type="dxa"/>
        <w:right w:w="108" w:type="dxa"/>
      </w:tblCellMar>
    </w:tblPr>
  </w:style>
  <w:style w:type="table" w:customStyle="1" w:styleId="15">
    <w:name w:val="15"/>
    <w:basedOn w:val="TableNormal"/>
    <w:tblPr>
      <w:tblStyleRowBandSize w:val="1"/>
      <w:tblStyleColBandSize w:val="1"/>
      <w:tblInd w:w="0" w:type="dxa"/>
      <w:tblCellMar>
        <w:top w:w="0" w:type="dxa"/>
        <w:left w:w="108" w:type="dxa"/>
        <w:bottom w:w="0" w:type="dxa"/>
        <w:right w:w="108" w:type="dxa"/>
      </w:tblCellMar>
    </w:tblPr>
  </w:style>
  <w:style w:type="table" w:customStyle="1" w:styleId="14">
    <w:name w:val="14"/>
    <w:basedOn w:val="TableNormal"/>
    <w:tblPr>
      <w:tblStyleRowBandSize w:val="1"/>
      <w:tblStyleColBandSize w:val="1"/>
      <w:tblInd w:w="0" w:type="dxa"/>
      <w:tblCellMar>
        <w:top w:w="0" w:type="dxa"/>
        <w:left w:w="108" w:type="dxa"/>
        <w:bottom w:w="0" w:type="dxa"/>
        <w:right w:w="108" w:type="dxa"/>
      </w:tblCellMar>
    </w:tblPr>
  </w:style>
  <w:style w:type="table" w:customStyle="1" w:styleId="13">
    <w:name w:val="13"/>
    <w:basedOn w:val="TableNormal"/>
    <w:tblPr>
      <w:tblStyleRowBandSize w:val="1"/>
      <w:tblStyleColBandSize w:val="1"/>
      <w:tblInd w:w="0" w:type="dxa"/>
      <w:tblCellMar>
        <w:top w:w="0" w:type="dxa"/>
        <w:left w:w="108" w:type="dxa"/>
        <w:bottom w:w="0" w:type="dxa"/>
        <w:right w:w="108" w:type="dxa"/>
      </w:tblCellMar>
    </w:tblPr>
  </w:style>
  <w:style w:type="table" w:customStyle="1" w:styleId="12">
    <w:name w:val="12"/>
    <w:basedOn w:val="TableNormal"/>
    <w:tblPr>
      <w:tblStyleRowBandSize w:val="1"/>
      <w:tblStyleColBandSize w:val="1"/>
      <w:tblInd w:w="0" w:type="dxa"/>
      <w:tblCellMar>
        <w:top w:w="0" w:type="dxa"/>
        <w:left w:w="108" w:type="dxa"/>
        <w:bottom w:w="0" w:type="dxa"/>
        <w:right w:w="108" w:type="dxa"/>
      </w:tblCellMar>
    </w:tblPr>
  </w:style>
  <w:style w:type="table" w:customStyle="1" w:styleId="11">
    <w:name w:val="11"/>
    <w:basedOn w:val="TableNormal"/>
    <w:tblPr>
      <w:tblStyleRowBandSize w:val="1"/>
      <w:tblStyleColBandSize w:val="1"/>
      <w:tblInd w:w="0" w:type="dxa"/>
      <w:tblCellMar>
        <w:top w:w="0" w:type="dxa"/>
        <w:left w:w="108" w:type="dxa"/>
        <w:bottom w:w="0" w:type="dxa"/>
        <w:right w:w="108" w:type="dxa"/>
      </w:tblCellMar>
    </w:tblPr>
  </w:style>
  <w:style w:type="table" w:customStyle="1" w:styleId="10">
    <w:name w:val="10"/>
    <w:basedOn w:val="TableNormal"/>
    <w:tblPr>
      <w:tblStyleRowBandSize w:val="1"/>
      <w:tblStyleColBandSize w:val="1"/>
      <w:tblInd w:w="0" w:type="dxa"/>
      <w:tblCellMar>
        <w:top w:w="0" w:type="dxa"/>
        <w:left w:w="108" w:type="dxa"/>
        <w:bottom w:w="0" w:type="dxa"/>
        <w:right w:w="108" w:type="dxa"/>
      </w:tblCellMar>
    </w:tblPr>
  </w:style>
  <w:style w:type="table" w:customStyle="1" w:styleId="9">
    <w:name w:val="9"/>
    <w:basedOn w:val="TableNormal"/>
    <w:tblPr>
      <w:tblStyleRowBandSize w:val="1"/>
      <w:tblStyleColBandSize w:val="1"/>
      <w:tblInd w:w="0" w:type="dxa"/>
      <w:tblCellMar>
        <w:top w:w="0" w:type="dxa"/>
        <w:left w:w="108" w:type="dxa"/>
        <w:bottom w:w="0" w:type="dxa"/>
        <w:right w:w="108" w:type="dxa"/>
      </w:tblCellMar>
    </w:tblPr>
  </w:style>
  <w:style w:type="table" w:customStyle="1" w:styleId="8">
    <w:name w:val="8"/>
    <w:basedOn w:val="TableNormal"/>
    <w:tblPr>
      <w:tblStyleRowBandSize w:val="1"/>
      <w:tblStyleColBandSize w:val="1"/>
      <w:tblInd w:w="0" w:type="dxa"/>
      <w:tblCellMar>
        <w:top w:w="0" w:type="dxa"/>
        <w:left w:w="108" w:type="dxa"/>
        <w:bottom w:w="0" w:type="dxa"/>
        <w:right w:w="108" w:type="dxa"/>
      </w:tblCellMar>
    </w:tblPr>
  </w:style>
  <w:style w:type="table" w:customStyle="1" w:styleId="7">
    <w:name w:val="7"/>
    <w:basedOn w:val="TableNormal"/>
    <w:tblPr>
      <w:tblStyleRowBandSize w:val="1"/>
      <w:tblStyleColBandSize w:val="1"/>
      <w:tblInd w:w="0" w:type="dxa"/>
      <w:tblCellMar>
        <w:top w:w="0" w:type="dxa"/>
        <w:left w:w="108" w:type="dxa"/>
        <w:bottom w:w="0" w:type="dxa"/>
        <w:right w:w="108" w:type="dxa"/>
      </w:tblCellMar>
    </w:tblPr>
  </w:style>
  <w:style w:type="table" w:customStyle="1" w:styleId="6">
    <w:name w:val="6"/>
    <w:basedOn w:val="TableNormal"/>
    <w:tblPr>
      <w:tblStyleRowBandSize w:val="1"/>
      <w:tblStyleColBandSize w:val="1"/>
      <w:tblInd w:w="0" w:type="dxa"/>
      <w:tblCellMar>
        <w:top w:w="0" w:type="dxa"/>
        <w:left w:w="108" w:type="dxa"/>
        <w:bottom w:w="0" w:type="dxa"/>
        <w:right w:w="108" w:type="dxa"/>
      </w:tblCellMar>
    </w:tblPr>
  </w:style>
  <w:style w:type="table" w:customStyle="1" w:styleId="5">
    <w:name w:val="5"/>
    <w:basedOn w:val="TableNormal"/>
    <w:tblPr>
      <w:tblStyleRowBandSize w:val="1"/>
      <w:tblStyleColBandSize w:val="1"/>
      <w:tblInd w:w="0" w:type="dxa"/>
      <w:tblCellMar>
        <w:top w:w="0" w:type="dxa"/>
        <w:left w:w="108" w:type="dxa"/>
        <w:bottom w:w="0" w:type="dxa"/>
        <w:right w:w="108" w:type="dxa"/>
      </w:tblCellMar>
    </w:tblPr>
  </w:style>
  <w:style w:type="table" w:customStyle="1" w:styleId="4">
    <w:name w:val="4"/>
    <w:basedOn w:val="TableNormal"/>
    <w:tblPr>
      <w:tblStyleRowBandSize w:val="1"/>
      <w:tblStyleColBandSize w:val="1"/>
      <w:tblInd w:w="0" w:type="dxa"/>
      <w:tblCellMar>
        <w:top w:w="0" w:type="dxa"/>
        <w:left w:w="108" w:type="dxa"/>
        <w:bottom w:w="0" w:type="dxa"/>
        <w:right w:w="108" w:type="dxa"/>
      </w:tblCellMar>
    </w:tblPr>
  </w:style>
  <w:style w:type="table" w:customStyle="1" w:styleId="3">
    <w:name w:val="3"/>
    <w:basedOn w:val="TableNormal"/>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MCOpKT9qBA6cXpcBF0gkzapUVw==">CgMxLjA4AHIhMWpEZ0ZLNzRjM3I4V3JEbEZTYVJNMW5XRDJ4bVVaVVA2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277</Words>
  <Characters>1580</Characters>
  <Application>Microsoft Office Word</Application>
  <DocSecurity>0</DocSecurity>
  <Lines>13</Lines>
  <Paragraphs>3</Paragraphs>
  <ScaleCrop>false</ScaleCrop>
  <Company/>
  <LinksUpToDate>false</LinksUpToDate>
  <CharactersWithSpaces>1854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Neo</dc:creator>
  <cp:lastModifiedBy>DW</cp:lastModifiedBy>
  <cp:revision>1</cp:revision>
  <dcterms:created xsi:type="dcterms:W3CDTF">2023-08-18T11:11:00Z</dcterms:created>
  <dcterms:modified xsi:type="dcterms:W3CDTF">2023-10-04T03:56:00Z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-1274111122</vt:i4>
  </property>
</Properties>
</file>