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AD" w:rsidRPr="002F667B" w:rsidRDefault="00934FAD" w:rsidP="00934FA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F667B">
        <w:rPr>
          <w:rFonts w:ascii="Times New Roman" w:hAnsi="Times New Roman"/>
          <w:b/>
          <w:sz w:val="28"/>
          <w:szCs w:val="28"/>
        </w:rPr>
        <w:t>KẾ HOẠCH BÀI DẠY</w:t>
      </w:r>
      <w:r w:rsidRPr="002F667B">
        <w:rPr>
          <w:rFonts w:ascii="Times New Roman" w:hAnsi="Times New Roman"/>
          <w:b/>
          <w:sz w:val="28"/>
          <w:szCs w:val="28"/>
          <w:lang w:val="vi-VN"/>
        </w:rPr>
        <w:t xml:space="preserve"> – TUẦN 15</w:t>
      </w:r>
    </w:p>
    <w:p w:rsidR="00934FAD" w:rsidRPr="002F667B" w:rsidRDefault="00934FAD" w:rsidP="00934FA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934FAD" w:rsidRPr="002F667B" w:rsidRDefault="00934FAD" w:rsidP="00934FAD">
      <w:pPr>
        <w:spacing w:after="0" w:line="288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2F667B">
        <w:rPr>
          <w:rFonts w:ascii="Times New Roman" w:hAnsi="Times New Roman"/>
          <w:bCs/>
          <w:sz w:val="28"/>
          <w:szCs w:val="28"/>
          <w:lang w:val="vi-VN"/>
        </w:rPr>
        <w:t>Môn học/ hoạt động giáo dục:</w:t>
      </w:r>
      <w:r w:rsidRPr="002F667B">
        <w:rPr>
          <w:rFonts w:ascii="Times New Roman" w:hAnsi="Times New Roman"/>
          <w:b/>
          <w:sz w:val="28"/>
          <w:szCs w:val="28"/>
          <w:lang w:val="vi-VN"/>
        </w:rPr>
        <w:t xml:space="preserve"> Toán                                                     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Lớp: </w:t>
      </w:r>
      <w:r w:rsidRPr="002F667B">
        <w:rPr>
          <w:rFonts w:ascii="Times New Roman" w:hAnsi="Times New Roman"/>
          <w:b/>
          <w:sz w:val="28"/>
          <w:szCs w:val="28"/>
          <w:lang w:val="vi-VN"/>
        </w:rPr>
        <w:t>3A</w:t>
      </w:r>
      <w:r>
        <w:rPr>
          <w:rFonts w:ascii="Times New Roman" w:hAnsi="Times New Roman"/>
          <w:b/>
          <w:sz w:val="28"/>
          <w:szCs w:val="28"/>
        </w:rPr>
        <w:t>6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   </w:t>
      </w:r>
      <w:bookmarkStart w:id="0" w:name="_GoBack"/>
      <w:bookmarkEnd w:id="0"/>
    </w:p>
    <w:p w:rsidR="00934FAD" w:rsidRPr="002F667B" w:rsidRDefault="00934FAD" w:rsidP="00934FAD">
      <w:pPr>
        <w:spacing w:after="0" w:line="288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Tên bài học: </w:t>
      </w:r>
      <w:r w:rsidRPr="002F667B">
        <w:rPr>
          <w:rFonts w:ascii="Times New Roman" w:hAnsi="Times New Roman"/>
          <w:b/>
          <w:bCs/>
          <w:sz w:val="28"/>
          <w:szCs w:val="28"/>
          <w:lang w:val="vi-VN"/>
        </w:rPr>
        <w:t xml:space="preserve">Chia số có ba chữ số cho số có một chữ số             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>Tiết số: 71/175</w:t>
      </w:r>
    </w:p>
    <w:p w:rsidR="00934FAD" w:rsidRPr="002F667B" w:rsidRDefault="00934FAD" w:rsidP="00934FAD">
      <w:pPr>
        <w:spacing w:after="0" w:line="288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Thời gian thực hiện: Thứ </w:t>
      </w:r>
      <w:r>
        <w:rPr>
          <w:rFonts w:ascii="Times New Roman" w:hAnsi="Times New Roman"/>
          <w:bCs/>
          <w:sz w:val="28"/>
          <w:szCs w:val="28"/>
        </w:rPr>
        <w:t>Hai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 ngày</w:t>
      </w:r>
      <w:r>
        <w:rPr>
          <w:rFonts w:ascii="Times New Roman" w:hAnsi="Times New Roman"/>
          <w:bCs/>
          <w:sz w:val="28"/>
          <w:szCs w:val="28"/>
        </w:rPr>
        <w:t xml:space="preserve"> 12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 tháng</w:t>
      </w:r>
      <w:r>
        <w:rPr>
          <w:rFonts w:ascii="Times New Roman" w:hAnsi="Times New Roman"/>
          <w:bCs/>
          <w:sz w:val="28"/>
          <w:szCs w:val="28"/>
        </w:rPr>
        <w:t xml:space="preserve"> 12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 năm 2022</w:t>
      </w:r>
    </w:p>
    <w:p w:rsidR="00934FAD" w:rsidRPr="002F667B" w:rsidRDefault="00934FAD" w:rsidP="00934FAD">
      <w:pPr>
        <w:spacing w:after="0" w:line="288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p w:rsidR="00934FAD" w:rsidRPr="002F667B" w:rsidRDefault="00934FAD" w:rsidP="00934FAD">
      <w:pPr>
        <w:spacing w:after="0" w:line="240" w:lineRule="auto"/>
        <w:ind w:right="-427" w:hanging="426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F667B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 w:rsidRPr="002F667B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>: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vi-VN"/>
        </w:rPr>
      </w:pPr>
      <w:r w:rsidRPr="002F667B">
        <w:rPr>
          <w:rFonts w:ascii="Times New Roman" w:hAnsi="Times New Roman"/>
          <w:b/>
          <w:sz w:val="28"/>
          <w:szCs w:val="28"/>
          <w:lang w:val="vi-VN"/>
        </w:rPr>
        <w:t xml:space="preserve">   - </w:t>
      </w:r>
      <w:r w:rsidRPr="002F667B">
        <w:rPr>
          <w:rFonts w:ascii="Times New Roman" w:hAnsi="Times New Roman"/>
          <w:sz w:val="28"/>
          <w:szCs w:val="28"/>
          <w:lang w:val="nl-NL"/>
        </w:rPr>
        <w:t>Thực hiện được phép chia số có ba chữ số cho số có một chữ số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2F667B">
        <w:rPr>
          <w:rFonts w:ascii="Times New Roman" w:hAnsi="Times New Roman"/>
          <w:b/>
          <w:sz w:val="28"/>
          <w:szCs w:val="28"/>
          <w:lang w:val="vi-VN"/>
        </w:rPr>
        <w:t xml:space="preserve">   - </w:t>
      </w:r>
      <w:r w:rsidRPr="002F667B">
        <w:rPr>
          <w:rFonts w:ascii="Times New Roman" w:hAnsi="Times New Roman"/>
          <w:sz w:val="28"/>
          <w:szCs w:val="28"/>
          <w:lang w:val="nl-NL"/>
        </w:rPr>
        <w:t>Tính nhẩm được các phép chia số tròn trăm cho số có một chữ số và trong một số trường hợp đơn giản</w:t>
      </w:r>
      <w:r w:rsidRPr="002F667B">
        <w:rPr>
          <w:rFonts w:ascii="Times New Roman" w:hAnsi="Times New Roman"/>
          <w:bCs/>
          <w:sz w:val="28"/>
          <w:szCs w:val="28"/>
          <w:lang w:val="vi-VN"/>
        </w:rPr>
        <w:t xml:space="preserve">. 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sinh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vận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dụng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được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F667B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- </w:t>
      </w:r>
      <w:r w:rsidRPr="002F667B">
        <w:rPr>
          <w:rFonts w:ascii="Times New Roman" w:hAnsi="Times New Roman"/>
          <w:sz w:val="28"/>
          <w:szCs w:val="28"/>
          <w:lang w:val="nl-NL"/>
        </w:rPr>
        <w:t>Vận dụng giải các bài toán thực tế liên quan đến phép chia số có ba chữ số cho số có một chữ số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F667B">
        <w:rPr>
          <w:rFonts w:ascii="Times New Roman" w:eastAsia="Times New Roman" w:hAnsi="Times New Roman"/>
          <w:sz w:val="28"/>
          <w:szCs w:val="28"/>
          <w:lang w:val="vi-VN"/>
        </w:rPr>
        <w:t xml:space="preserve">   - </w:t>
      </w:r>
      <w:r w:rsidRPr="002F667B">
        <w:rPr>
          <w:rFonts w:ascii="Times New Roman" w:eastAsia="Times New Roman" w:hAnsi="Times New Roman"/>
          <w:sz w:val="28"/>
          <w:szCs w:val="28"/>
          <w:lang w:val="nl-NL"/>
        </w:rPr>
        <w:t xml:space="preserve">Thông qua các hoạt động giải các bài tập, bài toán thực tế liên quan đến tìm phép cộng, phép trừ. 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sinh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có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cơ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hội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hình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thành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phát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b/>
          <w:sz w:val="28"/>
          <w:szCs w:val="28"/>
        </w:rPr>
        <w:t>triển</w:t>
      </w:r>
      <w:proofErr w:type="spellEnd"/>
      <w:r w:rsidRPr="002F667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F667B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- </w:t>
      </w:r>
      <w:proofErr w:type="spellStart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>Năng</w:t>
      </w:r>
      <w:proofErr w:type="spellEnd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>lực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: Qua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hoạt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2F667B">
        <w:rPr>
          <w:rFonts w:ascii="Times New Roman" w:eastAsia="Times New Roman" w:hAnsi="Times New Roman"/>
          <w:sz w:val="28"/>
          <w:szCs w:val="28"/>
          <w:lang w:val="vi-VN"/>
        </w:rPr>
        <w:t xml:space="preserve"> khám phá kiến thức mới,qua vận dụng quy tắc tính, vận dụng giải bài toán thực tế</w:t>
      </w:r>
      <w:r w:rsidRPr="002F667B">
        <w:rPr>
          <w:rFonts w:ascii="Times New Roman" w:eastAsia="Times New Roman" w:hAnsi="Times New Roman"/>
          <w:sz w:val="28"/>
          <w:szCs w:val="28"/>
        </w:rPr>
        <w:t>, HS</w:t>
      </w:r>
      <w:r w:rsidRPr="002F667B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2F667B">
        <w:rPr>
          <w:rFonts w:ascii="Times New Roman" w:hAnsi="Times New Roman"/>
          <w:sz w:val="28"/>
          <w:szCs w:val="28"/>
          <w:lang w:val="nl-NL"/>
        </w:rPr>
        <w:t>phát triển năng lực giải quyết vấn đề, năng lực tư duy và lập luận toán học, năng lực giao tiếp toán học.</w:t>
      </w:r>
    </w:p>
    <w:p w:rsidR="00934FAD" w:rsidRPr="002F667B" w:rsidRDefault="00934FAD" w:rsidP="00934FA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F667B">
        <w:rPr>
          <w:rFonts w:ascii="Times New Roman" w:eastAsia="Times New Roman" w:hAnsi="Times New Roman"/>
          <w:sz w:val="28"/>
          <w:szCs w:val="28"/>
          <w:lang w:val="vi-VN"/>
        </w:rPr>
        <w:t xml:space="preserve">   - </w:t>
      </w:r>
      <w:proofErr w:type="spellStart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>Phẩm</w:t>
      </w:r>
      <w:proofErr w:type="spellEnd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i/>
          <w:iCs/>
          <w:sz w:val="28"/>
          <w:szCs w:val="28"/>
        </w:rPr>
        <w:t>chất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Yêu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thích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môn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niềm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hứng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thú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, say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mê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giải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quyết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nhiệm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toán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Rèn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phẩm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chất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chăm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trách</w:t>
      </w:r>
      <w:proofErr w:type="spellEnd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F667B">
        <w:rPr>
          <w:rFonts w:ascii="Times New Roman" w:eastAsia="Times New Roman" w:hAnsi="Times New Roman"/>
          <w:color w:val="000000"/>
          <w:sz w:val="28"/>
          <w:szCs w:val="28"/>
        </w:rPr>
        <w:t>nhiệm</w:t>
      </w:r>
      <w:r w:rsidRPr="002F667B">
        <w:rPr>
          <w:rFonts w:ascii="Times New Roman" w:hAnsi="Times New Roman"/>
          <w:sz w:val="28"/>
          <w:szCs w:val="28"/>
        </w:rPr>
        <w:t>,học</w:t>
      </w:r>
      <w:proofErr w:type="spellEnd"/>
      <w:proofErr w:type="gram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tập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nghiêm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túc</w:t>
      </w:r>
      <w:proofErr w:type="spellEnd"/>
      <w:r w:rsidRPr="002F667B">
        <w:rPr>
          <w:rFonts w:ascii="Times New Roman" w:hAnsi="Times New Roman"/>
          <w:sz w:val="28"/>
          <w:szCs w:val="28"/>
        </w:rPr>
        <w:t>.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F667B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934FAD" w:rsidRPr="002F667B" w:rsidRDefault="00934FAD" w:rsidP="00934FA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667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F667B">
        <w:rPr>
          <w:rFonts w:ascii="Times New Roman" w:hAnsi="Times New Roman"/>
          <w:sz w:val="28"/>
          <w:szCs w:val="28"/>
        </w:rPr>
        <w:t>Giáo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viên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: SGK </w:t>
      </w:r>
      <w:proofErr w:type="spellStart"/>
      <w:r w:rsidRPr="002F667B">
        <w:rPr>
          <w:rFonts w:ascii="Times New Roman" w:hAnsi="Times New Roman"/>
          <w:sz w:val="28"/>
          <w:szCs w:val="28"/>
        </w:rPr>
        <w:t>Toán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3, </w:t>
      </w:r>
      <w:proofErr w:type="spellStart"/>
      <w:r w:rsidRPr="002F667B">
        <w:rPr>
          <w:rFonts w:ascii="Times New Roman" w:hAnsi="Times New Roman"/>
          <w:sz w:val="28"/>
          <w:szCs w:val="28"/>
        </w:rPr>
        <w:t>máy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tính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667B">
        <w:rPr>
          <w:rFonts w:ascii="Times New Roman" w:hAnsi="Times New Roman"/>
          <w:sz w:val="28"/>
          <w:szCs w:val="28"/>
        </w:rPr>
        <w:t>bài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giảng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điện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tử</w:t>
      </w:r>
      <w:proofErr w:type="spellEnd"/>
    </w:p>
    <w:p w:rsidR="00934FAD" w:rsidRPr="002F667B" w:rsidRDefault="00934FAD" w:rsidP="00934FA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F667B">
        <w:rPr>
          <w:rFonts w:ascii="Times New Roman" w:hAnsi="Times New Roman"/>
          <w:sz w:val="28"/>
          <w:szCs w:val="28"/>
        </w:rPr>
        <w:t xml:space="preserve">2. HS: </w:t>
      </w:r>
      <w:proofErr w:type="spellStart"/>
      <w:r w:rsidRPr="002F667B">
        <w:rPr>
          <w:rFonts w:ascii="Times New Roman" w:hAnsi="Times New Roman"/>
          <w:sz w:val="28"/>
          <w:szCs w:val="28"/>
        </w:rPr>
        <w:t>Vở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667B">
        <w:rPr>
          <w:rFonts w:ascii="Times New Roman" w:hAnsi="Times New Roman"/>
          <w:sz w:val="28"/>
          <w:szCs w:val="28"/>
        </w:rPr>
        <w:t>nháp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667B">
        <w:rPr>
          <w:rFonts w:ascii="Times New Roman" w:hAnsi="Times New Roman"/>
          <w:sz w:val="28"/>
          <w:szCs w:val="28"/>
        </w:rPr>
        <w:t>sách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sz w:val="28"/>
          <w:szCs w:val="28"/>
        </w:rPr>
        <w:t>giáo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2F667B">
        <w:rPr>
          <w:rFonts w:ascii="Times New Roman" w:hAnsi="Times New Roman"/>
          <w:sz w:val="28"/>
          <w:szCs w:val="28"/>
        </w:rPr>
        <w:t>Toán</w:t>
      </w:r>
      <w:proofErr w:type="spellEnd"/>
      <w:r w:rsidRPr="002F667B">
        <w:rPr>
          <w:rFonts w:ascii="Times New Roman" w:hAnsi="Times New Roman"/>
          <w:sz w:val="28"/>
          <w:szCs w:val="28"/>
        </w:rPr>
        <w:t xml:space="preserve"> 3,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667B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2F66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34FAD" w:rsidRPr="002F667B" w:rsidRDefault="00934FAD" w:rsidP="00934FAD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F667B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2F667B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p w:rsidR="00934FAD" w:rsidRPr="002F667B" w:rsidRDefault="00934FAD" w:rsidP="00934FAD">
      <w:pPr>
        <w:spacing w:after="0" w:line="276" w:lineRule="auto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106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3759"/>
        <w:gridCol w:w="2755"/>
        <w:gridCol w:w="822"/>
      </w:tblGrid>
      <w:tr w:rsidR="00934FAD" w:rsidRPr="002F667B" w:rsidTr="00680E4A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Thời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Nội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dung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các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dạy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pháp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Hình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thức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tổ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chức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các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dạy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học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tương</w:t>
            </w:r>
            <w:proofErr w:type="spellEnd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934FAD" w:rsidRPr="002F667B" w:rsidTr="00680E4A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của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GV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của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34FAD" w:rsidRPr="002F667B" w:rsidTr="00680E4A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5</w:t>
            </w: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động</w:t>
            </w: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tiêu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Tạo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tâm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vui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tươi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phấn</w:t>
            </w:r>
            <w:proofErr w:type="spellEnd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khởi</w:t>
            </w:r>
            <w:proofErr w:type="spellEnd"/>
          </w:p>
          <w:p w:rsidR="00934FAD" w:rsidRPr="002F667B" w:rsidRDefault="00934FAD" w:rsidP="00680E4A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934FAD" w:rsidRPr="002F667B" w:rsidRDefault="00934FAD" w:rsidP="00680E4A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>+ Câu 1: Đặt tính rồi tính: 243 × 2; 162 × 4</w:t>
            </w:r>
          </w:p>
          <w:p w:rsidR="00934FAD" w:rsidRPr="002F667B" w:rsidRDefault="00934FAD" w:rsidP="00680E4A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  <w:r w:rsidRPr="002F667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 HS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934FAD" w:rsidRPr="002F667B" w:rsidTr="00680E4A">
        <w:trPr>
          <w:trHeight w:val="5773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8</w:t>
            </w: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phá</w:t>
            </w: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1. Giới thiệu bài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2. HĐ hình thành kiến thức mới.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Mục tiêu: </w:t>
            </w:r>
            <w:r w:rsidRPr="002F667B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Thực hiện được phép chia số có ba chữ số cho số có một chữ số trong trường hợp chia hết và chia có dư; vận dụng giải các bài toán thực tế liên quan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. </w:t>
            </w: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pStyle w:val="BodyText7"/>
              <w:shd w:val="clear" w:color="auto" w:fill="auto"/>
              <w:spacing w:before="0" w:line="300" w:lineRule="auto"/>
              <w:ind w:firstLine="0"/>
              <w:rPr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Gv cho HS quan sát hình vẽ.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Gọi 3 HS đọc lời thoại của Rô-bốt, Mai, Việt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Nêu câu hỏi gợi ý để giúp HS giải bài toán bằng cách sử dụng phép chia 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+ Muốn biết 312 vỏ chai làm được bao nhiêu đồ chơi ta làm thế nào?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6EB7F" wp14:editId="23C5184B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678815</wp:posOffset>
                      </wp:positionV>
                      <wp:extent cx="1743075" cy="2743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- 3 chia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</w:p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2; 3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</w:p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đươc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11; 11 chia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5,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5</w:t>
                                  </w:r>
                                </w:p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10; 11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10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1.</w:t>
                                  </w:r>
                                </w:p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2,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12; 12 chia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6,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6</w:t>
                                  </w:r>
                                </w:p>
                                <w:p w:rsidR="00934FAD" w:rsidRPr="00DC3FF2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6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12; 12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12 </w:t>
                                  </w:r>
                                  <w:proofErr w:type="spellStart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C3FF2">
                                    <w:rPr>
                                      <w:sz w:val="26"/>
                                      <w:szCs w:val="26"/>
                                    </w:rPr>
                                    <w:t xml:space="preserve">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6E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1.15pt;margin-top:53.45pt;width:137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" filled="f" stroked="f" strokeweight=".5pt">
                      <v:textbox>
                        <w:txbxContent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- 3 chia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1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2; 3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đươc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11; 11 chia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5,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5</w:t>
                            </w:r>
                          </w:p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5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10; 11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1.</w:t>
                            </w:r>
                          </w:p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Hạ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2,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12; 12 chia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6,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6</w:t>
                            </w:r>
                          </w:p>
                          <w:p w:rsidR="00934FAD" w:rsidRPr="00DC3FF2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6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12; 12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12 </w:t>
                            </w:r>
                            <w:proofErr w:type="spellStart"/>
                            <w:r w:rsidRPr="00DC3FF2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C3FF2">
                              <w:rPr>
                                <w:sz w:val="26"/>
                                <w:szCs w:val="26"/>
                              </w:rPr>
                              <w:t xml:space="preserve">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nhấn mạnh đây là phép chia số có ba chữ số cho số có một chữ số.GV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nêu từng bước tính và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thực hiện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 bảng cho HS quan sát.</w:t>
            </w:r>
          </w:p>
          <w:p w:rsidR="00934FAD" w:rsidRPr="002F667B" w:rsidRDefault="00934FAD" w:rsidP="00680E4A">
            <w:pPr>
              <w:tabs>
                <w:tab w:val="center" w:pos="1771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132pt" o:ole="">
                  <v:imagedata r:id="rId7" o:title=""/>
                </v:shape>
                <o:OLEObject Type="Embed" ProgID="Equation.3" ShapeID="_x0000_i1025" DrawAspect="Content" ObjectID="_1732997121" r:id="rId8"/>
              </w:object>
            </w:r>
            <w:r w:rsidRPr="002F667B">
              <w:rPr>
                <w:rFonts w:ascii="Times New Roman" w:hAnsi="Times New Roman"/>
                <w:noProof/>
                <w:position w:val="-130"/>
                <w:sz w:val="28"/>
                <w:szCs w:val="28"/>
                <w:lang w:val="nl-NL"/>
              </w:rPr>
              <w:tab/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312 : 2 = 156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+Muốn biết 156 đồ chơi xếp được bao nhiêu hộp và dư mấy đồ chơi ta làm thế nào?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noProof/>
                <w:position w:val="-66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noProof/>
                <w:position w:val="-66"/>
                <w:sz w:val="28"/>
                <w:szCs w:val="28"/>
                <w:lang w:val="nl-NL"/>
              </w:rPr>
              <w:object w:dxaOrig="880" w:dyaOrig="1920">
                <v:shape id="_x0000_i1026" type="#_x0000_t75" style="width:44.4pt;height:96.6pt" o:ole="">
                  <v:imagedata r:id="rId9" o:title=""/>
                </v:shape>
                <o:OLEObject Type="Embed" ProgID="Equation.3" ShapeID="_x0000_i1026" DrawAspect="Content" ObjectID="_1732997122" r:id="rId10"/>
              </w:object>
            </w:r>
          </w:p>
          <w:p w:rsidR="00934FAD" w:rsidRPr="002F667B" w:rsidRDefault="00934FAD" w:rsidP="00934FA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5 = 31 ( dư 1) 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-GV lấy thêm một số ví dụ cho HS thực hành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30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ghi vở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quan sát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HS đọc lời đối thoại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HS tìm hiểu bài toán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HS theo dõi và thực hiện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Ta c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ần thực hiện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phép tính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chia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312: 2=?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Một số HS nêu lại cách thực hiện 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Ta c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ần thực hiện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phép tính: 156 : 5= ?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1AEB7" wp14:editId="01D8888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462915</wp:posOffset>
                      </wp:positionV>
                      <wp:extent cx="1590675" cy="1628775"/>
                      <wp:effectExtent l="0" t="0" r="9525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4FAD" w:rsidRPr="00817B3B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- 15 chia 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3,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3</w:t>
                                  </w:r>
                                </w:p>
                                <w:p w:rsidR="00934FAD" w:rsidRPr="00817B3B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- </w:t>
                                  </w:r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3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15; 15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15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0</w:t>
                                  </w:r>
                                </w:p>
                                <w:p w:rsidR="00934FAD" w:rsidRPr="00817B3B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- 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6; 6 chia 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1.</w:t>
                                  </w:r>
                                </w:p>
                                <w:p w:rsidR="00934FAD" w:rsidRPr="00817B3B" w:rsidRDefault="00934FAD" w:rsidP="00934F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  1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5; 6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817B3B">
                                    <w:rPr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1AEB7" id="Text Box 9" o:spid="_x0000_s1027" type="#_x0000_t202" style="position:absolute;margin-left:-4.55pt;margin-top:36.45pt;width:125.2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" fillcolor="white [3201]" stroked="f" strokeweight=".5pt">
                      <v:textbox>
                        <w:txbxContent>
                          <w:p w:rsidR="00934FAD" w:rsidRPr="00817B3B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- 15 chia 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3,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3</w:t>
                            </w:r>
                          </w:p>
                          <w:p w:rsidR="00934FAD" w:rsidRPr="00817B3B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3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15; 15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15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0</w:t>
                            </w:r>
                          </w:p>
                          <w:p w:rsidR="00934FAD" w:rsidRPr="00817B3B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- 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6; 6 chia 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1.</w:t>
                            </w:r>
                          </w:p>
                          <w:p w:rsidR="00934FAD" w:rsidRPr="00817B3B" w:rsidRDefault="00934FAD" w:rsidP="00934F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  1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5; 6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817B3B">
                              <w:rPr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817B3B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HS nêu cách thực hiện</w: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phép tính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-HS thực hiện trên bảng và nháp.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934FAD" w:rsidRPr="002F667B" w:rsidTr="00680E4A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5’ 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3. Luyện tập 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Bài 1: Tính</w:t>
            </w:r>
          </w:p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Mục tiêu: Thực hiện được phép chia số có ba chữ số cho số có một chữ số trong trường hợp đã đặt tính sẵn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FAB261" wp14:editId="2E9A1F70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225425</wp:posOffset>
                      </wp:positionV>
                      <wp:extent cx="753110" cy="540385"/>
                      <wp:effectExtent l="0" t="0" r="27940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110" cy="540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1207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2"/>
                                    <w:gridCol w:w="565"/>
                                  </w:tblGrid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 w:rsidP="00AD5EC3">
                                        <w:pPr>
                                          <w:jc w:val="right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554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34FAD" w:rsidRPr="00212D24" w:rsidRDefault="00934FAD" w:rsidP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AB261" id="Text Box 3" o:spid="_x0000_s1028" type="#_x0000_t202" style="position:absolute;left:0;text-align:left;margin-left:110.55pt;margin-top:17.75pt;width:59.3pt;height:4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" fillcolor="white [3201]" strokecolor="white [3212]" strokeweight=".5pt">
                      <v:textbox>
                        <w:txbxContent>
                          <w:tbl>
                            <w:tblPr>
                              <w:tblW w:w="120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565"/>
                            </w:tblGrid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 w:rsidP="00AD5EC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FAD" w:rsidRPr="00212D24" w:rsidRDefault="00934FAD" w:rsidP="00934F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4E154" wp14:editId="5B3544F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218440</wp:posOffset>
                      </wp:positionV>
                      <wp:extent cx="753110" cy="540385"/>
                      <wp:effectExtent l="0" t="0" r="27940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110" cy="540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207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2"/>
                                    <w:gridCol w:w="565"/>
                                  </w:tblGrid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 w:rsidP="00AD5EC3">
                                        <w:pPr>
                                          <w:jc w:val="right"/>
                                          <w:rPr>
                                            <w:szCs w:val="28"/>
                                          </w:rPr>
                                        </w:pPr>
                                        <w:r w:rsidRPr="00212D24">
                                          <w:rPr>
                                            <w:szCs w:val="28"/>
                                          </w:rPr>
                                          <w:t>381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  <w:r w:rsidRPr="00212D24">
                                          <w:rPr>
                                            <w:szCs w:val="2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34FAD" w:rsidRDefault="00934FAD" w:rsidP="00934F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4E154" id="Text Box 2" o:spid="_x0000_s1029" type="#_x0000_t202" style="position:absolute;left:0;text-align:left;margin-left:2.4pt;margin-top:17.2pt;width:59.3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TableGrid"/>
                              <w:tblW w:w="120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565"/>
                            </w:tblGrid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 w:rsidP="00AD5EC3">
                                  <w:pPr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 w:rsidRPr="00212D24">
                                    <w:rPr>
                                      <w:szCs w:val="28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212D24">
                                    <w:rPr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FAD" w:rsidRDefault="00934FAD" w:rsidP="00934FAD"/>
                        </w:txbxContent>
                      </v:textbox>
                    </v:shape>
                  </w:pict>
                </mc:Fallback>
              </mc:AlternateContent>
            </w:r>
            <w:r w:rsidRPr="002F667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yêu cầu HS nêu đề bài.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344FF" wp14:editId="039AA3E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96520</wp:posOffset>
                      </wp:positionV>
                      <wp:extent cx="753110" cy="540385"/>
                      <wp:effectExtent l="0" t="0" r="27940" b="120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110" cy="540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1207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2"/>
                                    <w:gridCol w:w="565"/>
                                  </w:tblGrid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 w:rsidP="00AD5EC3">
                                        <w:pPr>
                                          <w:jc w:val="right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428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34FAD" w:rsidRPr="00212D24" w:rsidRDefault="00934FAD" w:rsidP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344FF" id="Text Box 6" o:spid="_x0000_s1030" type="#_x0000_t202" style="position:absolute;left:0;text-align:left;margin-left:110.4pt;margin-top:7.6pt;width:59.3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" fillcolor="white [3201]" strokecolor="white [3212]" strokeweight=".5pt">
                      <v:textbox>
                        <w:txbxContent>
                          <w:tbl>
                            <w:tblPr>
                              <w:tblW w:w="120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565"/>
                            </w:tblGrid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 w:rsidP="00AD5EC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FAD" w:rsidRPr="00212D24" w:rsidRDefault="00934FAD" w:rsidP="00934F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66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8DE63F" wp14:editId="04C6F43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90135</wp:posOffset>
                      </wp:positionV>
                      <wp:extent cx="753110" cy="540385"/>
                      <wp:effectExtent l="0" t="0" r="27940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110" cy="540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207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2"/>
                                    <w:gridCol w:w="565"/>
                                  </w:tblGrid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 w:rsidP="00AD5EC3">
                                        <w:pPr>
                                          <w:jc w:val="right"/>
                                          <w:rPr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Cs w:val="28"/>
                                          </w:rPr>
                                          <w:t>237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934FAD" w:rsidRPr="00212D24" w:rsidTr="00212D2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3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:rsidR="00934FAD" w:rsidRPr="00212D24" w:rsidRDefault="00934FAD">
                                        <w:pPr>
                                          <w:rPr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34FAD" w:rsidRDefault="00934FAD" w:rsidP="00934F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DE63F" id="Text Box 5" o:spid="_x0000_s1031" type="#_x0000_t202" style="position:absolute;left:0;text-align:left;margin-left:2.25pt;margin-top:7.1pt;width:59.3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TableGrid"/>
                              <w:tblW w:w="120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565"/>
                            </w:tblGrid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 w:rsidP="00AD5EC3">
                                  <w:pPr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34FAD" w:rsidRPr="00212D24" w:rsidTr="00212D24">
                              <w:trPr>
                                <w:jc w:val="center"/>
                              </w:trPr>
                              <w:tc>
                                <w:tcPr>
                                  <w:tcW w:w="63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934FAD" w:rsidRPr="00212D24" w:rsidRDefault="00934FA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FAD" w:rsidRDefault="00934FAD" w:rsidP="00934FAD"/>
                        </w:txbxContent>
                      </v:textbox>
                    </v:shape>
                  </w:pict>
                </mc:Fallback>
              </mc:AlternateConten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-Yêu cầu HS làm việc cá nhân thực hiện các phép tính đã đặt tính sẵn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gọi HS chữa bài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2F667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GV chốt cách chia số có ba chữ số cho số có một chữ số.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đọc đề bài.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HS làm bài và trình bày kết quả</w:t>
            </w:r>
          </w:p>
          <w:p w:rsidR="00934FAD" w:rsidRPr="002F667B" w:rsidRDefault="00934FAD" w:rsidP="00680E4A">
            <w:pPr>
              <w:tabs>
                <w:tab w:val="left" w:pos="2280"/>
              </w:tabs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noProof/>
                <w:position w:val="-130"/>
                <w:sz w:val="28"/>
                <w:szCs w:val="28"/>
                <w:lang w:val="nl-NL"/>
              </w:rPr>
              <w:object w:dxaOrig="1020" w:dyaOrig="2720">
                <v:shape id="_x0000_i1027" type="#_x0000_t75" style="width:50.4pt;height:136.8pt" o:ole="">
                  <v:imagedata r:id="rId11" o:title=""/>
                </v:shape>
                <o:OLEObject Type="Embed" ProgID="Equation.3" ShapeID="_x0000_i1027" DrawAspect="Content" ObjectID="_1732997123" r:id="rId12"/>
              </w:object>
            </w:r>
            <w:r w:rsidRPr="002F667B">
              <w:rPr>
                <w:rFonts w:ascii="Times New Roman" w:hAnsi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 id="_x0000_i1028" type="#_x0000_t75" style="width:48.6pt;height:136.8pt" o:ole="">
                  <v:imagedata r:id="rId13" o:title=""/>
                </v:shape>
                <o:OLEObject Type="Embed" ProgID="Equation.3" ShapeID="_x0000_i1028" DrawAspect="Content" ObjectID="_1732997124" r:id="rId14"/>
              </w:objec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-Các phép tính làm tương tự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- 2 HS chữa bài. HS dưới lớp theo dõi và nhận xét.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934FAD" w:rsidRPr="002F667B" w:rsidTr="00680E4A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lastRenderedPageBreak/>
              <w:t>8</w:t>
            </w: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 xml:space="preserve">Bài 2: 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kern w:val="24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>Mục tiêu: Củng cố về ý nghĩa của phép chia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Gọi HS đọc đề bài. 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GV phân tích đề bài: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+ Đề bài cho biết gì?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+ Đề bài hỏi gì? 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Muốn tìm được cửa hàng đã đóng được bao nhiêu hộp ta làm thế nào?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Gọi HS chữa bài. 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Gọi HS khác nhận xét. 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GV nhận xét, tuyên dương. 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sym w:font="Wingdings" w:char="F0E0"/>
            </w:r>
            <w:r w:rsidRPr="002F667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t xml:space="preserve">GV chốt kiến thức bài toán, Lưu ý HS trong 1 bài toán có lời văn có nhiều cách viết lời giải, cần đọc kĩ đề bài để viết câu trả lời ngắn gọn, đầy đủ. 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HS đọc đề. 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Có 354 quả táo, xếp vào mỗi hộp 6 quả.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Đóng được bao nhiêu hộp táo như vậy?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nêu cách giải (Thực hiện phép chia 354 : 6)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Bài giải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Cửa hàng đã đóng số hộp táo là: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354: 6 = 59 ( hộp) 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Đáp số: 59 hộp táo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HS làm bài vào vở. 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- 2 HS mang vở lên chiếu chữa bài.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khác nhận xét, bổ sung (nếu có)</w:t>
            </w:r>
          </w:p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lắng nghe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934FAD" w:rsidRPr="002F667B" w:rsidTr="00680E4A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8</w:t>
            </w: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Bài 3: Bài toán</w:t>
            </w:r>
          </w:p>
          <w:p w:rsidR="00934FAD" w:rsidRPr="002F667B" w:rsidRDefault="00934FAD" w:rsidP="00680E4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>Mục tiêu: Củng cố kiến thức giảm một số đo đại lượng đi một số lần.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Gọi HS đọc đề bài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chia nhóm 4, các nhóm làm việc </w:t>
            </w:r>
          </w:p>
          <w:p w:rsidR="00934FAD" w:rsidRPr="002F667B" w:rsidRDefault="00934FAD" w:rsidP="00680E4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dương.</w:t>
            </w: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 nào? 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lastRenderedPageBreak/>
              <w:t>- YC HS làm bài vào vở chỉ ghi phép tính.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- Gọi HS chữa bài: chiếu bài của HS để cả lớp quan sát. 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GV hỏi Muốn giảm mộ số đi một số lần ta làm thế nào?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Gọi HS nhận xét, bổ sung.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GV nhận xét.</w:t>
            </w:r>
          </w:p>
          <w:p w:rsidR="00934FAD" w:rsidRPr="002F667B" w:rsidRDefault="00934FAD" w:rsidP="00680E4A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sym w:font="Wingdings" w:char="F0E0"/>
            </w:r>
            <w:r w:rsidRPr="002F667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t>GV chốt kiến thức bài toán Muốn giảm một số đo đại lượng đi một số lần ta thực hiện chia số đó cho số lần</w:t>
            </w: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.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HS đọc 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 và trình bày kết quả: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144m : 3= 48m; 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264 phút : 8= 33 phút;</w:t>
            </w:r>
          </w:p>
          <w:p w:rsidR="00934FAD" w:rsidRPr="002F667B" w:rsidRDefault="00934FAD" w:rsidP="00680E4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312ml : 6 = 52 ml;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nl-NL"/>
              </w:rPr>
              <w:t>552g: 4 = 138g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làm vào vở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đọc lại bài làm của mình.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nêu:</w:t>
            </w:r>
          </w:p>
          <w:p w:rsidR="00934FAD" w:rsidRPr="002F667B" w:rsidRDefault="00934FAD" w:rsidP="00680E4A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Ta lấy số đó chia cho số lần..</w:t>
            </w:r>
          </w:p>
          <w:p w:rsidR="00934FAD" w:rsidRPr="002F667B" w:rsidRDefault="00934FAD" w:rsidP="00680E4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HS nêu. </w:t>
            </w:r>
          </w:p>
          <w:p w:rsidR="00934FAD" w:rsidRPr="002F667B" w:rsidRDefault="00934FAD" w:rsidP="00680E4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:rsidR="00934FAD" w:rsidRPr="002F667B" w:rsidRDefault="00934FAD" w:rsidP="00680E4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2F667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HS lắng nghe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6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934FAD" w:rsidRPr="002F667B" w:rsidTr="00680E4A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2</w:t>
            </w:r>
            <w:r w:rsidRPr="002F667B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 w:rsidRPr="002F667B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2F667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proofErr w:type="spellEnd"/>
          </w:p>
          <w:p w:rsidR="00934FAD" w:rsidRPr="002F667B" w:rsidRDefault="00934FAD" w:rsidP="00680E4A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F667B">
              <w:rPr>
                <w:rFonts w:ascii="Times New Roman" w:eastAsia="Times New Roman" w:hAnsi="Times New Roman"/>
                <w:i/>
                <w:sz w:val="28"/>
                <w:szCs w:val="28"/>
              </w:rPr>
              <w:t>Mục</w:t>
            </w:r>
            <w:proofErr w:type="spellEnd"/>
            <w:r w:rsidRPr="002F667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i/>
                <w:sz w:val="28"/>
                <w:szCs w:val="28"/>
              </w:rPr>
              <w:t>tiêu</w:t>
            </w:r>
            <w:proofErr w:type="spellEnd"/>
            <w:r w:rsidRPr="002F667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: </w:t>
            </w:r>
            <w:r w:rsidRPr="002F667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Tổng hợp lại kiến thức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kiến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Dặn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chuẩn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bị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F667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Chia số có ba chữ số cho số có một chữ số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</w:rPr>
              <w:t>-HS TL</w:t>
            </w: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: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+ </w:t>
            </w:r>
            <w:r w:rsidRPr="002F667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F667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Chia số có ba chữ số cho số có một chữ số </w:t>
            </w:r>
          </w:p>
          <w:p w:rsidR="00934FAD" w:rsidRPr="002F667B" w:rsidRDefault="00934FAD" w:rsidP="00680E4A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F66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+ Giải bài toán có lời văn liên quan đến phép chia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4FAD" w:rsidRPr="002F667B" w:rsidRDefault="00934FAD" w:rsidP="00680E4A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34FAD" w:rsidRPr="002F667B" w:rsidRDefault="00934FAD" w:rsidP="00934FA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2F667B">
        <w:rPr>
          <w:rFonts w:ascii="Times New Roman" w:hAnsi="Times New Roman"/>
          <w:b/>
          <w:sz w:val="28"/>
          <w:szCs w:val="28"/>
        </w:rPr>
        <w:t xml:space="preserve">IV.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chỉnh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667B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2F667B">
        <w:rPr>
          <w:rFonts w:ascii="Times New Roman" w:hAnsi="Times New Roman"/>
          <w:b/>
          <w:sz w:val="28"/>
          <w:szCs w:val="28"/>
        </w:rPr>
        <w:t>:</w:t>
      </w:r>
    </w:p>
    <w:p w:rsidR="008E4D91" w:rsidRDefault="00934FAD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934FAD" w:rsidRDefault="00934FAD">
      <w:r>
        <w:t>………………………………………………………………………………………………………………………………………………………………..</w:t>
      </w:r>
    </w:p>
    <w:p w:rsidR="00934FAD" w:rsidRDefault="00934FAD">
      <w:r>
        <w:t>………………………………………………………………………………………………………………………………………………………………..</w:t>
      </w:r>
    </w:p>
    <w:sectPr w:rsidR="00934FA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4C8" w:rsidRDefault="001244C8" w:rsidP="00934FAD">
      <w:pPr>
        <w:spacing w:after="0" w:line="240" w:lineRule="auto"/>
      </w:pPr>
      <w:r>
        <w:separator/>
      </w:r>
    </w:p>
  </w:endnote>
  <w:endnote w:type="continuationSeparator" w:id="0">
    <w:p w:rsidR="001244C8" w:rsidRDefault="001244C8" w:rsidP="0093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4C8" w:rsidRDefault="001244C8" w:rsidP="00934FAD">
      <w:pPr>
        <w:spacing w:after="0" w:line="240" w:lineRule="auto"/>
      </w:pPr>
      <w:r>
        <w:separator/>
      </w:r>
    </w:p>
  </w:footnote>
  <w:footnote w:type="continuationSeparator" w:id="0">
    <w:p w:rsidR="001244C8" w:rsidRDefault="001244C8" w:rsidP="0093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FAD" w:rsidRPr="00934FAD" w:rsidRDefault="00934FAD">
    <w:pPr>
      <w:pStyle w:val="Header"/>
      <w:rPr>
        <w:rFonts w:ascii="Times New Roman" w:hAnsi="Times New Roman"/>
        <w:b/>
        <w:sz w:val="28"/>
        <w:szCs w:val="28"/>
      </w:rPr>
    </w:pPr>
    <w:r w:rsidRPr="00934FAD">
      <w:rPr>
        <w:rFonts w:ascii="Times New Roman" w:hAnsi="Times New Roman"/>
        <w:b/>
        <w:sz w:val="28"/>
        <w:szCs w:val="28"/>
      </w:rPr>
      <w:t>TRƯỜNG TIỂU HỌC LONG BIÊN          GIÁO VIÊN: NGUYỄN THỊ HIỀN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37BB"/>
    <w:multiLevelType w:val="hybridMultilevel"/>
    <w:tmpl w:val="324C1526"/>
    <w:lvl w:ilvl="0" w:tplc="4C860DA8">
      <w:start w:val="15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AD"/>
    <w:rsid w:val="001244C8"/>
    <w:rsid w:val="008E4D91"/>
    <w:rsid w:val="009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C1A6"/>
  <w15:chartTrackingRefBased/>
  <w15:docId w15:val="{A61E2E33-5087-4F62-8AFA-C2333FC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F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7">
    <w:name w:val="Body Text7"/>
    <w:basedOn w:val="Normal"/>
    <w:rsid w:val="00934FAD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table" w:styleId="TableGrid">
    <w:name w:val="Table Grid"/>
    <w:basedOn w:val="TableNormal"/>
    <w:uiPriority w:val="59"/>
    <w:rsid w:val="00934F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Ho Ngoc (PETROLIMEX)</dc:creator>
  <cp:keywords/>
  <dc:description/>
  <cp:lastModifiedBy>Linh, Ho Ngoc (PETROLIMEX)</cp:lastModifiedBy>
  <cp:revision>1</cp:revision>
  <dcterms:created xsi:type="dcterms:W3CDTF">2022-12-19T16:16:00Z</dcterms:created>
  <dcterms:modified xsi:type="dcterms:W3CDTF">2022-12-19T16:19:00Z</dcterms:modified>
</cp:coreProperties>
</file>