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047" w:rsidRPr="00FD1AAF" w:rsidRDefault="00F42047" w:rsidP="00F42047">
      <w:pPr>
        <w:jc w:val="center"/>
        <w:rPr>
          <w:b/>
          <w:sz w:val="24"/>
          <w:szCs w:val="24"/>
          <w:lang w:val="en-US"/>
        </w:rPr>
      </w:pPr>
      <w:r w:rsidRPr="00FD1AAF">
        <w:rPr>
          <w:b/>
          <w:sz w:val="24"/>
          <w:szCs w:val="24"/>
          <w:lang w:val="en-US"/>
        </w:rPr>
        <w:t>HO</w:t>
      </w:r>
      <w:r>
        <w:rPr>
          <w:b/>
          <w:sz w:val="24"/>
          <w:szCs w:val="24"/>
          <w:lang w:val="en-US"/>
        </w:rPr>
        <w:t>ẠT ĐỘNG “THANH NIÊN HƯỚNG TỚI ĐẢ</w:t>
      </w:r>
      <w:r w:rsidRPr="00FD1AAF">
        <w:rPr>
          <w:b/>
          <w:sz w:val="24"/>
          <w:szCs w:val="24"/>
          <w:lang w:val="en-US"/>
        </w:rPr>
        <w:t>NG”</w:t>
      </w:r>
    </w:p>
    <w:p w:rsidR="00F42047" w:rsidRDefault="00F42047" w:rsidP="00F42047">
      <w:pPr>
        <w:jc w:val="center"/>
        <w:rPr>
          <w:lang w:val="en-US"/>
        </w:rPr>
      </w:pPr>
    </w:p>
    <w:p w:rsidR="00F42047" w:rsidRPr="00FD1AAF" w:rsidRDefault="00F42047" w:rsidP="00F42047">
      <w:pPr>
        <w:ind w:firstLine="720"/>
        <w:rPr>
          <w:sz w:val="28"/>
          <w:szCs w:val="28"/>
        </w:rPr>
      </w:pPr>
      <w:r w:rsidRPr="00FD1AAF">
        <w:rPr>
          <w:sz w:val="28"/>
          <w:szCs w:val="28"/>
        </w:rPr>
        <w:t>Nhân dịp kỷ niệm 93 năm ngày thành lập Đảng cộng sản Việt Nam (03/02/1930 03/02/2023), Chi Đoàn trường THCS Lý Thường Kiệt đã thực hiện chuyến tham quan, học tập tại một địa chỉ đỏ rất nổi tiếng tại thủ đô - nơi Chi bộ cộng sản đầu tiên ra đời - Ngôi nhà số 5D phố Hàm Long, Hà Nội.</w:t>
      </w:r>
    </w:p>
    <w:p w:rsidR="00F42047" w:rsidRPr="00FD1AAF" w:rsidRDefault="00F42047" w:rsidP="00F42047">
      <w:pPr>
        <w:rPr>
          <w:sz w:val="28"/>
          <w:szCs w:val="28"/>
        </w:rPr>
      </w:pPr>
    </w:p>
    <w:p w:rsidR="00F42047" w:rsidRPr="00FD1AAF" w:rsidRDefault="00F42047" w:rsidP="00F42047">
      <w:pPr>
        <w:ind w:firstLine="720"/>
        <w:rPr>
          <w:sz w:val="28"/>
          <w:szCs w:val="28"/>
        </w:rPr>
      </w:pPr>
      <w:r w:rsidRPr="00FD1AAF">
        <w:rPr>
          <w:sz w:val="28"/>
          <w:szCs w:val="28"/>
        </w:rPr>
        <w:t>Vào một ngày cuối tháng 3/1929, một cuộc họp quan trọng giữa những người tích cực trong Kỳ bộ Việt Nam cách mạng thanh niên Bắc Kỳ đã được tổ chức ở ngôi nhà số 5D, phố Hàm Long (Hà Nội) để thành lập Chi bộ Cộng sản đầu tiên ở Việt Nam, gồm các đồng chí: Ngô Gia Tự, Nguyễn Đức Cảnh, Trần Văn Cung, Trịnh Đình Cửu, Đỗ Ngọc Du, Nguyễn Phong Sắc, Dương Hạc Đính và Nguyễn Tuân; Đồng chí Trần Văn Cung làm Bí thư.</w:t>
      </w:r>
    </w:p>
    <w:p w:rsidR="00F42047" w:rsidRPr="00FD1AAF" w:rsidRDefault="00F42047" w:rsidP="00F42047">
      <w:pPr>
        <w:rPr>
          <w:sz w:val="28"/>
          <w:szCs w:val="28"/>
        </w:rPr>
      </w:pPr>
    </w:p>
    <w:p w:rsidR="00F42047" w:rsidRPr="00FD1AAF" w:rsidRDefault="00F42047" w:rsidP="00F42047">
      <w:pPr>
        <w:ind w:firstLine="720"/>
        <w:rPr>
          <w:sz w:val="28"/>
          <w:szCs w:val="28"/>
        </w:rPr>
      </w:pPr>
      <w:r w:rsidRPr="00FD1AAF">
        <w:rPr>
          <w:sz w:val="28"/>
          <w:szCs w:val="28"/>
        </w:rPr>
        <w:t>Chi bộ khẳng định, việc lập tổ chức cộng sản này chỉ là hạt nhân để xây dựng Đảng Cộng sản sau này và xác nhận rằng, vai trò của tổ chức Việt Nam cách mạng thanh niên trước đây là cần thiết, nhưng đến giờ không còn đủ sức lãnh đạo phong trào nữa, do đó cần giải thể và thành lập một chính đảng duy nhất của giai cấp vô sản, đó là Đảng Cộng sản.</w:t>
      </w:r>
    </w:p>
    <w:p w:rsidR="00F42047" w:rsidRPr="00FD1AAF" w:rsidRDefault="00F42047" w:rsidP="00F42047">
      <w:pPr>
        <w:rPr>
          <w:sz w:val="28"/>
          <w:szCs w:val="28"/>
        </w:rPr>
      </w:pPr>
    </w:p>
    <w:p w:rsidR="00F42047" w:rsidRDefault="00F42047" w:rsidP="00F42047">
      <w:pPr>
        <w:ind w:firstLine="720"/>
        <w:rPr>
          <w:sz w:val="28"/>
          <w:szCs w:val="28"/>
          <w:lang w:val="en-GB"/>
        </w:rPr>
      </w:pPr>
      <w:r w:rsidRPr="00FD1AAF">
        <w:rPr>
          <w:sz w:val="28"/>
          <w:szCs w:val="28"/>
        </w:rPr>
        <w:t>Di tích lưu niệm 5D Hàm Long và những hiện vật trưng bày trong đó đã khẳng định sự kiện lịch sử: thành lập Chi bộ Cộng sản đầu tiên ở Việt Nam. Nhà lưu niệm phục vụ đông đảo quần chúng, khách đến tham quan, gồm nhiều đối tượng: các đồng chí lãnh đạo Đảng và Nhà nước, lão thành cách mạng, cán bộ đảng viên, các tầng lớp nhân dân Thủ đô và cả nước.</w:t>
      </w:r>
    </w:p>
    <w:p w:rsidR="00F42047" w:rsidRPr="00F42047" w:rsidRDefault="00F42047" w:rsidP="00F42047">
      <w:pPr>
        <w:ind w:firstLine="720"/>
        <w:rPr>
          <w:sz w:val="28"/>
          <w:szCs w:val="28"/>
          <w:lang w:val="en-GB"/>
        </w:rPr>
      </w:pPr>
    </w:p>
    <w:p w:rsidR="00F42047" w:rsidRDefault="00F42047" w:rsidP="00F42047">
      <w:pPr>
        <w:ind w:firstLine="720"/>
        <w:rPr>
          <w:sz w:val="28"/>
          <w:szCs w:val="28"/>
          <w:lang w:val="en-GB"/>
        </w:rPr>
      </w:pPr>
      <w:proofErr w:type="spellStart"/>
      <w:r>
        <w:rPr>
          <w:sz w:val="28"/>
          <w:szCs w:val="28"/>
          <w:lang w:val="en-GB"/>
        </w:rPr>
        <w:t>Dưới</w:t>
      </w:r>
      <w:proofErr w:type="spellEnd"/>
      <w:r>
        <w:rPr>
          <w:sz w:val="28"/>
          <w:szCs w:val="28"/>
          <w:lang w:val="en-GB"/>
        </w:rPr>
        <w:t xml:space="preserve"> </w:t>
      </w:r>
      <w:proofErr w:type="spellStart"/>
      <w:r>
        <w:rPr>
          <w:sz w:val="28"/>
          <w:szCs w:val="28"/>
          <w:lang w:val="en-GB"/>
        </w:rPr>
        <w:t>đây</w:t>
      </w:r>
      <w:proofErr w:type="spellEnd"/>
      <w:r>
        <w:rPr>
          <w:sz w:val="28"/>
          <w:szCs w:val="28"/>
          <w:lang w:val="en-GB"/>
        </w:rPr>
        <w:t xml:space="preserve"> </w:t>
      </w:r>
      <w:proofErr w:type="spellStart"/>
      <w:r>
        <w:rPr>
          <w:sz w:val="28"/>
          <w:szCs w:val="28"/>
          <w:lang w:val="en-GB"/>
        </w:rPr>
        <w:t>là</w:t>
      </w:r>
      <w:proofErr w:type="spellEnd"/>
      <w:r>
        <w:rPr>
          <w:sz w:val="28"/>
          <w:szCs w:val="28"/>
          <w:lang w:val="en-GB"/>
        </w:rPr>
        <w:t xml:space="preserve"> </w:t>
      </w:r>
      <w:proofErr w:type="spellStart"/>
      <w:r>
        <w:rPr>
          <w:sz w:val="28"/>
          <w:szCs w:val="28"/>
          <w:lang w:val="en-GB"/>
        </w:rPr>
        <w:t>một</w:t>
      </w:r>
      <w:proofErr w:type="spellEnd"/>
      <w:r>
        <w:rPr>
          <w:sz w:val="28"/>
          <w:szCs w:val="28"/>
          <w:lang w:val="en-GB"/>
        </w:rPr>
        <w:t xml:space="preserve"> </w:t>
      </w:r>
      <w:proofErr w:type="spellStart"/>
      <w:r>
        <w:rPr>
          <w:sz w:val="28"/>
          <w:szCs w:val="28"/>
          <w:lang w:val="en-GB"/>
        </w:rPr>
        <w:t>số</w:t>
      </w:r>
      <w:proofErr w:type="spellEnd"/>
      <w:r>
        <w:rPr>
          <w:sz w:val="28"/>
          <w:szCs w:val="28"/>
          <w:lang w:val="en-GB"/>
        </w:rPr>
        <w:t xml:space="preserve"> </w:t>
      </w:r>
      <w:proofErr w:type="spellStart"/>
      <w:r>
        <w:rPr>
          <w:sz w:val="28"/>
          <w:szCs w:val="28"/>
          <w:lang w:val="en-GB"/>
        </w:rPr>
        <w:t>hình</w:t>
      </w:r>
      <w:proofErr w:type="spellEnd"/>
      <w:r>
        <w:rPr>
          <w:sz w:val="28"/>
          <w:szCs w:val="28"/>
          <w:lang w:val="en-GB"/>
        </w:rPr>
        <w:t xml:space="preserve"> </w:t>
      </w:r>
      <w:proofErr w:type="spellStart"/>
      <w:r>
        <w:rPr>
          <w:sz w:val="28"/>
          <w:szCs w:val="28"/>
          <w:lang w:val="en-GB"/>
        </w:rPr>
        <w:t>ảnh</w:t>
      </w:r>
      <w:proofErr w:type="spellEnd"/>
      <w:r>
        <w:rPr>
          <w:sz w:val="28"/>
          <w:szCs w:val="28"/>
          <w:lang w:val="en-GB"/>
        </w:rPr>
        <w:t xml:space="preserve"> </w:t>
      </w:r>
      <w:proofErr w:type="spellStart"/>
      <w:r>
        <w:rPr>
          <w:sz w:val="28"/>
          <w:szCs w:val="28"/>
          <w:lang w:val="en-GB"/>
        </w:rPr>
        <w:t>của</w:t>
      </w:r>
      <w:proofErr w:type="spellEnd"/>
      <w:r>
        <w:rPr>
          <w:sz w:val="28"/>
          <w:szCs w:val="28"/>
          <w:lang w:val="en-GB"/>
        </w:rPr>
        <w:t xml:space="preserve"> </w:t>
      </w:r>
      <w:proofErr w:type="spellStart"/>
      <w:r>
        <w:rPr>
          <w:sz w:val="28"/>
          <w:szCs w:val="28"/>
          <w:lang w:val="en-GB"/>
        </w:rPr>
        <w:t>chuyến</w:t>
      </w:r>
      <w:proofErr w:type="spellEnd"/>
      <w:r>
        <w:rPr>
          <w:sz w:val="28"/>
          <w:szCs w:val="28"/>
          <w:lang w:val="en-GB"/>
        </w:rPr>
        <w:t xml:space="preserve"> </w:t>
      </w:r>
      <w:proofErr w:type="spellStart"/>
      <w:r>
        <w:rPr>
          <w:sz w:val="28"/>
          <w:szCs w:val="28"/>
          <w:lang w:val="en-GB"/>
        </w:rPr>
        <w:t>tham</w:t>
      </w:r>
      <w:proofErr w:type="spellEnd"/>
      <w:r>
        <w:rPr>
          <w:sz w:val="28"/>
          <w:szCs w:val="28"/>
          <w:lang w:val="en-GB"/>
        </w:rPr>
        <w:t xml:space="preserve"> </w:t>
      </w:r>
      <w:proofErr w:type="spellStart"/>
      <w:r>
        <w:rPr>
          <w:sz w:val="28"/>
          <w:szCs w:val="28"/>
          <w:lang w:val="en-GB"/>
        </w:rPr>
        <w:t>quan</w:t>
      </w:r>
      <w:proofErr w:type="spellEnd"/>
      <w:r>
        <w:rPr>
          <w:sz w:val="28"/>
          <w:szCs w:val="28"/>
          <w:lang w:val="en-GB"/>
        </w:rPr>
        <w:t xml:space="preserve"> </w:t>
      </w:r>
      <w:proofErr w:type="spellStart"/>
      <w:r>
        <w:rPr>
          <w:sz w:val="28"/>
          <w:szCs w:val="28"/>
          <w:lang w:val="en-GB"/>
        </w:rPr>
        <w:t>học</w:t>
      </w:r>
      <w:proofErr w:type="spellEnd"/>
      <w:r>
        <w:rPr>
          <w:sz w:val="28"/>
          <w:szCs w:val="28"/>
          <w:lang w:val="en-GB"/>
        </w:rPr>
        <w:t xml:space="preserve"> </w:t>
      </w:r>
      <w:proofErr w:type="spellStart"/>
      <w:r>
        <w:rPr>
          <w:sz w:val="28"/>
          <w:szCs w:val="28"/>
          <w:lang w:val="en-GB"/>
        </w:rPr>
        <w:t>tập</w:t>
      </w:r>
      <w:bookmarkStart w:id="0" w:name="_GoBack"/>
      <w:bookmarkEnd w:id="0"/>
      <w:proofErr w:type="spellEnd"/>
    </w:p>
    <w:p w:rsidR="00F42047" w:rsidRPr="00F42047" w:rsidRDefault="00F42047" w:rsidP="00F42047">
      <w:pPr>
        <w:ind w:firstLine="720"/>
        <w:rPr>
          <w:sz w:val="28"/>
          <w:szCs w:val="28"/>
          <w:lang w:val="en-GB"/>
        </w:rPr>
      </w:pPr>
      <w:r>
        <w:rPr>
          <w:noProof/>
          <w:sz w:val="28"/>
          <w:szCs w:val="28"/>
          <w:lang w:val="en-GB" w:eastAsia="en-GB"/>
        </w:rPr>
        <w:lastRenderedPageBreak/>
        <w:drawing>
          <wp:inline distT="0" distB="0" distL="0" distR="0">
            <wp:extent cx="5731510" cy="4298633"/>
            <wp:effectExtent l="0" t="0" r="2540" b="6985"/>
            <wp:docPr id="1" name="Picture 1" descr="C:\Users\HP- THCS LTK\Desktop\z4086485189567_0c2b42b70b673bf9c74054769742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THCS LTK\Desktop\z4086485189567_0c2b42b70b673bf9c74054769742267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F42047" w:rsidRPr="00FD1AAF" w:rsidRDefault="00AE1FFB" w:rsidP="00F42047">
      <w:pPr>
        <w:rPr>
          <w:sz w:val="28"/>
          <w:szCs w:val="28"/>
          <w:lang w:val="en-US"/>
        </w:rPr>
      </w:pPr>
      <w:r>
        <w:rPr>
          <w:noProof/>
          <w:sz w:val="28"/>
          <w:szCs w:val="28"/>
          <w:lang w:val="en-GB" w:eastAsia="en-GB"/>
        </w:rPr>
        <w:drawing>
          <wp:inline distT="0" distB="0" distL="0" distR="0">
            <wp:extent cx="5731510" cy="4298633"/>
            <wp:effectExtent l="0" t="0" r="2540" b="6985"/>
            <wp:docPr id="4" name="Picture 4" descr="C:\Users\HP- THCS LTK\Desktop\z4086485193754_dc57cead956e3ef8edc5c405bd27a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THCS LTK\Desktop\z4086485193754_dc57cead956e3ef8edc5c405bd27a8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AE1FFB" w:rsidRDefault="00AE1FFB">
      <w:r>
        <w:rPr>
          <w:noProof/>
          <w:lang w:val="en-GB" w:eastAsia="en-GB"/>
        </w:rPr>
        <w:lastRenderedPageBreak/>
        <w:drawing>
          <wp:inline distT="0" distB="0" distL="0" distR="0">
            <wp:extent cx="5731510" cy="7642013"/>
            <wp:effectExtent l="0" t="0" r="2540" b="0"/>
            <wp:docPr id="3" name="Picture 3" descr="C:\Users\HP- THCS LTK\Desktop\z4086485189988_b0f757ea00ceab7e310d9e12258e0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THCS LTK\Desktop\z4086485189988_b0f757ea00ceab7e310d9e12258e060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AE1FFB" w:rsidRPr="00AE1FFB" w:rsidRDefault="00AE1FFB" w:rsidP="00AE1FFB"/>
    <w:p w:rsidR="00AE1FFB" w:rsidRPr="00AE1FFB" w:rsidRDefault="00AE1FFB" w:rsidP="00AE1FFB"/>
    <w:p w:rsidR="00AE1FFB" w:rsidRPr="00AE1FFB" w:rsidRDefault="00AE1FFB" w:rsidP="00AE1FFB"/>
    <w:p w:rsidR="00AE1FFB" w:rsidRPr="00AE1FFB" w:rsidRDefault="00AE1FFB" w:rsidP="00AE1FFB"/>
    <w:p w:rsidR="00AE1FFB" w:rsidRDefault="00AE1FFB" w:rsidP="00AE1FFB"/>
    <w:p w:rsidR="004D77A8" w:rsidRPr="00AE1FFB" w:rsidRDefault="00AE1FFB" w:rsidP="00AE1FFB">
      <w:pPr>
        <w:tabs>
          <w:tab w:val="left" w:pos="3390"/>
        </w:tabs>
      </w:pPr>
      <w:r>
        <w:lastRenderedPageBreak/>
        <w:tab/>
      </w:r>
      <w:r>
        <w:rPr>
          <w:noProof/>
          <w:lang w:val="en-GB" w:eastAsia="en-GB"/>
        </w:rPr>
        <w:drawing>
          <wp:inline distT="0" distB="0" distL="0" distR="0">
            <wp:extent cx="5731510" cy="7642013"/>
            <wp:effectExtent l="0" t="0" r="2540" b="0"/>
            <wp:docPr id="5" name="Picture 5" descr="C:\Users\HP- THCS LTK\Desktop\z4086485189332_a8d3a8fb6f6e91c53ee5cb531f213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THCS LTK\Desktop\z4086485189332_a8d3a8fb6f6e91c53ee5cb531f213ec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sectPr w:rsidR="004D77A8" w:rsidRPr="00AE1F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047"/>
    <w:rsid w:val="004D77A8"/>
    <w:rsid w:val="00AE1FFB"/>
    <w:rsid w:val="00F42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047"/>
    <w:pPr>
      <w:spacing w:after="0" w:line="240" w:lineRule="auto"/>
    </w:pPr>
    <w:rPr>
      <w:rFonts w:ascii="Times New Roman" w:eastAsia="Times New Roman" w:hAnsi="Times New Roman" w:cs="Times New Roman"/>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047"/>
    <w:rPr>
      <w:rFonts w:ascii="Tahoma" w:hAnsi="Tahoma" w:cs="Tahoma"/>
      <w:sz w:val="16"/>
      <w:szCs w:val="16"/>
    </w:rPr>
  </w:style>
  <w:style w:type="character" w:customStyle="1" w:styleId="BalloonTextChar">
    <w:name w:val="Balloon Text Char"/>
    <w:basedOn w:val="DefaultParagraphFont"/>
    <w:link w:val="BalloonText"/>
    <w:uiPriority w:val="99"/>
    <w:semiHidden/>
    <w:rsid w:val="00F42047"/>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047"/>
    <w:pPr>
      <w:spacing w:after="0" w:line="240" w:lineRule="auto"/>
    </w:pPr>
    <w:rPr>
      <w:rFonts w:ascii="Times New Roman" w:eastAsia="Times New Roman" w:hAnsi="Times New Roman" w:cs="Times New Roman"/>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047"/>
    <w:rPr>
      <w:rFonts w:ascii="Tahoma" w:hAnsi="Tahoma" w:cs="Tahoma"/>
      <w:sz w:val="16"/>
      <w:szCs w:val="16"/>
    </w:rPr>
  </w:style>
  <w:style w:type="character" w:customStyle="1" w:styleId="BalloonTextChar">
    <w:name w:val="Balloon Text Char"/>
    <w:basedOn w:val="DefaultParagraphFont"/>
    <w:link w:val="BalloonText"/>
    <w:uiPriority w:val="99"/>
    <w:semiHidden/>
    <w:rsid w:val="00F42047"/>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THCS LTK</dc:creator>
  <cp:lastModifiedBy>HP- THCS LTK</cp:lastModifiedBy>
  <cp:revision>1</cp:revision>
  <dcterms:created xsi:type="dcterms:W3CDTF">2023-02-06T04:48:00Z</dcterms:created>
  <dcterms:modified xsi:type="dcterms:W3CDTF">2023-02-06T07:02:00Z</dcterms:modified>
</cp:coreProperties>
</file>