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0" w:type="dxa"/>
        <w:jc w:val="center"/>
        <w:tblInd w:w="108" w:type="dxa"/>
        <w:tblLook w:val="01E0" w:firstRow="1" w:lastRow="1" w:firstColumn="1" w:lastColumn="1" w:noHBand="0" w:noVBand="0"/>
      </w:tblPr>
      <w:tblGrid>
        <w:gridCol w:w="3780"/>
        <w:gridCol w:w="6130"/>
      </w:tblGrid>
      <w:tr w:rsidR="0095003A" w:rsidRPr="0095003A" w:rsidTr="00B44921">
        <w:trPr>
          <w:jc w:val="center"/>
        </w:trPr>
        <w:tc>
          <w:tcPr>
            <w:tcW w:w="3780" w:type="dxa"/>
          </w:tcPr>
          <w:p w:rsidR="0095003A" w:rsidRPr="0095003A" w:rsidRDefault="0095003A" w:rsidP="0095003A">
            <w:pPr>
              <w:spacing w:after="0" w:line="240" w:lineRule="auto"/>
              <w:jc w:val="center"/>
              <w:rPr>
                <w:rFonts w:ascii="Times New Roman" w:hAnsi="Times New Roman" w:cs="Times New Roman"/>
                <w:sz w:val="26"/>
                <w:szCs w:val="26"/>
              </w:rPr>
            </w:pPr>
            <w:r w:rsidRPr="0095003A">
              <w:rPr>
                <w:rFonts w:ascii="Times New Roman" w:hAnsi="Times New Roman" w:cs="Times New Roman"/>
                <w:sz w:val="26"/>
                <w:szCs w:val="26"/>
                <w:lang w:val="vi-VN"/>
              </w:rPr>
              <w:br w:type="page"/>
            </w:r>
            <w:r>
              <w:rPr>
                <w:rFonts w:ascii="Times New Roman" w:hAnsi="Times New Roman" w:cs="Times New Roman"/>
                <w:sz w:val="26"/>
                <w:szCs w:val="26"/>
              </w:rPr>
              <w:t>SỞ Y TẾ HÀ NỘI</w:t>
            </w:r>
          </w:p>
          <w:p w:rsidR="0095003A" w:rsidRPr="0095003A" w:rsidRDefault="0095003A" w:rsidP="0095003A">
            <w:pPr>
              <w:spacing w:after="0" w:line="240" w:lineRule="auto"/>
              <w:jc w:val="center"/>
              <w:rPr>
                <w:rFonts w:ascii="Times New Roman" w:hAnsi="Times New Roman" w:cs="Times New Roman"/>
                <w:b/>
                <w:sz w:val="26"/>
                <w:szCs w:val="26"/>
                <w:lang w:val="vi-VN"/>
              </w:rPr>
            </w:pPr>
            <w:r w:rsidRPr="0095003A">
              <w:rPr>
                <w:rFonts w:ascii="Times New Roman" w:hAnsi="Times New Roman" w:cs="Times New Roman"/>
                <w:b/>
                <w:sz w:val="26"/>
                <w:szCs w:val="26"/>
                <w:lang w:val="vi-VN"/>
              </w:rPr>
              <w:t>TTYT QUẬN LONG BIÊN</w:t>
            </w:r>
          </w:p>
          <w:p w:rsidR="0095003A" w:rsidRPr="0095003A" w:rsidRDefault="0095003A" w:rsidP="0095003A">
            <w:pPr>
              <w:spacing w:after="0" w:line="240" w:lineRule="auto"/>
              <w:jc w:val="both"/>
              <w:rPr>
                <w:rFonts w:ascii="Times New Roman" w:hAnsi="Times New Roman" w:cs="Times New Roman"/>
                <w:sz w:val="28"/>
                <w:szCs w:val="28"/>
                <w:lang w:val="vi-VN"/>
              </w:rPr>
            </w:pPr>
            <w:r w:rsidRPr="0095003A">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1D24C242" wp14:editId="263D0FCE">
                      <wp:simplePos x="0" y="0"/>
                      <wp:positionH relativeFrom="column">
                        <wp:posOffset>526415</wp:posOffset>
                      </wp:positionH>
                      <wp:positionV relativeFrom="paragraph">
                        <wp:posOffset>40640</wp:posOffset>
                      </wp:positionV>
                      <wp:extent cx="1209040" cy="5080"/>
                      <wp:effectExtent l="8890" t="5715" r="1079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9040" cy="5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5pt,3.2pt" to="136.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"/>
                  </w:pict>
                </mc:Fallback>
              </mc:AlternateContent>
            </w:r>
          </w:p>
          <w:p w:rsidR="0095003A" w:rsidRPr="0095003A" w:rsidRDefault="0095003A" w:rsidP="0095003A">
            <w:pPr>
              <w:spacing w:after="0" w:line="240" w:lineRule="auto"/>
              <w:jc w:val="both"/>
              <w:rPr>
                <w:rFonts w:ascii="Times New Roman" w:hAnsi="Times New Roman" w:cs="Times New Roman"/>
                <w:sz w:val="28"/>
                <w:szCs w:val="28"/>
                <w:lang w:val="vi-VN"/>
              </w:rPr>
            </w:pPr>
          </w:p>
        </w:tc>
        <w:tc>
          <w:tcPr>
            <w:tcW w:w="6130" w:type="dxa"/>
          </w:tcPr>
          <w:p w:rsidR="0095003A" w:rsidRPr="0095003A" w:rsidRDefault="0095003A" w:rsidP="0095003A">
            <w:pPr>
              <w:spacing w:after="0" w:line="240" w:lineRule="auto"/>
              <w:jc w:val="both"/>
              <w:rPr>
                <w:rFonts w:ascii="Times New Roman" w:hAnsi="Times New Roman" w:cs="Times New Roman"/>
                <w:b/>
                <w:sz w:val="26"/>
                <w:szCs w:val="26"/>
                <w:lang w:val="vi-VN"/>
              </w:rPr>
            </w:pPr>
            <w:r w:rsidRPr="0095003A">
              <w:rPr>
                <w:rFonts w:ascii="Times New Roman" w:hAnsi="Times New Roman" w:cs="Times New Roman"/>
                <w:b/>
                <w:sz w:val="26"/>
                <w:szCs w:val="26"/>
                <w:lang w:val="vi-VN"/>
              </w:rPr>
              <w:t>CỘNG HÒA XÃ HỘI CHỦ NGHĨA VIỆT NAM</w:t>
            </w:r>
          </w:p>
          <w:p w:rsidR="0095003A" w:rsidRPr="0095003A" w:rsidRDefault="0095003A" w:rsidP="0095003A">
            <w:pPr>
              <w:spacing w:after="0" w:line="240" w:lineRule="auto"/>
              <w:jc w:val="center"/>
              <w:rPr>
                <w:rFonts w:ascii="Times New Roman" w:hAnsi="Times New Roman" w:cs="Times New Roman"/>
                <w:b/>
                <w:sz w:val="26"/>
                <w:szCs w:val="26"/>
                <w:lang w:val="vi-VN"/>
              </w:rPr>
            </w:pPr>
            <w:r w:rsidRPr="0095003A">
              <w:rPr>
                <w:rFonts w:ascii="Times New Roman" w:hAnsi="Times New Roman" w:cs="Times New Roman"/>
                <w:b/>
                <w:sz w:val="26"/>
                <w:szCs w:val="26"/>
                <w:lang w:val="vi-VN"/>
              </w:rPr>
              <w:t>Độc lập - Tự do - Hạnh phúc</w:t>
            </w:r>
          </w:p>
          <w:p w:rsidR="0095003A" w:rsidRPr="0095003A" w:rsidRDefault="0095003A" w:rsidP="0095003A">
            <w:pPr>
              <w:spacing w:after="0" w:line="240" w:lineRule="auto"/>
              <w:ind w:left="622" w:hanging="622"/>
              <w:jc w:val="both"/>
              <w:rPr>
                <w:rFonts w:ascii="Times New Roman" w:hAnsi="Times New Roman" w:cs="Times New Roman"/>
                <w:sz w:val="28"/>
                <w:szCs w:val="28"/>
                <w:lang w:val="vi-VN"/>
              </w:rPr>
            </w:pPr>
            <w:r w:rsidRPr="0095003A">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F9423A9" wp14:editId="4128CB5C">
                      <wp:simplePos x="0" y="0"/>
                      <wp:positionH relativeFrom="column">
                        <wp:posOffset>843915</wp:posOffset>
                      </wp:positionH>
                      <wp:positionV relativeFrom="paragraph">
                        <wp:posOffset>1270</wp:posOffset>
                      </wp:positionV>
                      <wp:extent cx="2057400" cy="0"/>
                      <wp:effectExtent l="12065" t="13970" r="698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5pt,.1pt" to="228.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"/>
                  </w:pict>
                </mc:Fallback>
              </mc:AlternateContent>
            </w:r>
          </w:p>
          <w:p w:rsidR="0095003A" w:rsidRPr="0095003A" w:rsidRDefault="0095003A" w:rsidP="0095003A">
            <w:pPr>
              <w:spacing w:after="0" w:line="240" w:lineRule="auto"/>
              <w:jc w:val="center"/>
              <w:rPr>
                <w:rFonts w:ascii="Times New Roman" w:hAnsi="Times New Roman" w:cs="Times New Roman"/>
                <w:i/>
                <w:sz w:val="26"/>
                <w:szCs w:val="26"/>
              </w:rPr>
            </w:pPr>
            <w:r w:rsidRPr="0095003A">
              <w:rPr>
                <w:rFonts w:ascii="Times New Roman" w:hAnsi="Times New Roman" w:cs="Times New Roman"/>
                <w:i/>
                <w:sz w:val="26"/>
                <w:szCs w:val="26"/>
              </w:rPr>
              <w:t xml:space="preserve">    Long Biên , ngày     tháng    năm  2023</w:t>
            </w:r>
          </w:p>
        </w:tc>
      </w:tr>
    </w:tbl>
    <w:p w:rsidR="0095003A" w:rsidRDefault="0095003A" w:rsidP="00AF4E32">
      <w:pPr>
        <w:spacing w:after="0" w:line="240" w:lineRule="auto"/>
        <w:jc w:val="center"/>
        <w:rPr>
          <w:rFonts w:ascii="Times New Roman" w:hAnsi="Times New Roman" w:cs="Times New Roman"/>
          <w:b/>
          <w:sz w:val="28"/>
          <w:szCs w:val="28"/>
        </w:rPr>
      </w:pPr>
    </w:p>
    <w:p w:rsidR="00925663" w:rsidRPr="00925663" w:rsidRDefault="00925663" w:rsidP="008D1758">
      <w:pPr>
        <w:spacing w:before="120" w:after="120" w:line="480" w:lineRule="auto"/>
        <w:jc w:val="center"/>
        <w:rPr>
          <w:rFonts w:ascii="Times New Roman" w:hAnsi="Times New Roman" w:cs="Times New Roman"/>
          <w:b/>
          <w:sz w:val="28"/>
          <w:szCs w:val="28"/>
        </w:rPr>
      </w:pPr>
      <w:r w:rsidRPr="00925663">
        <w:rPr>
          <w:rFonts w:ascii="Times New Roman" w:hAnsi="Times New Roman" w:cs="Times New Roman"/>
          <w:b/>
          <w:sz w:val="28"/>
          <w:szCs w:val="28"/>
        </w:rPr>
        <w:t>BÀI TUYÊN TRUYỀN</w:t>
      </w:r>
      <w:r w:rsidR="00AF4E32">
        <w:rPr>
          <w:rFonts w:ascii="Times New Roman" w:hAnsi="Times New Roman" w:cs="Times New Roman"/>
          <w:b/>
          <w:sz w:val="28"/>
          <w:szCs w:val="28"/>
        </w:rPr>
        <w:t xml:space="preserve"> </w:t>
      </w:r>
      <w:r w:rsidRPr="00925663">
        <w:rPr>
          <w:rFonts w:ascii="Times New Roman" w:hAnsi="Times New Roman" w:cs="Times New Roman"/>
          <w:b/>
          <w:sz w:val="28"/>
          <w:szCs w:val="28"/>
        </w:rPr>
        <w:t>CHUẨN BỊ ĐÓN NĂM HỌC MỚ</w:t>
      </w:r>
      <w:r w:rsidR="007828E0">
        <w:rPr>
          <w:rFonts w:ascii="Times New Roman" w:hAnsi="Times New Roman" w:cs="Times New Roman"/>
          <w:b/>
          <w:sz w:val="28"/>
          <w:szCs w:val="28"/>
        </w:rPr>
        <w:t>I 2023-2024</w:t>
      </w:r>
    </w:p>
    <w:p w:rsidR="00925663" w:rsidRDefault="00925663" w:rsidP="008D1758">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Năm học mớ</w:t>
      </w:r>
      <w:r w:rsidR="007828E0">
        <w:rPr>
          <w:rFonts w:ascii="Times New Roman" w:hAnsi="Times New Roman" w:cs="Times New Roman"/>
          <w:sz w:val="28"/>
          <w:szCs w:val="28"/>
        </w:rPr>
        <w:t>i 2023-2024</w:t>
      </w:r>
      <w:r w:rsidR="002269AA">
        <w:rPr>
          <w:rFonts w:ascii="Times New Roman" w:hAnsi="Times New Roman" w:cs="Times New Roman"/>
          <w:sz w:val="28"/>
          <w:szCs w:val="28"/>
        </w:rPr>
        <w:t xml:space="preserve"> sắp bắt đầ</w:t>
      </w:r>
      <w:r w:rsidR="00FC532F">
        <w:rPr>
          <w:rFonts w:ascii="Times New Roman" w:hAnsi="Times New Roman" w:cs="Times New Roman"/>
          <w:sz w:val="28"/>
          <w:szCs w:val="28"/>
        </w:rPr>
        <w:t>u. Theo thố</w:t>
      </w:r>
      <w:r w:rsidR="002269AA">
        <w:rPr>
          <w:rFonts w:ascii="Times New Roman" w:hAnsi="Times New Roman" w:cs="Times New Roman"/>
          <w:sz w:val="28"/>
          <w:szCs w:val="28"/>
        </w:rPr>
        <w:t>ng kê mới nhất trên toàn quận Long Biên sẽ có hơn 90.000 học sinh từ các bậc họ</w:t>
      </w:r>
      <w:r w:rsidR="00A73789">
        <w:rPr>
          <w:rFonts w:ascii="Times New Roman" w:hAnsi="Times New Roman" w:cs="Times New Roman"/>
          <w:sz w:val="28"/>
          <w:szCs w:val="28"/>
        </w:rPr>
        <w:t xml:space="preserve">c </w:t>
      </w:r>
      <w:r w:rsidR="00FC532F">
        <w:rPr>
          <w:rFonts w:ascii="Times New Roman" w:hAnsi="Times New Roman" w:cs="Times New Roman"/>
          <w:sz w:val="28"/>
          <w:szCs w:val="28"/>
        </w:rPr>
        <w:t>M</w:t>
      </w:r>
      <w:r w:rsidR="002269AA">
        <w:rPr>
          <w:rFonts w:ascii="Times New Roman" w:hAnsi="Times New Roman" w:cs="Times New Roman"/>
          <w:sz w:val="28"/>
          <w:szCs w:val="28"/>
        </w:rPr>
        <w:t>ầm non đến</w:t>
      </w:r>
      <w:r w:rsidR="00FC532F">
        <w:rPr>
          <w:rFonts w:ascii="Times New Roman" w:hAnsi="Times New Roman" w:cs="Times New Roman"/>
          <w:sz w:val="28"/>
          <w:szCs w:val="28"/>
        </w:rPr>
        <w:t xml:space="preserve"> Trung học phổ thông </w:t>
      </w:r>
      <w:r w:rsidR="002269AA">
        <w:rPr>
          <w:rFonts w:ascii="Times New Roman" w:hAnsi="Times New Roman" w:cs="Times New Roman"/>
          <w:sz w:val="28"/>
          <w:szCs w:val="28"/>
        </w:rPr>
        <w:t xml:space="preserve">bước vào năm học mới. Trong bối cảnh dịch </w:t>
      </w:r>
      <w:r w:rsidR="00DF3891">
        <w:rPr>
          <w:rFonts w:ascii="Times New Roman" w:hAnsi="Times New Roman" w:cs="Times New Roman"/>
          <w:sz w:val="28"/>
          <w:szCs w:val="28"/>
        </w:rPr>
        <w:t xml:space="preserve">sốt xuất huyết đang có </w:t>
      </w:r>
      <w:r w:rsidR="002269AA">
        <w:rPr>
          <w:rFonts w:ascii="Times New Roman" w:hAnsi="Times New Roman" w:cs="Times New Roman"/>
          <w:sz w:val="28"/>
          <w:szCs w:val="28"/>
        </w:rPr>
        <w:t xml:space="preserve">diễn biến phức tạp, số ca mắc gia tăng trong những </w:t>
      </w:r>
      <w:r w:rsidR="00DF3891">
        <w:rPr>
          <w:rFonts w:ascii="Times New Roman" w:hAnsi="Times New Roman" w:cs="Times New Roman"/>
          <w:sz w:val="28"/>
          <w:szCs w:val="28"/>
        </w:rPr>
        <w:t>tuần</w:t>
      </w:r>
      <w:r w:rsidR="002269AA">
        <w:rPr>
          <w:rFonts w:ascii="Times New Roman" w:hAnsi="Times New Roman" w:cs="Times New Roman"/>
          <w:sz w:val="28"/>
          <w:szCs w:val="28"/>
        </w:rPr>
        <w:t xml:space="preserve"> gầ</w:t>
      </w:r>
      <w:r w:rsidR="00DF3891">
        <w:rPr>
          <w:rFonts w:ascii="Times New Roman" w:hAnsi="Times New Roman" w:cs="Times New Roman"/>
          <w:sz w:val="28"/>
          <w:szCs w:val="28"/>
        </w:rPr>
        <w:t xml:space="preserve">n đây (Tính đến ngày 11/8/2023 toàn quận đã ghi nhận 58 ca tăng 1,5 lần so với cùng kỳ năm 2022). Bên </w:t>
      </w:r>
      <w:r w:rsidR="002269AA">
        <w:rPr>
          <w:rFonts w:ascii="Times New Roman" w:hAnsi="Times New Roman" w:cs="Times New Roman"/>
          <w:sz w:val="28"/>
          <w:szCs w:val="28"/>
        </w:rPr>
        <w:t xml:space="preserve"> cạnh đó một số dịch vẫn đang lưu hành: Tay chân miệ</w:t>
      </w:r>
      <w:r w:rsidR="00AF4E32">
        <w:rPr>
          <w:rFonts w:ascii="Times New Roman" w:hAnsi="Times New Roman" w:cs="Times New Roman"/>
          <w:sz w:val="28"/>
          <w:szCs w:val="28"/>
        </w:rPr>
        <w:t>ng, cúm A,</w:t>
      </w:r>
      <w:r w:rsidR="002269AA">
        <w:rPr>
          <w:rFonts w:ascii="Times New Roman" w:hAnsi="Times New Roman" w:cs="Times New Roman"/>
          <w:sz w:val="28"/>
          <w:szCs w:val="28"/>
        </w:rPr>
        <w:t xml:space="preserve"> sốt vi rút,… </w:t>
      </w:r>
      <w:r w:rsidR="009602F6">
        <w:rPr>
          <w:rFonts w:ascii="Times New Roman" w:hAnsi="Times New Roman" w:cs="Times New Roman"/>
          <w:sz w:val="28"/>
          <w:szCs w:val="28"/>
        </w:rPr>
        <w:t xml:space="preserve">Để công tác chuẩn bị năm học </w:t>
      </w:r>
      <w:r w:rsidR="00914A66">
        <w:rPr>
          <w:rFonts w:ascii="Times New Roman" w:hAnsi="Times New Roman" w:cs="Times New Roman"/>
          <w:sz w:val="28"/>
          <w:szCs w:val="28"/>
        </w:rPr>
        <w:t xml:space="preserve">mới </w:t>
      </w:r>
      <w:r w:rsidR="009602F6">
        <w:rPr>
          <w:rFonts w:ascii="Times New Roman" w:hAnsi="Times New Roman" w:cs="Times New Roman"/>
          <w:sz w:val="28"/>
          <w:szCs w:val="28"/>
        </w:rPr>
        <w:t>được diễn ra thuận lợi, đảm bảo các yêu cầu về</w:t>
      </w:r>
      <w:r w:rsidR="00914A66">
        <w:rPr>
          <w:rFonts w:ascii="Times New Roman" w:hAnsi="Times New Roman" w:cs="Times New Roman"/>
          <w:sz w:val="28"/>
          <w:szCs w:val="28"/>
        </w:rPr>
        <w:t xml:space="preserve"> p</w:t>
      </w:r>
      <w:r w:rsidR="009602F6">
        <w:rPr>
          <w:rFonts w:ascii="Times New Roman" w:hAnsi="Times New Roman" w:cs="Times New Roman"/>
          <w:sz w:val="28"/>
          <w:szCs w:val="28"/>
        </w:rPr>
        <w:t>hòng chống dịch, an toàn cho học sinh cũng như giáo viên đến trường. Trung tâm Y tế quận Long biên khuyến nghị các trường học một số việc làm sau:</w:t>
      </w:r>
    </w:p>
    <w:p w:rsidR="0095003A" w:rsidRDefault="0095003A" w:rsidP="008D1758">
      <w:pPr>
        <w:pStyle w:val="ListParagraph"/>
        <w:numPr>
          <w:ilvl w:val="0"/>
          <w:numId w:val="2"/>
        </w:numPr>
        <w:spacing w:before="120" w:after="120" w:line="240"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Đối với công tác phòng chống dịch bệnh:</w:t>
      </w:r>
    </w:p>
    <w:p w:rsidR="00DF3891" w:rsidRDefault="004A5295" w:rsidP="006133B8">
      <w:pPr>
        <w:spacing w:before="120" w:after="120" w:line="240" w:lineRule="auto"/>
        <w:ind w:firstLine="720"/>
        <w:jc w:val="both"/>
        <w:rPr>
          <w:rFonts w:ascii="Times New Roman" w:hAnsi="Times New Roman" w:cs="Times New Roman"/>
          <w:sz w:val="28"/>
          <w:szCs w:val="28"/>
        </w:rPr>
      </w:pPr>
      <w:r w:rsidRPr="004A5295">
        <w:rPr>
          <w:rFonts w:ascii="Times New Roman" w:hAnsi="Times New Roman" w:cs="Times New Roman"/>
          <w:sz w:val="28"/>
          <w:szCs w:val="28"/>
        </w:rPr>
        <w:t>Các trường thực hiện tổng vệ sinh môi trường toàn bộ lớp học, phòng học đa năng, nhà giáo dục thể chất, bếp ăn tập thể, khuôn viên xung quanh sạch sẽ. Không để bất cứ dụng cụ chứa nước nào trong khuôn viên nhà trườ</w:t>
      </w:r>
      <w:r w:rsidR="00A71CFD">
        <w:rPr>
          <w:rFonts w:ascii="Times New Roman" w:hAnsi="Times New Roman" w:cs="Times New Roman"/>
          <w:sz w:val="28"/>
          <w:szCs w:val="28"/>
        </w:rPr>
        <w:t>ng</w:t>
      </w:r>
      <w:r w:rsidR="00DF3891">
        <w:rPr>
          <w:rFonts w:ascii="Times New Roman" w:hAnsi="Times New Roman" w:cs="Times New Roman"/>
          <w:sz w:val="28"/>
          <w:szCs w:val="28"/>
        </w:rPr>
        <w:t>, nếu không có cá thì lật úp hoặc tháo hết nước sau mỗi trận mưa. Chú ý các khu vực xung quanh trường như nghĩa trang, bãi đất trống có các dụng cụ chứa nước cũng phải xử</w:t>
      </w:r>
      <w:r w:rsidR="00A71CFD">
        <w:rPr>
          <w:rFonts w:ascii="Times New Roman" w:hAnsi="Times New Roman" w:cs="Times New Roman"/>
          <w:sz w:val="28"/>
          <w:szCs w:val="28"/>
        </w:rPr>
        <w:t xml:space="preserve"> lý như ở khuôn viên nhà trường.</w:t>
      </w:r>
    </w:p>
    <w:p w:rsidR="00836739" w:rsidRDefault="004A5295" w:rsidP="006133B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Đối với các </w:t>
      </w:r>
      <w:r w:rsidR="00DF3891">
        <w:rPr>
          <w:rFonts w:ascii="Times New Roman" w:hAnsi="Times New Roman" w:cs="Times New Roman"/>
          <w:sz w:val="28"/>
          <w:szCs w:val="28"/>
        </w:rPr>
        <w:t>trường/nhóm lớp Mầm non</w:t>
      </w:r>
      <w:r>
        <w:rPr>
          <w:rFonts w:ascii="Times New Roman" w:hAnsi="Times New Roman" w:cs="Times New Roman"/>
          <w:sz w:val="28"/>
          <w:szCs w:val="28"/>
        </w:rPr>
        <w:t xml:space="preserve"> phải vệ sinh </w:t>
      </w:r>
      <w:r w:rsidR="00DF3891">
        <w:rPr>
          <w:rFonts w:ascii="Times New Roman" w:hAnsi="Times New Roman" w:cs="Times New Roman"/>
          <w:sz w:val="28"/>
          <w:szCs w:val="28"/>
        </w:rPr>
        <w:t>hành lang, tay vịn cầu thang, đồ chơi nhựa b</w:t>
      </w:r>
      <w:r w:rsidR="00A6123E">
        <w:rPr>
          <w:rFonts w:ascii="Times New Roman" w:hAnsi="Times New Roman" w:cs="Times New Roman"/>
          <w:sz w:val="28"/>
          <w:szCs w:val="28"/>
        </w:rPr>
        <w:t>ằng các chất tẩy rửa thông thường.</w:t>
      </w:r>
      <w:r w:rsidR="00DF3891">
        <w:rPr>
          <w:rFonts w:ascii="Times New Roman" w:hAnsi="Times New Roman" w:cs="Times New Roman"/>
          <w:sz w:val="28"/>
          <w:szCs w:val="28"/>
        </w:rPr>
        <w:t xml:space="preserve"> tận dụng trời nắng có thể đem phơi, mở cửa sổ cửa ra vào để ánh nắng chiếu vào phòng học, kho phòng chống các loại nấm mốc.</w:t>
      </w:r>
      <w:r w:rsidR="006133B8">
        <w:rPr>
          <w:rFonts w:ascii="Times New Roman" w:hAnsi="Times New Roman" w:cs="Times New Roman"/>
          <w:sz w:val="28"/>
          <w:szCs w:val="28"/>
        </w:rPr>
        <w:t xml:space="preserve"> </w:t>
      </w:r>
    </w:p>
    <w:p w:rsidR="006133B8" w:rsidRDefault="006133B8" w:rsidP="006133B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Tiêm chủng đầy đủ các loại vắc xin theo chương trình tiêm chủng mở rộng tại các Trạm Y tế phường và các điểm tiêm chủng dịch vụ.</w:t>
      </w:r>
    </w:p>
    <w:p w:rsidR="0095003A" w:rsidRPr="0095003A" w:rsidRDefault="0095003A" w:rsidP="006133B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2.</w:t>
      </w:r>
      <w:r w:rsidR="001A39D6">
        <w:rPr>
          <w:rFonts w:ascii="Times New Roman" w:hAnsi="Times New Roman" w:cs="Times New Roman"/>
          <w:sz w:val="28"/>
          <w:szCs w:val="28"/>
        </w:rPr>
        <w:t xml:space="preserve"> </w:t>
      </w:r>
      <w:r w:rsidRPr="0095003A">
        <w:rPr>
          <w:rFonts w:ascii="Times New Roman" w:hAnsi="Times New Roman" w:cs="Times New Roman"/>
          <w:sz w:val="28"/>
          <w:szCs w:val="28"/>
        </w:rPr>
        <w:t>Phòng chống bệnh học đường: Tật khúc xạ, sâu răng, cong vẹo cột sống và tình trạng dinh dưỡng thừa cân, béo phì và suy dinh dưỡ</w:t>
      </w:r>
      <w:r w:rsidR="006133B8">
        <w:rPr>
          <w:rFonts w:ascii="Times New Roman" w:hAnsi="Times New Roman" w:cs="Times New Roman"/>
          <w:sz w:val="28"/>
          <w:szCs w:val="28"/>
        </w:rPr>
        <w:t>ng,..</w:t>
      </w:r>
    </w:p>
    <w:p w:rsidR="0095003A" w:rsidRDefault="0095003A" w:rsidP="006133B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Tăng cường sự phối hợp giữa nhà trường và phụ huynh trong việc giám sát việc học ở nhà và ở trường. Có thời gian biểu thích hợp, vị trí học tập tại nhà đảm bảo đủ</w:t>
      </w:r>
      <w:r w:rsidR="001A39D6">
        <w:rPr>
          <w:rFonts w:ascii="Times New Roman" w:hAnsi="Times New Roman" w:cs="Times New Roman"/>
          <w:sz w:val="28"/>
          <w:szCs w:val="28"/>
        </w:rPr>
        <w:t xml:space="preserve"> ánh sáng cũng như</w:t>
      </w:r>
      <w:r>
        <w:rPr>
          <w:rFonts w:ascii="Times New Roman" w:hAnsi="Times New Roman" w:cs="Times New Roman"/>
          <w:sz w:val="28"/>
          <w:szCs w:val="28"/>
        </w:rPr>
        <w:t xml:space="preserve"> tư thế ngồi họ</w:t>
      </w:r>
      <w:r w:rsidR="00A63763">
        <w:rPr>
          <w:rFonts w:ascii="Times New Roman" w:hAnsi="Times New Roman" w:cs="Times New Roman"/>
          <w:sz w:val="28"/>
          <w:szCs w:val="28"/>
        </w:rPr>
        <w:t>c. Tăng cường vận động thể chấ</w:t>
      </w:r>
      <w:r w:rsidR="00134A60">
        <w:rPr>
          <w:rFonts w:ascii="Times New Roman" w:hAnsi="Times New Roman" w:cs="Times New Roman"/>
          <w:sz w:val="28"/>
          <w:szCs w:val="28"/>
        </w:rPr>
        <w:t xml:space="preserve">t phòng chống thừa cân béo phì. </w:t>
      </w:r>
    </w:p>
    <w:p w:rsidR="006133B8" w:rsidRPr="006133B8" w:rsidRDefault="006133B8" w:rsidP="006133B8">
      <w:pPr>
        <w:spacing w:before="120" w:after="120" w:line="240" w:lineRule="auto"/>
        <w:ind w:firstLine="720"/>
        <w:jc w:val="both"/>
        <w:rPr>
          <w:rFonts w:ascii="Times New Roman" w:hAnsi="Times New Roman" w:cs="Times New Roman"/>
          <w:spacing w:val="-6"/>
          <w:sz w:val="28"/>
          <w:szCs w:val="28"/>
        </w:rPr>
      </w:pPr>
      <w:r w:rsidRPr="006133B8">
        <w:rPr>
          <w:rFonts w:ascii="Times New Roman" w:hAnsi="Times New Roman" w:cs="Times New Roman"/>
          <w:spacing w:val="-6"/>
          <w:sz w:val="28"/>
          <w:szCs w:val="28"/>
        </w:rPr>
        <w:t>3.Trang thiết bị y tế phục vụ chăm sóc sức khỏe ban đầu và phòng chống dịch</w:t>
      </w:r>
    </w:p>
    <w:p w:rsidR="00646D87" w:rsidRPr="00646D87" w:rsidRDefault="00646D87" w:rsidP="006133B8">
      <w:pPr>
        <w:pStyle w:val="BodyText"/>
        <w:tabs>
          <w:tab w:val="clear" w:pos="900"/>
        </w:tabs>
        <w:spacing w:before="120" w:after="120" w:line="240" w:lineRule="auto"/>
        <w:ind w:firstLine="720"/>
        <w:rPr>
          <w:color w:val="000000"/>
        </w:rPr>
      </w:pPr>
      <w:r w:rsidRPr="00646D87">
        <w:rPr>
          <w:color w:val="000000"/>
        </w:rPr>
        <w:t xml:space="preserve">Các trường học củng cố, bổ sung cơ sở vật chất, trang thiết bị y tế và các phương tiện phòng chống dịch theo Thông tư liên tịch số 13/2016/TTLT-BYT-BGDĐT ngày 12/5/2016 quy định về công tác y tế trường học, Quyết định 827/QĐ - SYT ngày 6/5/2015; công văn số 3586/SYT - NVY ngày 23/7/2015 của Sở Y tế </w:t>
      </w:r>
      <w:r w:rsidRPr="00646D87">
        <w:rPr>
          <w:color w:val="000000"/>
        </w:rPr>
        <w:lastRenderedPageBreak/>
        <w:t xml:space="preserve">Hà Nội về danh mục; bổ sung danh mục thuốc thiết yếu, trang thiết bị y tế dùng trong Phòng Y tế của các trường học trên địa bàn Thành phố Hà Nội. </w:t>
      </w:r>
    </w:p>
    <w:p w:rsidR="00A6123E" w:rsidRDefault="00A6123E" w:rsidP="006133B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Thự</w:t>
      </w:r>
      <w:r w:rsidR="00EC74D2">
        <w:rPr>
          <w:rFonts w:ascii="Times New Roman" w:hAnsi="Times New Roman" w:cs="Times New Roman"/>
          <w:sz w:val="28"/>
          <w:szCs w:val="28"/>
        </w:rPr>
        <w:t>c hiệ</w:t>
      </w:r>
      <w:r>
        <w:rPr>
          <w:rFonts w:ascii="Times New Roman" w:hAnsi="Times New Roman" w:cs="Times New Roman"/>
          <w:sz w:val="28"/>
          <w:szCs w:val="28"/>
        </w:rPr>
        <w:t>n đúng các quy trình xử lý dịch khi xảy ra.</w:t>
      </w:r>
    </w:p>
    <w:p w:rsidR="00A6123E" w:rsidRDefault="00A6123E" w:rsidP="006133B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Sơ cứu kịp thời học sinh mắc tai nạn thương tích tại trường học.</w:t>
      </w:r>
    </w:p>
    <w:p w:rsidR="00A6123E" w:rsidRDefault="00A6123E" w:rsidP="006133B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Duy trì sự trao đổi thông tin giữa phụ huynh và giáo viên</w:t>
      </w:r>
      <w:r w:rsidR="00914A66">
        <w:rPr>
          <w:rFonts w:ascii="Times New Roman" w:hAnsi="Times New Roman" w:cs="Times New Roman"/>
          <w:sz w:val="28"/>
          <w:szCs w:val="28"/>
        </w:rPr>
        <w:t xml:space="preserve"> nhà trường </w:t>
      </w:r>
      <w:r>
        <w:rPr>
          <w:rFonts w:ascii="Times New Roman" w:hAnsi="Times New Roman" w:cs="Times New Roman"/>
          <w:sz w:val="28"/>
          <w:szCs w:val="28"/>
        </w:rPr>
        <w:t>khi họ</w:t>
      </w:r>
      <w:r w:rsidR="00914A66">
        <w:rPr>
          <w:rFonts w:ascii="Times New Roman" w:hAnsi="Times New Roman" w:cs="Times New Roman"/>
          <w:sz w:val="28"/>
          <w:szCs w:val="28"/>
        </w:rPr>
        <w:t>c sinh có biể</w:t>
      </w:r>
      <w:r>
        <w:rPr>
          <w:rFonts w:ascii="Times New Roman" w:hAnsi="Times New Roman" w:cs="Times New Roman"/>
          <w:sz w:val="28"/>
          <w:szCs w:val="28"/>
        </w:rPr>
        <w:t>u hiện bất thườ</w:t>
      </w:r>
      <w:r w:rsidR="00712B13">
        <w:rPr>
          <w:rFonts w:ascii="Times New Roman" w:hAnsi="Times New Roman" w:cs="Times New Roman"/>
          <w:sz w:val="28"/>
          <w:szCs w:val="28"/>
        </w:rPr>
        <w:t xml:space="preserve">ng </w:t>
      </w:r>
      <w:r>
        <w:rPr>
          <w:rFonts w:ascii="Times New Roman" w:hAnsi="Times New Roman" w:cs="Times New Roman"/>
          <w:sz w:val="28"/>
          <w:szCs w:val="28"/>
        </w:rPr>
        <w:t xml:space="preserve">về sức khỏe. </w:t>
      </w:r>
    </w:p>
    <w:p w:rsidR="00A6123E" w:rsidRPr="00646D87" w:rsidRDefault="00A6123E" w:rsidP="006133B8">
      <w:pPr>
        <w:spacing w:before="120" w:after="120" w:line="240" w:lineRule="auto"/>
        <w:ind w:firstLine="720"/>
        <w:jc w:val="both"/>
        <w:rPr>
          <w:rFonts w:ascii="Times New Roman" w:hAnsi="Times New Roman" w:cs="Times New Roman"/>
          <w:color w:val="000000" w:themeColor="text1"/>
          <w:sz w:val="28"/>
          <w:szCs w:val="28"/>
          <w:shd w:val="clear" w:color="auto" w:fill="FFFFFF"/>
        </w:rPr>
      </w:pPr>
      <w:r w:rsidRPr="00646D87">
        <w:rPr>
          <w:rFonts w:ascii="Times New Roman" w:hAnsi="Times New Roman" w:cs="Times New Roman"/>
          <w:color w:val="000000" w:themeColor="text1"/>
          <w:sz w:val="28"/>
          <w:szCs w:val="28"/>
          <w:shd w:val="clear" w:color="auto" w:fill="FFFFFF"/>
        </w:rPr>
        <w:t xml:space="preserve">Khi học sinh bị ốm hoặc </w:t>
      </w:r>
      <w:r w:rsidR="001E7E93" w:rsidRPr="00646D87">
        <w:rPr>
          <w:rFonts w:ascii="Times New Roman" w:hAnsi="Times New Roman" w:cs="Times New Roman"/>
          <w:color w:val="000000" w:themeColor="text1"/>
          <w:sz w:val="28"/>
          <w:szCs w:val="28"/>
          <w:shd w:val="clear" w:color="auto" w:fill="FFFFFF"/>
        </w:rPr>
        <w:t xml:space="preserve">tai nạn thương tích tại trường, </w:t>
      </w:r>
      <w:r w:rsidR="00EC74D2" w:rsidRPr="00646D87">
        <w:rPr>
          <w:rFonts w:ascii="Times New Roman" w:hAnsi="Times New Roman" w:cs="Times New Roman"/>
          <w:color w:val="000000" w:themeColor="text1"/>
          <w:sz w:val="28"/>
          <w:szCs w:val="28"/>
          <w:shd w:val="clear" w:color="auto" w:fill="FFFFFF"/>
        </w:rPr>
        <w:t xml:space="preserve">nhân viên y tế trường học khám và xứ trí ngay, </w:t>
      </w:r>
      <w:r w:rsidR="001E7E93" w:rsidRPr="00646D87">
        <w:rPr>
          <w:rFonts w:ascii="Times New Roman" w:hAnsi="Times New Roman" w:cs="Times New Roman"/>
          <w:color w:val="000000" w:themeColor="text1"/>
          <w:sz w:val="28"/>
          <w:szCs w:val="28"/>
          <w:shd w:val="clear" w:color="auto" w:fill="FFFFFF"/>
        </w:rPr>
        <w:t>căn cứ vào mức độ để</w:t>
      </w:r>
      <w:r w:rsidR="00173D21" w:rsidRPr="00646D87">
        <w:rPr>
          <w:rFonts w:ascii="Times New Roman" w:hAnsi="Times New Roman" w:cs="Times New Roman"/>
          <w:color w:val="000000" w:themeColor="text1"/>
          <w:sz w:val="28"/>
          <w:szCs w:val="28"/>
          <w:shd w:val="clear" w:color="auto" w:fill="FFFFFF"/>
        </w:rPr>
        <w:t xml:space="preserve"> xác định</w:t>
      </w:r>
      <w:r w:rsidR="001E7E93" w:rsidRPr="00646D87">
        <w:rPr>
          <w:rFonts w:ascii="Times New Roman" w:hAnsi="Times New Roman" w:cs="Times New Roman"/>
          <w:color w:val="000000" w:themeColor="text1"/>
          <w:sz w:val="28"/>
          <w:szCs w:val="28"/>
          <w:shd w:val="clear" w:color="auto" w:fill="FFFFFF"/>
        </w:rPr>
        <w:t xml:space="preserve"> cho học sinh nghỉ hay chuyển viện khám và điều trị tiếp.</w:t>
      </w:r>
    </w:p>
    <w:p w:rsidR="00DF3891" w:rsidRPr="00A71CFD" w:rsidRDefault="00A71CFD" w:rsidP="006133B8">
      <w:pPr>
        <w:pStyle w:val="c2"/>
        <w:spacing w:before="120" w:beforeAutospacing="0" w:after="120" w:afterAutospacing="0"/>
        <w:ind w:firstLine="720"/>
        <w:jc w:val="both"/>
        <w:rPr>
          <w:sz w:val="28"/>
          <w:szCs w:val="28"/>
        </w:rPr>
      </w:pPr>
      <w:r>
        <w:rPr>
          <w:color w:val="000000"/>
          <w:sz w:val="28"/>
          <w:szCs w:val="28"/>
          <w:shd w:val="clear" w:color="auto" w:fill="FFFFFF"/>
          <w:lang w:val="en"/>
        </w:rPr>
        <w:t xml:space="preserve">Vì sức khỏe của học sinh và giáo viên các trường. </w:t>
      </w:r>
      <w:r w:rsidR="00433BDA">
        <w:rPr>
          <w:color w:val="000000"/>
          <w:sz w:val="28"/>
          <w:szCs w:val="28"/>
          <w:shd w:val="clear" w:color="auto" w:fill="FFFFFF"/>
          <w:lang w:val="en"/>
        </w:rPr>
        <w:t xml:space="preserve">Trong thời gian từ nay đến hết tháng 12 năm 2023. </w:t>
      </w:r>
      <w:r>
        <w:rPr>
          <w:color w:val="000000"/>
          <w:sz w:val="28"/>
          <w:szCs w:val="28"/>
          <w:shd w:val="clear" w:color="auto" w:fill="FFFFFF"/>
          <w:lang w:val="en"/>
        </w:rPr>
        <w:t>Trung tâm Y tế quận yêu cầu</w:t>
      </w:r>
      <w:r w:rsidR="00DF3891" w:rsidRPr="00A71CFD">
        <w:rPr>
          <w:color w:val="000000"/>
          <w:sz w:val="28"/>
          <w:szCs w:val="28"/>
          <w:shd w:val="clear" w:color="auto" w:fill="FFFFFF"/>
          <w:lang w:val="en"/>
        </w:rPr>
        <w:t xml:space="preserve"> tất cả mọi người hãy quan tâm thực hiện tốt các biện pháp phòng chống bệnh sốt xuất huyết với khẩu hiệu: </w:t>
      </w:r>
      <w:r w:rsidR="006133B8">
        <w:rPr>
          <w:rStyle w:val="Strong"/>
          <w:color w:val="000000"/>
          <w:sz w:val="28"/>
          <w:szCs w:val="28"/>
          <w:shd w:val="clear" w:color="auto" w:fill="FFFFFF"/>
          <w:lang w:val="en"/>
        </w:rPr>
        <w:t>“</w:t>
      </w:r>
      <w:r w:rsidR="00DF3891" w:rsidRPr="00A71CFD">
        <w:rPr>
          <w:rStyle w:val="Strong"/>
          <w:color w:val="000000"/>
          <w:sz w:val="28"/>
          <w:szCs w:val="28"/>
          <w:shd w:val="clear" w:color="auto" w:fill="FFFFFF"/>
          <w:lang w:val="en"/>
        </w:rPr>
        <w:t>Không có lăng quăng, không có muỗi vằn, không có sốt xuất huyết”</w:t>
      </w:r>
      <w:r w:rsidR="006133B8">
        <w:rPr>
          <w:rStyle w:val="Strong"/>
          <w:color w:val="000000"/>
          <w:sz w:val="28"/>
          <w:szCs w:val="28"/>
          <w:shd w:val="clear" w:color="auto" w:fill="FFFFFF"/>
          <w:lang w:val="en"/>
        </w:rPr>
        <w:t xml:space="preserve">. </w:t>
      </w:r>
      <w:r w:rsidR="006133B8" w:rsidRPr="006133B8">
        <w:rPr>
          <w:rStyle w:val="Strong"/>
          <w:b w:val="0"/>
          <w:color w:val="000000"/>
          <w:sz w:val="28"/>
          <w:szCs w:val="28"/>
          <w:shd w:val="clear" w:color="auto" w:fill="FFFFFF"/>
          <w:lang w:val="en"/>
        </w:rPr>
        <w:t>Nhất định</w:t>
      </w:r>
      <w:r w:rsidR="006133B8">
        <w:rPr>
          <w:rStyle w:val="Strong"/>
          <w:color w:val="000000"/>
          <w:sz w:val="28"/>
          <w:szCs w:val="28"/>
          <w:shd w:val="clear" w:color="auto" w:fill="FFFFFF"/>
          <w:lang w:val="en"/>
        </w:rPr>
        <w:t xml:space="preserve"> “không có ổ bọ gậy tại trường học”.</w:t>
      </w:r>
    </w:p>
    <w:p w:rsidR="00760419" w:rsidRDefault="00646D87" w:rsidP="006133B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760419">
        <w:rPr>
          <w:rFonts w:ascii="Times New Roman" w:hAnsi="Times New Roman" w:cs="Times New Roman"/>
          <w:sz w:val="28"/>
          <w:szCs w:val="28"/>
        </w:rPr>
        <w:t xml:space="preserve">rên đây là một số khuyến nghị đối với các trường nhân năm học mới sắp bắt đầu. Với mong muốn tất cả các em học sinh và giáo viên có đủ sức khỏe để học tập và giảng dạy tốt. Trung tâm Y tế quận Long Biên </w:t>
      </w:r>
      <w:r w:rsidR="00AF4E32">
        <w:rPr>
          <w:rFonts w:ascii="Times New Roman" w:hAnsi="Times New Roman" w:cs="Times New Roman"/>
          <w:sz w:val="28"/>
          <w:szCs w:val="28"/>
        </w:rPr>
        <w:t xml:space="preserve">sẽ </w:t>
      </w:r>
      <w:r w:rsidR="00760419">
        <w:rPr>
          <w:rFonts w:ascii="Times New Roman" w:hAnsi="Times New Roman" w:cs="Times New Roman"/>
          <w:sz w:val="28"/>
          <w:szCs w:val="28"/>
        </w:rPr>
        <w:t>luôn đồng hành cùng các đơn vị</w:t>
      </w:r>
      <w:r w:rsidR="00AF4E32">
        <w:rPr>
          <w:rFonts w:ascii="Times New Roman" w:hAnsi="Times New Roman" w:cs="Times New Roman"/>
          <w:sz w:val="28"/>
          <w:szCs w:val="28"/>
        </w:rPr>
        <w:t xml:space="preserve"> để</w:t>
      </w:r>
      <w:r w:rsidR="00760419">
        <w:rPr>
          <w:rFonts w:ascii="Times New Roman" w:hAnsi="Times New Roman" w:cs="Times New Roman"/>
          <w:sz w:val="28"/>
          <w:szCs w:val="28"/>
        </w:rPr>
        <w:t xml:space="preserve"> hoàn thành tốt nhiệm vụ phòng chống dịch tại địa phư</w:t>
      </w:r>
      <w:r w:rsidR="00AF4E32">
        <w:rPr>
          <w:rFonts w:ascii="Times New Roman" w:hAnsi="Times New Roman" w:cs="Times New Roman"/>
          <w:sz w:val="28"/>
          <w:szCs w:val="28"/>
        </w:rPr>
        <w:t>ơng.</w:t>
      </w:r>
    </w:p>
    <w:p w:rsidR="008D1758" w:rsidRDefault="008D1758" w:rsidP="006133B8">
      <w:pPr>
        <w:spacing w:before="120" w:after="120" w:line="240" w:lineRule="auto"/>
        <w:ind w:firstLine="720"/>
        <w:jc w:val="both"/>
        <w:rPr>
          <w:rFonts w:ascii="Times New Roman" w:hAnsi="Times New Roman" w:cs="Times New Roman"/>
          <w:sz w:val="28"/>
          <w:szCs w:val="28"/>
        </w:rPr>
      </w:pPr>
    </w:p>
    <w:tbl>
      <w:tblPr>
        <w:tblStyle w:val="TableGrid"/>
        <w:tblW w:w="9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4801"/>
      </w:tblGrid>
      <w:tr w:rsidR="00AF4E32" w:rsidTr="00AF4E32">
        <w:trPr>
          <w:trHeight w:val="2039"/>
        </w:trPr>
        <w:tc>
          <w:tcPr>
            <w:tcW w:w="4800" w:type="dxa"/>
          </w:tcPr>
          <w:p w:rsidR="00AF4E32" w:rsidRPr="00AF4E32" w:rsidRDefault="00AF4E32" w:rsidP="00AF4E32">
            <w:pPr>
              <w:jc w:val="center"/>
              <w:rPr>
                <w:rFonts w:ascii="Times New Roman" w:hAnsi="Times New Roman" w:cs="Times New Roman"/>
                <w:b/>
                <w:sz w:val="28"/>
                <w:szCs w:val="28"/>
              </w:rPr>
            </w:pPr>
            <w:r w:rsidRPr="00AF4E32">
              <w:rPr>
                <w:rFonts w:ascii="Times New Roman" w:hAnsi="Times New Roman" w:cs="Times New Roman"/>
                <w:b/>
                <w:sz w:val="28"/>
                <w:szCs w:val="28"/>
              </w:rPr>
              <w:t>TM GIÁM ĐỐC</w:t>
            </w:r>
          </w:p>
          <w:p w:rsidR="00AF4E32" w:rsidRDefault="00AF4E32" w:rsidP="00AF4E32">
            <w:pPr>
              <w:jc w:val="center"/>
              <w:rPr>
                <w:rFonts w:ascii="Times New Roman" w:hAnsi="Times New Roman" w:cs="Times New Roman"/>
                <w:b/>
                <w:sz w:val="28"/>
                <w:szCs w:val="28"/>
              </w:rPr>
            </w:pPr>
            <w:r w:rsidRPr="00AF4E32">
              <w:rPr>
                <w:rFonts w:ascii="Times New Roman" w:hAnsi="Times New Roman" w:cs="Times New Roman"/>
                <w:b/>
                <w:sz w:val="28"/>
                <w:szCs w:val="28"/>
              </w:rPr>
              <w:t>PHÓ GIÁM ĐỐC</w:t>
            </w:r>
          </w:p>
          <w:p w:rsidR="00AF4E32" w:rsidRDefault="00AF4E32" w:rsidP="00AF4E32">
            <w:pPr>
              <w:jc w:val="center"/>
              <w:rPr>
                <w:rFonts w:ascii="Times New Roman" w:hAnsi="Times New Roman" w:cs="Times New Roman"/>
                <w:b/>
                <w:sz w:val="28"/>
                <w:szCs w:val="28"/>
              </w:rPr>
            </w:pPr>
          </w:p>
          <w:p w:rsidR="00AF4E32" w:rsidRDefault="00AF4E32" w:rsidP="00AF4E32">
            <w:pPr>
              <w:jc w:val="center"/>
              <w:rPr>
                <w:rFonts w:ascii="Times New Roman" w:hAnsi="Times New Roman" w:cs="Times New Roman"/>
                <w:b/>
                <w:sz w:val="28"/>
                <w:szCs w:val="28"/>
              </w:rPr>
            </w:pPr>
          </w:p>
          <w:p w:rsidR="00AF4E32" w:rsidRDefault="00AF4E32" w:rsidP="00AF4E32">
            <w:pPr>
              <w:jc w:val="center"/>
              <w:rPr>
                <w:rFonts w:ascii="Times New Roman" w:hAnsi="Times New Roman" w:cs="Times New Roman"/>
                <w:b/>
                <w:sz w:val="28"/>
                <w:szCs w:val="28"/>
              </w:rPr>
            </w:pPr>
          </w:p>
          <w:p w:rsidR="008D1758" w:rsidRPr="00AF4E32" w:rsidRDefault="008D1758" w:rsidP="00AF4E32">
            <w:pPr>
              <w:jc w:val="center"/>
              <w:rPr>
                <w:rFonts w:ascii="Times New Roman" w:hAnsi="Times New Roman" w:cs="Times New Roman"/>
                <w:b/>
                <w:sz w:val="28"/>
                <w:szCs w:val="28"/>
              </w:rPr>
            </w:pPr>
          </w:p>
          <w:p w:rsidR="00AF4E32" w:rsidRPr="00AF4E32" w:rsidRDefault="00AF4E32" w:rsidP="00AF4E32">
            <w:pPr>
              <w:spacing w:before="120" w:after="120"/>
              <w:jc w:val="center"/>
              <w:rPr>
                <w:rFonts w:ascii="Times New Roman" w:hAnsi="Times New Roman" w:cs="Times New Roman"/>
                <w:b/>
                <w:sz w:val="28"/>
                <w:szCs w:val="28"/>
              </w:rPr>
            </w:pPr>
            <w:r w:rsidRPr="00AF4E32">
              <w:rPr>
                <w:rFonts w:ascii="Times New Roman" w:hAnsi="Times New Roman" w:cs="Times New Roman"/>
                <w:b/>
                <w:sz w:val="28"/>
                <w:szCs w:val="28"/>
              </w:rPr>
              <w:t>Nguyễn Minh Quốc</w:t>
            </w:r>
          </w:p>
        </w:tc>
        <w:tc>
          <w:tcPr>
            <w:tcW w:w="4801" w:type="dxa"/>
          </w:tcPr>
          <w:p w:rsidR="00AF4E32" w:rsidRPr="00AF4E32" w:rsidRDefault="00AF4E32" w:rsidP="00AF4E32">
            <w:pPr>
              <w:spacing w:before="120" w:after="120"/>
              <w:jc w:val="center"/>
              <w:rPr>
                <w:rFonts w:ascii="Times New Roman" w:hAnsi="Times New Roman" w:cs="Times New Roman"/>
                <w:b/>
                <w:sz w:val="28"/>
                <w:szCs w:val="28"/>
              </w:rPr>
            </w:pPr>
            <w:r w:rsidRPr="00AF4E32">
              <w:rPr>
                <w:rFonts w:ascii="Times New Roman" w:hAnsi="Times New Roman" w:cs="Times New Roman"/>
                <w:b/>
                <w:sz w:val="28"/>
                <w:szCs w:val="28"/>
              </w:rPr>
              <w:t>Người viết bài</w:t>
            </w:r>
          </w:p>
          <w:p w:rsidR="00AF4E32" w:rsidRDefault="00AF4E32" w:rsidP="00AF4E32">
            <w:pPr>
              <w:spacing w:before="120" w:after="120"/>
              <w:jc w:val="center"/>
              <w:rPr>
                <w:rFonts w:ascii="Times New Roman" w:hAnsi="Times New Roman" w:cs="Times New Roman"/>
                <w:b/>
                <w:sz w:val="28"/>
                <w:szCs w:val="28"/>
              </w:rPr>
            </w:pPr>
          </w:p>
          <w:p w:rsidR="00AF4E32" w:rsidRDefault="00AF4E32" w:rsidP="00AF4E32">
            <w:pPr>
              <w:spacing w:before="120" w:after="120"/>
              <w:jc w:val="center"/>
              <w:rPr>
                <w:rFonts w:ascii="Times New Roman" w:hAnsi="Times New Roman" w:cs="Times New Roman"/>
                <w:b/>
                <w:sz w:val="28"/>
                <w:szCs w:val="28"/>
              </w:rPr>
            </w:pPr>
          </w:p>
          <w:p w:rsidR="008D1758" w:rsidRPr="00AF4E32" w:rsidRDefault="008D1758" w:rsidP="00AF4E32">
            <w:pPr>
              <w:spacing w:before="120" w:after="120"/>
              <w:jc w:val="center"/>
              <w:rPr>
                <w:rFonts w:ascii="Times New Roman" w:hAnsi="Times New Roman" w:cs="Times New Roman"/>
                <w:b/>
                <w:sz w:val="28"/>
                <w:szCs w:val="28"/>
              </w:rPr>
            </w:pPr>
            <w:bookmarkStart w:id="0" w:name="_GoBack"/>
            <w:bookmarkEnd w:id="0"/>
          </w:p>
          <w:p w:rsidR="00AF4E32" w:rsidRPr="00AF4E32" w:rsidRDefault="00AF4E32" w:rsidP="00AF4E32">
            <w:pPr>
              <w:jc w:val="center"/>
              <w:rPr>
                <w:rFonts w:ascii="Times New Roman" w:hAnsi="Times New Roman" w:cs="Times New Roman"/>
                <w:b/>
                <w:sz w:val="28"/>
                <w:szCs w:val="28"/>
              </w:rPr>
            </w:pPr>
            <w:r w:rsidRPr="00AF4E32">
              <w:rPr>
                <w:rFonts w:ascii="Times New Roman" w:hAnsi="Times New Roman" w:cs="Times New Roman"/>
                <w:b/>
                <w:sz w:val="28"/>
                <w:szCs w:val="28"/>
              </w:rPr>
              <w:t>Ths. Nguyễn Thị Chinh</w:t>
            </w:r>
          </w:p>
          <w:p w:rsidR="00AF4E32" w:rsidRPr="00AF4E32" w:rsidRDefault="007828E0" w:rsidP="007828E0">
            <w:pPr>
              <w:jc w:val="center"/>
              <w:rPr>
                <w:rFonts w:ascii="Times New Roman" w:hAnsi="Times New Roman" w:cs="Times New Roman"/>
                <w:b/>
                <w:sz w:val="28"/>
                <w:szCs w:val="28"/>
              </w:rPr>
            </w:pPr>
            <w:r>
              <w:rPr>
                <w:rFonts w:ascii="Times New Roman" w:hAnsi="Times New Roman" w:cs="Times New Roman"/>
                <w:b/>
                <w:sz w:val="28"/>
                <w:szCs w:val="28"/>
              </w:rPr>
              <w:t xml:space="preserve">Phó </w:t>
            </w:r>
            <w:r w:rsidR="00AF4E32" w:rsidRPr="00AF4E32">
              <w:rPr>
                <w:rFonts w:ascii="Times New Roman" w:hAnsi="Times New Roman" w:cs="Times New Roman"/>
                <w:b/>
                <w:sz w:val="28"/>
                <w:szCs w:val="28"/>
              </w:rPr>
              <w:t xml:space="preserve">Trưởng khoa YTCC &amp; </w:t>
            </w:r>
            <w:r>
              <w:rPr>
                <w:rFonts w:ascii="Times New Roman" w:hAnsi="Times New Roman" w:cs="Times New Roman"/>
                <w:b/>
                <w:sz w:val="28"/>
                <w:szCs w:val="28"/>
              </w:rPr>
              <w:t>ATTP</w:t>
            </w:r>
          </w:p>
        </w:tc>
      </w:tr>
    </w:tbl>
    <w:p w:rsidR="00AF4E32" w:rsidRDefault="00AF4E32" w:rsidP="004A5295">
      <w:pPr>
        <w:spacing w:before="120" w:after="120" w:line="240" w:lineRule="auto"/>
        <w:ind w:firstLine="720"/>
        <w:jc w:val="both"/>
        <w:rPr>
          <w:rFonts w:ascii="Times New Roman" w:hAnsi="Times New Roman" w:cs="Times New Roman"/>
          <w:sz w:val="28"/>
          <w:szCs w:val="28"/>
        </w:rPr>
      </w:pPr>
    </w:p>
    <w:p w:rsidR="00F5190D" w:rsidRPr="004A5295" w:rsidRDefault="00F5190D" w:rsidP="004A5295">
      <w:pPr>
        <w:spacing w:before="120" w:after="120" w:line="240" w:lineRule="auto"/>
        <w:ind w:firstLine="720"/>
        <w:jc w:val="both"/>
        <w:rPr>
          <w:rFonts w:ascii="Times New Roman" w:hAnsi="Times New Roman" w:cs="Times New Roman"/>
          <w:sz w:val="28"/>
          <w:szCs w:val="28"/>
        </w:rPr>
      </w:pPr>
    </w:p>
    <w:sectPr w:rsidR="00F5190D" w:rsidRPr="004A5295" w:rsidSect="0067031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D7C77"/>
    <w:multiLevelType w:val="hybridMultilevel"/>
    <w:tmpl w:val="836C6A74"/>
    <w:lvl w:ilvl="0" w:tplc="F1C6D6F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991364"/>
    <w:multiLevelType w:val="multilevel"/>
    <w:tmpl w:val="F830EB3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17BB173C"/>
    <w:multiLevelType w:val="hybridMultilevel"/>
    <w:tmpl w:val="A718E4AE"/>
    <w:lvl w:ilvl="0" w:tplc="0FDA7B74">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911444B"/>
    <w:multiLevelType w:val="hybridMultilevel"/>
    <w:tmpl w:val="40E2A520"/>
    <w:lvl w:ilvl="0" w:tplc="A9E06E7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FA647D3"/>
    <w:multiLevelType w:val="hybridMultilevel"/>
    <w:tmpl w:val="6E369B6C"/>
    <w:lvl w:ilvl="0" w:tplc="4F665E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27203FA"/>
    <w:multiLevelType w:val="hybridMultilevel"/>
    <w:tmpl w:val="E08628A0"/>
    <w:lvl w:ilvl="0" w:tplc="7CB6B8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63"/>
    <w:rsid w:val="00134A60"/>
    <w:rsid w:val="00173D21"/>
    <w:rsid w:val="001A39D6"/>
    <w:rsid w:val="001E7E93"/>
    <w:rsid w:val="002269AA"/>
    <w:rsid w:val="00433BDA"/>
    <w:rsid w:val="00466587"/>
    <w:rsid w:val="00484797"/>
    <w:rsid w:val="00493EE0"/>
    <w:rsid w:val="004A5295"/>
    <w:rsid w:val="00550475"/>
    <w:rsid w:val="006133B8"/>
    <w:rsid w:val="00646D87"/>
    <w:rsid w:val="00670312"/>
    <w:rsid w:val="00712B13"/>
    <w:rsid w:val="00760419"/>
    <w:rsid w:val="007828E0"/>
    <w:rsid w:val="00787D97"/>
    <w:rsid w:val="00796FD6"/>
    <w:rsid w:val="00836739"/>
    <w:rsid w:val="008A1D93"/>
    <w:rsid w:val="008D1758"/>
    <w:rsid w:val="008F76BB"/>
    <w:rsid w:val="00914A66"/>
    <w:rsid w:val="00925663"/>
    <w:rsid w:val="0095003A"/>
    <w:rsid w:val="009602F6"/>
    <w:rsid w:val="009659D1"/>
    <w:rsid w:val="009A65A0"/>
    <w:rsid w:val="00A3214A"/>
    <w:rsid w:val="00A6123E"/>
    <w:rsid w:val="00A63763"/>
    <w:rsid w:val="00A71CFD"/>
    <w:rsid w:val="00A73789"/>
    <w:rsid w:val="00A90118"/>
    <w:rsid w:val="00AF4E32"/>
    <w:rsid w:val="00BC0268"/>
    <w:rsid w:val="00DF3891"/>
    <w:rsid w:val="00E06E19"/>
    <w:rsid w:val="00EC74D2"/>
    <w:rsid w:val="00F5190D"/>
    <w:rsid w:val="00FC5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295"/>
    <w:pPr>
      <w:ind w:left="720"/>
      <w:contextualSpacing/>
    </w:pPr>
  </w:style>
  <w:style w:type="table" w:styleId="TableGrid">
    <w:name w:val="Table Grid"/>
    <w:basedOn w:val="TableNormal"/>
    <w:uiPriority w:val="59"/>
    <w:rsid w:val="00AF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DF38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3891"/>
    <w:rPr>
      <w:b/>
      <w:bCs/>
    </w:rPr>
  </w:style>
  <w:style w:type="paragraph" w:styleId="BalloonText">
    <w:name w:val="Balloon Text"/>
    <w:basedOn w:val="Normal"/>
    <w:link w:val="BalloonTextChar"/>
    <w:uiPriority w:val="99"/>
    <w:semiHidden/>
    <w:unhideWhenUsed/>
    <w:rsid w:val="00DF3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891"/>
    <w:rPr>
      <w:rFonts w:ascii="Tahoma" w:hAnsi="Tahoma" w:cs="Tahoma"/>
      <w:sz w:val="16"/>
      <w:szCs w:val="16"/>
    </w:rPr>
  </w:style>
  <w:style w:type="paragraph" w:styleId="BodyText">
    <w:name w:val="Body Text"/>
    <w:basedOn w:val="Normal"/>
    <w:link w:val="BodyTextChar"/>
    <w:rsid w:val="00646D87"/>
    <w:pPr>
      <w:tabs>
        <w:tab w:val="left" w:pos="900"/>
      </w:tabs>
      <w:spacing w:before="40" w:after="0" w:line="36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646D87"/>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295"/>
    <w:pPr>
      <w:ind w:left="720"/>
      <w:contextualSpacing/>
    </w:pPr>
  </w:style>
  <w:style w:type="table" w:styleId="TableGrid">
    <w:name w:val="Table Grid"/>
    <w:basedOn w:val="TableNormal"/>
    <w:uiPriority w:val="59"/>
    <w:rsid w:val="00AF4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Normal"/>
    <w:rsid w:val="00DF38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3891"/>
    <w:rPr>
      <w:b/>
      <w:bCs/>
    </w:rPr>
  </w:style>
  <w:style w:type="paragraph" w:styleId="BalloonText">
    <w:name w:val="Balloon Text"/>
    <w:basedOn w:val="Normal"/>
    <w:link w:val="BalloonTextChar"/>
    <w:uiPriority w:val="99"/>
    <w:semiHidden/>
    <w:unhideWhenUsed/>
    <w:rsid w:val="00DF3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891"/>
    <w:rPr>
      <w:rFonts w:ascii="Tahoma" w:hAnsi="Tahoma" w:cs="Tahoma"/>
      <w:sz w:val="16"/>
      <w:szCs w:val="16"/>
    </w:rPr>
  </w:style>
  <w:style w:type="paragraph" w:styleId="BodyText">
    <w:name w:val="Body Text"/>
    <w:basedOn w:val="Normal"/>
    <w:link w:val="BodyTextChar"/>
    <w:rsid w:val="00646D87"/>
    <w:pPr>
      <w:tabs>
        <w:tab w:val="left" w:pos="900"/>
      </w:tabs>
      <w:spacing w:before="40" w:after="0" w:line="360" w:lineRule="auto"/>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646D87"/>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95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Windows User</cp:lastModifiedBy>
  <cp:revision>13</cp:revision>
  <cp:lastPrinted>2023-08-15T08:15:00Z</cp:lastPrinted>
  <dcterms:created xsi:type="dcterms:W3CDTF">2023-08-14T02:53:00Z</dcterms:created>
  <dcterms:modified xsi:type="dcterms:W3CDTF">2023-08-15T08:15:00Z</dcterms:modified>
</cp:coreProperties>
</file>