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793A" w:rsidRDefault="0033793A" w:rsidP="0033793A">
      <w:pPr>
        <w:spacing w:after="0" w:line="240" w:lineRule="auto"/>
        <w:rPr>
          <w:rFonts w:ascii="Times New Roman" w:eastAsia="Times New Roman" w:hAnsi="Times New Roman" w:cs="Times New Roman"/>
          <w:b/>
          <w:bCs/>
          <w:color w:val="212529"/>
          <w:sz w:val="28"/>
          <w:szCs w:val="28"/>
          <w:shd w:val="clear" w:color="auto" w:fill="FFFFFF"/>
        </w:rPr>
      </w:pPr>
    </w:p>
    <w:p w:rsidR="0033793A" w:rsidRDefault="0033793A" w:rsidP="0033793A">
      <w:pPr>
        <w:spacing w:after="0" w:line="240" w:lineRule="auto"/>
        <w:jc w:val="center"/>
        <w:rPr>
          <w:rFonts w:ascii="Times New Roman" w:eastAsia="Times New Roman" w:hAnsi="Times New Roman" w:cs="Times New Roman"/>
          <w:b/>
          <w:bCs/>
          <w:color w:val="212529"/>
          <w:sz w:val="28"/>
          <w:szCs w:val="28"/>
          <w:shd w:val="clear" w:color="auto" w:fill="FFFFFF"/>
        </w:rPr>
      </w:pPr>
      <w:r>
        <w:rPr>
          <w:rFonts w:ascii="Times New Roman" w:eastAsia="Times New Roman" w:hAnsi="Times New Roman" w:cs="Times New Roman"/>
          <w:b/>
          <w:bCs/>
          <w:color w:val="212529"/>
          <w:sz w:val="28"/>
          <w:szCs w:val="28"/>
          <w:shd w:val="clear" w:color="auto" w:fill="FFFFFF"/>
        </w:rPr>
        <w:t>HOẠT ĐỘNG THAM QUAN DI TÍCH LỊCH SỬ</w:t>
      </w:r>
    </w:p>
    <w:p w:rsidR="0033793A" w:rsidRDefault="0033793A" w:rsidP="0033793A">
      <w:pPr>
        <w:spacing w:after="0" w:line="240" w:lineRule="auto"/>
        <w:jc w:val="center"/>
        <w:rPr>
          <w:rFonts w:ascii="Times New Roman" w:eastAsia="Times New Roman" w:hAnsi="Times New Roman" w:cs="Times New Roman"/>
          <w:b/>
          <w:bCs/>
          <w:color w:val="212529"/>
          <w:sz w:val="28"/>
          <w:szCs w:val="28"/>
          <w:shd w:val="clear" w:color="auto" w:fill="FFFFFF"/>
        </w:rPr>
      </w:pPr>
      <w:r>
        <w:rPr>
          <w:rFonts w:ascii="Times New Roman" w:eastAsia="Times New Roman" w:hAnsi="Times New Roman" w:cs="Times New Roman"/>
          <w:b/>
          <w:bCs/>
          <w:color w:val="212529"/>
          <w:sz w:val="28"/>
          <w:szCs w:val="28"/>
          <w:shd w:val="clear" w:color="auto" w:fill="FFFFFF"/>
        </w:rPr>
        <w:t>ĐÌNH THỔ KHỐI VÀ ĐÌNH BẮC BIÊN</w:t>
      </w:r>
    </w:p>
    <w:p w:rsidR="0033793A" w:rsidRDefault="0033793A" w:rsidP="0033793A">
      <w:pPr>
        <w:spacing w:after="0" w:line="240" w:lineRule="auto"/>
        <w:jc w:val="center"/>
        <w:rPr>
          <w:rFonts w:ascii="Times New Roman" w:eastAsia="Times New Roman" w:hAnsi="Times New Roman" w:cs="Times New Roman"/>
          <w:b/>
          <w:bCs/>
          <w:color w:val="212529"/>
          <w:sz w:val="28"/>
          <w:szCs w:val="28"/>
          <w:shd w:val="clear" w:color="auto" w:fill="FFFFFF"/>
        </w:rPr>
      </w:pPr>
      <w:r>
        <w:rPr>
          <w:rFonts w:ascii="Times New Roman" w:eastAsia="Times New Roman" w:hAnsi="Times New Roman" w:cs="Times New Roman"/>
          <w:b/>
          <w:bCs/>
          <w:color w:val="212529"/>
          <w:sz w:val="28"/>
          <w:szCs w:val="28"/>
          <w:shd w:val="clear" w:color="auto" w:fill="FFFFFF"/>
        </w:rPr>
        <w:t>TRÊN ĐỊA BÀN QUẬN LONG BIÊN CỦA TRƯỜNG THCS CỰ KHỐI</w:t>
      </w:r>
    </w:p>
    <w:p w:rsidR="0033793A" w:rsidRDefault="0033793A" w:rsidP="0033793A">
      <w:pPr>
        <w:spacing w:after="0" w:line="240" w:lineRule="auto"/>
        <w:jc w:val="center"/>
        <w:rPr>
          <w:rFonts w:ascii="Times New Roman" w:eastAsia="Times New Roman" w:hAnsi="Times New Roman" w:cs="Times New Roman"/>
          <w:b/>
          <w:bCs/>
          <w:color w:val="212529"/>
          <w:sz w:val="28"/>
          <w:szCs w:val="28"/>
          <w:shd w:val="clear" w:color="auto" w:fill="FFFFFF"/>
        </w:rPr>
      </w:pPr>
    </w:p>
    <w:p w:rsidR="0033793A" w:rsidRPr="0033793A" w:rsidRDefault="0033793A" w:rsidP="0033793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color w:val="212529"/>
          <w:sz w:val="28"/>
          <w:szCs w:val="28"/>
          <w:shd w:val="clear" w:color="auto" w:fill="FFFFFF"/>
        </w:rPr>
        <w:t>Sáng ngày 01/12</w:t>
      </w:r>
      <w:r w:rsidRPr="0033793A">
        <w:rPr>
          <w:rFonts w:ascii="Times New Roman" w:eastAsia="Times New Roman" w:hAnsi="Times New Roman" w:cs="Times New Roman"/>
          <w:b/>
          <w:bCs/>
          <w:color w:val="212529"/>
          <w:sz w:val="28"/>
          <w:szCs w:val="28"/>
          <w:shd w:val="clear" w:color="auto" w:fill="FFFFFF"/>
        </w:rPr>
        <w:t xml:space="preserve">/2023, được sự đồng ý của phòng GD&amp;ĐT quận </w:t>
      </w:r>
      <w:r>
        <w:rPr>
          <w:rFonts w:ascii="Times New Roman" w:eastAsia="Times New Roman" w:hAnsi="Times New Roman" w:cs="Times New Roman"/>
          <w:b/>
          <w:bCs/>
          <w:color w:val="212529"/>
          <w:sz w:val="28"/>
          <w:szCs w:val="28"/>
          <w:shd w:val="clear" w:color="auto" w:fill="FFFFFF"/>
        </w:rPr>
        <w:t xml:space="preserve">Long Biên, trường THCS Cự Khối </w:t>
      </w:r>
      <w:r w:rsidRPr="0033793A">
        <w:rPr>
          <w:rFonts w:ascii="Times New Roman" w:eastAsia="Times New Roman" w:hAnsi="Times New Roman" w:cs="Times New Roman"/>
          <w:b/>
          <w:bCs/>
          <w:color w:val="212529"/>
          <w:sz w:val="28"/>
          <w:szCs w:val="28"/>
          <w:shd w:val="clear" w:color="auto" w:fill="FFFFFF"/>
        </w:rPr>
        <w:t>đã tổ chức cho học sinh khối 6 tham gia hoạt động tham quan di tích lịch</w:t>
      </w:r>
      <w:r>
        <w:rPr>
          <w:rFonts w:ascii="Times New Roman" w:eastAsia="Times New Roman" w:hAnsi="Times New Roman" w:cs="Times New Roman"/>
          <w:b/>
          <w:bCs/>
          <w:color w:val="212529"/>
          <w:sz w:val="28"/>
          <w:szCs w:val="28"/>
          <w:shd w:val="clear" w:color="auto" w:fill="FFFFFF"/>
        </w:rPr>
        <w:t xml:space="preserve"> sử Đình Thổ Khối và Đình Bắc Biên</w:t>
      </w:r>
      <w:r w:rsidRPr="0033793A">
        <w:rPr>
          <w:rFonts w:ascii="Times New Roman" w:eastAsia="Times New Roman" w:hAnsi="Times New Roman" w:cs="Times New Roman"/>
          <w:b/>
          <w:bCs/>
          <w:color w:val="212529"/>
          <w:sz w:val="28"/>
          <w:szCs w:val="28"/>
          <w:shd w:val="clear" w:color="auto" w:fill="FFFFFF"/>
        </w:rPr>
        <w:t xml:space="preserve"> trên địa bàn quận Long Biên</w:t>
      </w:r>
    </w:p>
    <w:p w:rsidR="0033793A" w:rsidRPr="0033793A" w:rsidRDefault="0033793A" w:rsidP="0033793A">
      <w:pPr>
        <w:shd w:val="clear" w:color="auto" w:fill="FFFFFF"/>
        <w:spacing w:after="100" w:afterAutospacing="1" w:line="390" w:lineRule="atLeast"/>
        <w:jc w:val="both"/>
        <w:rPr>
          <w:rFonts w:ascii="Times New Roman" w:eastAsia="Times New Roman" w:hAnsi="Times New Roman" w:cs="Times New Roman"/>
          <w:color w:val="161616"/>
          <w:sz w:val="28"/>
          <w:szCs w:val="28"/>
        </w:rPr>
      </w:pPr>
      <w:r w:rsidRPr="0033793A">
        <w:rPr>
          <w:rFonts w:ascii="Times New Roman" w:eastAsia="Times New Roman" w:hAnsi="Times New Roman" w:cs="Times New Roman"/>
          <w:color w:val="161616"/>
          <w:sz w:val="28"/>
          <w:szCs w:val="28"/>
        </w:rPr>
        <w:t>          Hoạt động học tập tham quan ngoại khóa tại trường học là một trong những hoạt động luôn được ba</w:t>
      </w:r>
      <w:r>
        <w:rPr>
          <w:rFonts w:ascii="Times New Roman" w:eastAsia="Times New Roman" w:hAnsi="Times New Roman" w:cs="Times New Roman"/>
          <w:color w:val="161616"/>
          <w:sz w:val="28"/>
          <w:szCs w:val="28"/>
        </w:rPr>
        <w:t xml:space="preserve">n giám hiệu trường THCS Cự Khối </w:t>
      </w:r>
      <w:r w:rsidR="001A3F20">
        <w:rPr>
          <w:rFonts w:ascii="Times New Roman" w:eastAsia="Times New Roman" w:hAnsi="Times New Roman" w:cs="Times New Roman"/>
          <w:color w:val="161616"/>
          <w:sz w:val="28"/>
          <w:szCs w:val="28"/>
        </w:rPr>
        <w:t>quan tâm. Đây là hoạt động </w:t>
      </w:r>
      <w:r w:rsidRPr="0033793A">
        <w:rPr>
          <w:rFonts w:ascii="Times New Roman" w:eastAsia="Times New Roman" w:hAnsi="Times New Roman" w:cs="Times New Roman"/>
          <w:color w:val="161616"/>
          <w:sz w:val="28"/>
          <w:szCs w:val="28"/>
        </w:rPr>
        <w:t>cùng hoạt động chính khoá góp phần nâng cao chất lượng giáo dục trong nhà trường giúp đẩy mạnh kiến thức thực tế thông qua các hoạt động xã hội là nền tảng để các em phát triển trí tuệ vững chắc.</w:t>
      </w:r>
    </w:p>
    <w:p w:rsidR="0033793A" w:rsidRDefault="0033793A" w:rsidP="0033793A">
      <w:pPr>
        <w:pStyle w:val="NormalWeb"/>
        <w:shd w:val="clear" w:color="auto" w:fill="FFFFFF"/>
        <w:spacing w:before="0" w:beforeAutospacing="0" w:line="390" w:lineRule="atLeast"/>
        <w:jc w:val="both"/>
        <w:rPr>
          <w:color w:val="161616"/>
          <w:sz w:val="28"/>
          <w:szCs w:val="28"/>
        </w:rPr>
      </w:pPr>
      <w:r w:rsidRPr="0033793A">
        <w:rPr>
          <w:color w:val="161616"/>
          <w:sz w:val="28"/>
          <w:szCs w:val="28"/>
        </w:rPr>
        <w:t>          Đình Thổ Khối nằm tại ven đê thuộc hữu ngạn sông Hồng. Dưới góc nhìn phong thủy, có người cho rằng đây là thế đất “Rồng chầu”. Bởi dải đê sông Hồng là thân Rồng, giếng đình và đầm đền Cây là mắt Rồng, đình, chùa đối xứng nhau là gò má Rồng, đê quai sau đình là hàm Rồng. Đây là một cách nhìn mang tính khái quát văn hóa cổ truyền. “Thổ Khối” giải nghĩa theo Hán Việt có nghĩa là khối đất  được liên kết chặt chẽ và bền vững. Chính mảnh đất này trải qua năm tháng của lịch sử đã trở thành một làng quê thân thương. Đình Thổ Khối thờ 6 vị thành hoàng làng là: Bố Cái đại vương, Cao Sơn đại vương, Linh Lang đại vương, Bạch Đa đại vương, Dị M</w:t>
      </w:r>
      <w:r w:rsidR="001A3F20">
        <w:rPr>
          <w:color w:val="161616"/>
          <w:sz w:val="28"/>
          <w:szCs w:val="28"/>
        </w:rPr>
        <w:t>ệ đại vương và Đào thành hoàng</w:t>
      </w:r>
      <w:bookmarkStart w:id="0" w:name="_GoBack"/>
      <w:bookmarkEnd w:id="0"/>
      <w:r w:rsidRPr="0033793A">
        <w:rPr>
          <w:color w:val="161616"/>
          <w:sz w:val="28"/>
          <w:szCs w:val="28"/>
        </w:rPr>
        <w:t>.</w:t>
      </w:r>
      <w:r w:rsidR="00616D8A">
        <w:rPr>
          <w:color w:val="161616"/>
          <w:sz w:val="28"/>
          <w:szCs w:val="28"/>
        </w:rPr>
        <w:t xml:space="preserve"> </w:t>
      </w:r>
      <w:r w:rsidR="00982450">
        <w:rPr>
          <w:color w:val="161616"/>
          <w:sz w:val="28"/>
          <w:szCs w:val="28"/>
        </w:rPr>
        <w:t>Đình Bắc Biên thuộc phường Ngọc Thụy, quận Long Biên, Hà Nội. Đình nằm ven đô tả ngạn sông Hồng, cách cầu Long Biên khoảng 1 km. Đình thờ Lý thường Kiệt. Hiện nay, Đình còn lưu giữ được nhiều di vật có giá trị lịch sử và nghệ thuật. Đó là: hai quả chuông lớn, 2 tấm bia dựng thời Nguyễn ghi việc trùng tu di tích,các bức đại tự và hoành phi, câu đối</w:t>
      </w:r>
      <w:r w:rsidR="00616D8A">
        <w:rPr>
          <w:color w:val="161616"/>
          <w:sz w:val="28"/>
          <w:szCs w:val="28"/>
        </w:rPr>
        <w:t>. Đình Bắc Biên đã được Bộ văn hóa thông tin xếp hạng di tích lịch sử, kiến trúc nghệ thuật năm 1993.</w:t>
      </w:r>
      <w:r w:rsidR="001A3F20">
        <w:rPr>
          <w:color w:val="161616"/>
          <w:sz w:val="28"/>
          <w:szCs w:val="28"/>
        </w:rPr>
        <w:t xml:space="preserve"> </w:t>
      </w:r>
      <w:r w:rsidR="001A3F20" w:rsidRPr="0033793A">
        <w:rPr>
          <w:color w:val="161616"/>
          <w:sz w:val="28"/>
          <w:szCs w:val="28"/>
        </w:rPr>
        <w:t>Thông qua hoạt động trải nghiệm bổ ích và lí thú từ những tư liệu, hiện vật quý giá được lưu giữ và trưng bày tại khu di tích, học sinh nhà trường có giờ học lịch sử sinh động, dễ hiểu. Qua đó, giúp các em cái nhìn chân thực hơn về lịch sử, biết trân trọng và tự hào hơn truyền thống oai hùng của ông cha ta từ đó bồi đắp tình yêu với quê hương, đất nước</w:t>
      </w:r>
    </w:p>
    <w:p w:rsidR="0033793A" w:rsidRPr="0033793A" w:rsidRDefault="0033793A" w:rsidP="0033793A">
      <w:pPr>
        <w:pStyle w:val="NormalWeb"/>
        <w:shd w:val="clear" w:color="auto" w:fill="FFFFFF"/>
        <w:spacing w:before="0" w:beforeAutospacing="0" w:line="390" w:lineRule="atLeast"/>
        <w:jc w:val="both"/>
        <w:rPr>
          <w:color w:val="161616"/>
          <w:sz w:val="28"/>
          <w:szCs w:val="28"/>
        </w:rPr>
      </w:pPr>
      <w:r>
        <w:rPr>
          <w:color w:val="161616"/>
          <w:sz w:val="28"/>
          <w:szCs w:val="28"/>
        </w:rPr>
        <w:lastRenderedPageBreak/>
        <w:t>          Hoạt động học tập tham</w:t>
      </w:r>
      <w:r w:rsidRPr="0033793A">
        <w:rPr>
          <w:color w:val="161616"/>
          <w:sz w:val="28"/>
          <w:szCs w:val="28"/>
        </w:rPr>
        <w:t xml:space="preserve"> quan ngo</w:t>
      </w:r>
      <w:r>
        <w:rPr>
          <w:color w:val="161616"/>
          <w:sz w:val="28"/>
          <w:szCs w:val="28"/>
        </w:rPr>
        <w:t>ại khóa của trường THCS Cự Khối</w:t>
      </w:r>
      <w:r w:rsidRPr="0033793A">
        <w:rPr>
          <w:color w:val="161616"/>
          <w:sz w:val="28"/>
          <w:szCs w:val="28"/>
        </w:rPr>
        <w:t xml:space="preserve"> đã kết thúc tốt đẹp và đem lại nhiều ý nghĩa thiết thực. Hoạt động  đã góp phần giúp học sinh ôn tập kiến thức lịch sử quan trọng, được rèn luyện nhiều kĩ năng. Bên cạnh </w:t>
      </w:r>
      <w:r>
        <w:rPr>
          <w:color w:val="161616"/>
          <w:sz w:val="28"/>
          <w:szCs w:val="28"/>
        </w:rPr>
        <w:t>đó</w:t>
      </w:r>
      <w:r w:rsidRPr="0033793A">
        <w:rPr>
          <w:color w:val="161616"/>
          <w:sz w:val="28"/>
          <w:szCs w:val="28"/>
        </w:rPr>
        <w:t xml:space="preserve"> các em học sinh đã có những khoảng khắc vô cùng thư giãn sau những giờ học tập căng thẳng, với sự giao lưu gắn tình đoàn kết; tình yêu quê hương, đất nước, lòng tự hào dân tộc được bồi đắp thêm</w:t>
      </w:r>
      <w:r>
        <w:rPr>
          <w:color w:val="161616"/>
          <w:sz w:val="28"/>
          <w:szCs w:val="28"/>
        </w:rPr>
        <w:t>….</w:t>
      </w:r>
      <w:r w:rsidRPr="0033793A">
        <w:rPr>
          <w:color w:val="161616"/>
          <w:sz w:val="28"/>
          <w:szCs w:val="28"/>
        </w:rPr>
        <w:t>. Kết thúc hoạt động, t</w:t>
      </w:r>
      <w:r w:rsidR="00616D8A">
        <w:rPr>
          <w:color w:val="161616"/>
          <w:sz w:val="28"/>
          <w:szCs w:val="28"/>
        </w:rPr>
        <w:t>ất cả học sinh</w:t>
      </w:r>
      <w:r w:rsidRPr="0033793A">
        <w:rPr>
          <w:color w:val="161616"/>
          <w:sz w:val="28"/>
          <w:szCs w:val="28"/>
        </w:rPr>
        <w:t xml:space="preserve"> viết bài thu hoạch dưới những hình thức vô cùng phong phú như làm thơ, </w:t>
      </w:r>
      <w:r>
        <w:rPr>
          <w:color w:val="161616"/>
          <w:sz w:val="28"/>
          <w:szCs w:val="28"/>
        </w:rPr>
        <w:t>viết bài văn cảm nhận, vẽ tranh</w:t>
      </w:r>
      <w:r w:rsidRPr="0033793A">
        <w:rPr>
          <w:color w:val="161616"/>
          <w:sz w:val="28"/>
          <w:szCs w:val="28"/>
        </w:rPr>
        <w:t>...nêu suy nghĩ, cảm nhận của các em về chuyến đi đầy ý nghĩa này!</w:t>
      </w:r>
    </w:p>
    <w:p w:rsidR="0033793A" w:rsidRDefault="0033793A" w:rsidP="001A3F20">
      <w:pPr>
        <w:pStyle w:val="NormalWeb"/>
        <w:shd w:val="clear" w:color="auto" w:fill="FFFFFF"/>
        <w:spacing w:before="0" w:beforeAutospacing="0" w:line="390" w:lineRule="atLeast"/>
        <w:jc w:val="center"/>
        <w:rPr>
          <w:b/>
          <w:color w:val="161616"/>
          <w:sz w:val="28"/>
          <w:szCs w:val="28"/>
        </w:rPr>
      </w:pPr>
      <w:r w:rsidRPr="001A3F20">
        <w:rPr>
          <w:b/>
          <w:color w:val="161616"/>
          <w:sz w:val="28"/>
          <w:szCs w:val="28"/>
        </w:rPr>
        <w:t>Một số hình ảnh của hoạt động</w:t>
      </w:r>
    </w:p>
    <w:p w:rsidR="001A3F20" w:rsidRDefault="001A3F20" w:rsidP="001A3F20">
      <w:pPr>
        <w:pStyle w:val="NormalWeb"/>
        <w:shd w:val="clear" w:color="auto" w:fill="FFFFFF"/>
        <w:spacing w:before="0" w:beforeAutospacing="0" w:line="390" w:lineRule="atLeast"/>
        <w:rPr>
          <w:b/>
          <w:color w:val="161616"/>
          <w:sz w:val="28"/>
          <w:szCs w:val="28"/>
        </w:rPr>
      </w:pPr>
      <w:r>
        <w:rPr>
          <w:b/>
          <w:noProof/>
          <w:color w:val="161616"/>
          <w:sz w:val="28"/>
          <w:szCs w:val="28"/>
        </w:rPr>
        <w:drawing>
          <wp:inline distT="0" distB="0" distL="0" distR="0">
            <wp:extent cx="5943600" cy="4452227"/>
            <wp:effectExtent l="0" t="0" r="0" b="5715"/>
            <wp:docPr id="2" name="Picture 2" descr="D:\download\image_12365029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image_123650291 (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2227"/>
                    </a:xfrm>
                    <a:prstGeom prst="rect">
                      <a:avLst/>
                    </a:prstGeom>
                    <a:noFill/>
                    <a:ln>
                      <a:noFill/>
                    </a:ln>
                  </pic:spPr>
                </pic:pic>
              </a:graphicData>
            </a:graphic>
          </wp:inline>
        </w:drawing>
      </w:r>
    </w:p>
    <w:p w:rsidR="001A3F20" w:rsidRDefault="001A3F20" w:rsidP="001A3F20">
      <w:pPr>
        <w:pStyle w:val="NormalWeb"/>
        <w:shd w:val="clear" w:color="auto" w:fill="FFFFFF"/>
        <w:spacing w:before="0" w:beforeAutospacing="0" w:line="390" w:lineRule="atLeast"/>
        <w:rPr>
          <w:b/>
          <w:color w:val="161616"/>
          <w:sz w:val="28"/>
          <w:szCs w:val="28"/>
        </w:rPr>
      </w:pPr>
      <w:r>
        <w:rPr>
          <w:b/>
          <w:noProof/>
          <w:color w:val="161616"/>
          <w:sz w:val="28"/>
          <w:szCs w:val="28"/>
        </w:rPr>
        <w:lastRenderedPageBreak/>
        <w:drawing>
          <wp:inline distT="0" distB="0" distL="0" distR="0">
            <wp:extent cx="5943600" cy="3343536"/>
            <wp:effectExtent l="0" t="0" r="0" b="9525"/>
            <wp:docPr id="5" name="Picture 5" descr="D:\download\image_12365029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wnload\image_123650291 (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43536"/>
                    </a:xfrm>
                    <a:prstGeom prst="rect">
                      <a:avLst/>
                    </a:prstGeom>
                    <a:noFill/>
                    <a:ln>
                      <a:noFill/>
                    </a:ln>
                  </pic:spPr>
                </pic:pic>
              </a:graphicData>
            </a:graphic>
          </wp:inline>
        </w:drawing>
      </w:r>
    </w:p>
    <w:p w:rsidR="001A3F20" w:rsidRDefault="001A3F20" w:rsidP="001A3F20">
      <w:pPr>
        <w:pStyle w:val="NormalWeb"/>
        <w:shd w:val="clear" w:color="auto" w:fill="FFFFFF"/>
        <w:spacing w:before="0" w:beforeAutospacing="0" w:line="390" w:lineRule="atLeast"/>
        <w:rPr>
          <w:b/>
          <w:color w:val="161616"/>
          <w:sz w:val="28"/>
          <w:szCs w:val="28"/>
        </w:rPr>
      </w:pPr>
      <w:r>
        <w:rPr>
          <w:b/>
          <w:noProof/>
          <w:color w:val="161616"/>
          <w:sz w:val="28"/>
          <w:szCs w:val="28"/>
        </w:rPr>
        <w:drawing>
          <wp:inline distT="0" distB="0" distL="0" distR="0">
            <wp:extent cx="5943600" cy="4460705"/>
            <wp:effectExtent l="0" t="0" r="0" b="0"/>
            <wp:docPr id="7" name="Picture 7" descr="D:\download\image_12365029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wnload\image_123650291 (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60705"/>
                    </a:xfrm>
                    <a:prstGeom prst="rect">
                      <a:avLst/>
                    </a:prstGeom>
                    <a:noFill/>
                    <a:ln>
                      <a:noFill/>
                    </a:ln>
                  </pic:spPr>
                </pic:pic>
              </a:graphicData>
            </a:graphic>
          </wp:inline>
        </w:drawing>
      </w:r>
    </w:p>
    <w:p w:rsidR="001A3F20" w:rsidRDefault="001A3F20" w:rsidP="001A3F20">
      <w:pPr>
        <w:pStyle w:val="NormalWeb"/>
        <w:shd w:val="clear" w:color="auto" w:fill="FFFFFF"/>
        <w:spacing w:before="0" w:beforeAutospacing="0" w:line="390" w:lineRule="atLeast"/>
        <w:rPr>
          <w:b/>
          <w:color w:val="161616"/>
          <w:sz w:val="28"/>
          <w:szCs w:val="28"/>
        </w:rPr>
      </w:pPr>
      <w:r>
        <w:rPr>
          <w:b/>
          <w:noProof/>
          <w:color w:val="161616"/>
          <w:sz w:val="28"/>
          <w:szCs w:val="28"/>
        </w:rPr>
        <w:lastRenderedPageBreak/>
        <w:drawing>
          <wp:inline distT="0" distB="0" distL="0" distR="0">
            <wp:extent cx="5943600" cy="4460705"/>
            <wp:effectExtent l="0" t="0" r="0" b="0"/>
            <wp:docPr id="8" name="Picture 8" descr="D:\download\image_12365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wnload\image_12365029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60705"/>
                    </a:xfrm>
                    <a:prstGeom prst="rect">
                      <a:avLst/>
                    </a:prstGeom>
                    <a:noFill/>
                    <a:ln>
                      <a:noFill/>
                    </a:ln>
                  </pic:spPr>
                </pic:pic>
              </a:graphicData>
            </a:graphic>
          </wp:inline>
        </w:drawing>
      </w:r>
    </w:p>
    <w:p w:rsidR="001A3F20" w:rsidRDefault="001A3F20" w:rsidP="001A3F20">
      <w:pPr>
        <w:pStyle w:val="NormalWeb"/>
        <w:shd w:val="clear" w:color="auto" w:fill="FFFFFF"/>
        <w:spacing w:before="0" w:beforeAutospacing="0" w:line="390" w:lineRule="atLeast"/>
        <w:rPr>
          <w:b/>
          <w:color w:val="161616"/>
          <w:sz w:val="28"/>
          <w:szCs w:val="28"/>
        </w:rPr>
      </w:pPr>
      <w:r>
        <w:rPr>
          <w:b/>
          <w:noProof/>
          <w:color w:val="161616"/>
          <w:sz w:val="28"/>
          <w:szCs w:val="28"/>
        </w:rPr>
        <w:drawing>
          <wp:inline distT="0" distB="0" distL="0" distR="0">
            <wp:extent cx="5943600" cy="3343536"/>
            <wp:effectExtent l="0" t="0" r="0" b="9525"/>
            <wp:docPr id="4" name="Picture 4" descr="D:\download\image_12365029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image_123650291 (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3536"/>
                    </a:xfrm>
                    <a:prstGeom prst="rect">
                      <a:avLst/>
                    </a:prstGeom>
                    <a:noFill/>
                    <a:ln>
                      <a:noFill/>
                    </a:ln>
                  </pic:spPr>
                </pic:pic>
              </a:graphicData>
            </a:graphic>
          </wp:inline>
        </w:drawing>
      </w:r>
    </w:p>
    <w:p w:rsidR="001A3F20" w:rsidRPr="001A3F20" w:rsidRDefault="001A3F20" w:rsidP="001A3F20">
      <w:pPr>
        <w:pStyle w:val="NormalWeb"/>
        <w:shd w:val="clear" w:color="auto" w:fill="FFFFFF"/>
        <w:spacing w:before="0" w:beforeAutospacing="0" w:line="390" w:lineRule="atLeast"/>
        <w:rPr>
          <w:b/>
          <w:color w:val="161616"/>
          <w:sz w:val="28"/>
          <w:szCs w:val="28"/>
        </w:rPr>
      </w:pPr>
      <w:r>
        <w:rPr>
          <w:b/>
          <w:noProof/>
          <w:color w:val="161616"/>
          <w:sz w:val="28"/>
          <w:szCs w:val="28"/>
        </w:rPr>
        <w:lastRenderedPageBreak/>
        <w:drawing>
          <wp:inline distT="0" distB="0" distL="0" distR="0">
            <wp:extent cx="5943600" cy="3343536"/>
            <wp:effectExtent l="0" t="0" r="0" b="9525"/>
            <wp:docPr id="3" name="Picture 3" descr="D:\download\image_12365029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image_123650291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3536"/>
                    </a:xfrm>
                    <a:prstGeom prst="rect">
                      <a:avLst/>
                    </a:prstGeom>
                    <a:noFill/>
                    <a:ln>
                      <a:noFill/>
                    </a:ln>
                  </pic:spPr>
                </pic:pic>
              </a:graphicData>
            </a:graphic>
          </wp:inline>
        </w:drawing>
      </w:r>
    </w:p>
    <w:p w:rsidR="00932AF3" w:rsidRPr="0033793A" w:rsidRDefault="001A3F20">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4456104"/>
            <wp:effectExtent l="0" t="0" r="0" b="1905"/>
            <wp:docPr id="1" name="Picture 1" descr="D:\download\image_12365029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image_123650291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6104"/>
                    </a:xfrm>
                    <a:prstGeom prst="rect">
                      <a:avLst/>
                    </a:prstGeom>
                    <a:noFill/>
                    <a:ln>
                      <a:noFill/>
                    </a:ln>
                  </pic:spPr>
                </pic:pic>
              </a:graphicData>
            </a:graphic>
          </wp:inline>
        </w:drawing>
      </w:r>
    </w:p>
    <w:sectPr w:rsidR="00932AF3" w:rsidRPr="003379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93A"/>
    <w:rsid w:val="001A3F20"/>
    <w:rsid w:val="0033793A"/>
    <w:rsid w:val="003954DF"/>
    <w:rsid w:val="00616D8A"/>
    <w:rsid w:val="00932AF3"/>
    <w:rsid w:val="00982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3793A"/>
    <w:rPr>
      <w:b/>
      <w:bCs/>
    </w:rPr>
  </w:style>
  <w:style w:type="paragraph" w:styleId="NormalWeb">
    <w:name w:val="Normal (Web)"/>
    <w:basedOn w:val="Normal"/>
    <w:uiPriority w:val="99"/>
    <w:unhideWhenUsed/>
    <w:rsid w:val="0033793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3793A"/>
    <w:rPr>
      <w:i/>
      <w:iCs/>
    </w:rPr>
  </w:style>
  <w:style w:type="paragraph" w:styleId="BalloonText">
    <w:name w:val="Balloon Text"/>
    <w:basedOn w:val="Normal"/>
    <w:link w:val="BalloonTextChar"/>
    <w:uiPriority w:val="99"/>
    <w:semiHidden/>
    <w:unhideWhenUsed/>
    <w:rsid w:val="003379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93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3793A"/>
    <w:rPr>
      <w:b/>
      <w:bCs/>
    </w:rPr>
  </w:style>
  <w:style w:type="paragraph" w:styleId="NormalWeb">
    <w:name w:val="Normal (Web)"/>
    <w:basedOn w:val="Normal"/>
    <w:uiPriority w:val="99"/>
    <w:unhideWhenUsed/>
    <w:rsid w:val="0033793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3793A"/>
    <w:rPr>
      <w:i/>
      <w:iCs/>
    </w:rPr>
  </w:style>
  <w:style w:type="paragraph" w:styleId="BalloonText">
    <w:name w:val="Balloon Text"/>
    <w:basedOn w:val="Normal"/>
    <w:link w:val="BalloonTextChar"/>
    <w:uiPriority w:val="99"/>
    <w:semiHidden/>
    <w:unhideWhenUsed/>
    <w:rsid w:val="003379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9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7790927">
      <w:bodyDiv w:val="1"/>
      <w:marLeft w:val="0"/>
      <w:marRight w:val="0"/>
      <w:marTop w:val="0"/>
      <w:marBottom w:val="0"/>
      <w:divBdr>
        <w:top w:val="none" w:sz="0" w:space="0" w:color="auto"/>
        <w:left w:val="none" w:sz="0" w:space="0" w:color="auto"/>
        <w:bottom w:val="none" w:sz="0" w:space="0" w:color="auto"/>
        <w:right w:val="none" w:sz="0" w:space="0" w:color="auto"/>
      </w:divBdr>
    </w:div>
    <w:div w:id="1929074678">
      <w:bodyDiv w:val="1"/>
      <w:marLeft w:val="0"/>
      <w:marRight w:val="0"/>
      <w:marTop w:val="0"/>
      <w:marBottom w:val="0"/>
      <w:divBdr>
        <w:top w:val="none" w:sz="0" w:space="0" w:color="auto"/>
        <w:left w:val="none" w:sz="0" w:space="0" w:color="auto"/>
        <w:bottom w:val="none" w:sz="0" w:space="0" w:color="auto"/>
        <w:right w:val="none" w:sz="0" w:space="0" w:color="auto"/>
      </w:divBdr>
    </w:div>
    <w:div w:id="2057774785">
      <w:bodyDiv w:val="1"/>
      <w:marLeft w:val="0"/>
      <w:marRight w:val="0"/>
      <w:marTop w:val="0"/>
      <w:marBottom w:val="0"/>
      <w:divBdr>
        <w:top w:val="none" w:sz="0" w:space="0" w:color="auto"/>
        <w:left w:val="none" w:sz="0" w:space="0" w:color="auto"/>
        <w:bottom w:val="none" w:sz="0" w:space="0" w:color="auto"/>
        <w:right w:val="none" w:sz="0" w:space="0" w:color="auto"/>
      </w:divBdr>
    </w:div>
    <w:div w:id="2127651600">
      <w:bodyDiv w:val="1"/>
      <w:marLeft w:val="0"/>
      <w:marRight w:val="0"/>
      <w:marTop w:val="0"/>
      <w:marBottom w:val="0"/>
      <w:divBdr>
        <w:top w:val="none" w:sz="0" w:space="0" w:color="auto"/>
        <w:left w:val="none" w:sz="0" w:space="0" w:color="auto"/>
        <w:bottom w:val="none" w:sz="0" w:space="0" w:color="auto"/>
        <w:right w:val="none" w:sz="0" w:space="0" w:color="auto"/>
      </w:divBdr>
      <w:divsChild>
        <w:div w:id="14698587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430</Words>
  <Characters>2454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minhtuan6990@gmail.com / 01686898975</Company>
  <LinksUpToDate>false</LinksUpToDate>
  <CharactersWithSpaces>2879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MINH TUAN</dc:creator>
  <cp:lastModifiedBy>TRAN MINH TUAN</cp:lastModifiedBy>
  <cp:revision>6</cp:revision>
  <dcterms:created xsi:type="dcterms:W3CDTF">2023-12-06T09:04:00Z</dcterms:created>
  <dcterms:modified xsi:type="dcterms:W3CDTF">2023-12-07T02:40:00Z</dcterms:modified>
</cp:coreProperties>
</file>