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2" w:type="dxa"/>
        <w:jc w:val="center"/>
        <w:tblLook w:val="01E0" w:firstRow="1" w:lastRow="1" w:firstColumn="1" w:lastColumn="1" w:noHBand="0" w:noVBand="0"/>
      </w:tblPr>
      <w:tblGrid>
        <w:gridCol w:w="1345"/>
        <w:gridCol w:w="2232"/>
        <w:gridCol w:w="6509"/>
        <w:gridCol w:w="2724"/>
        <w:gridCol w:w="1194"/>
        <w:gridCol w:w="558"/>
      </w:tblGrid>
      <w:tr w:rsidR="001203A5" w:rsidRPr="001203A5" w14:paraId="6D833F2F" w14:textId="77777777" w:rsidTr="00663401">
        <w:trPr>
          <w:gridAfter w:val="1"/>
          <w:wAfter w:w="558" w:type="dxa"/>
          <w:trHeight w:val="709"/>
          <w:jc w:val="center"/>
        </w:trPr>
        <w:tc>
          <w:tcPr>
            <w:tcW w:w="3577" w:type="dxa"/>
            <w:gridSpan w:val="2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427" w:type="dxa"/>
            <w:gridSpan w:val="3"/>
            <w:shd w:val="clear" w:color="auto" w:fill="auto"/>
          </w:tcPr>
          <w:p w14:paraId="135CE328" w14:textId="24C082AF" w:rsidR="003B39A7" w:rsidRPr="001203A5" w:rsidRDefault="003B39A7" w:rsidP="00584E10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584E10">
              <w:rPr>
                <w:b/>
                <w:spacing w:val="-2"/>
                <w:sz w:val="30"/>
                <w:szCs w:val="28"/>
                <w:lang w:val="pt-BR"/>
              </w:rPr>
              <w:t>4</w:t>
            </w:r>
            <w:r w:rsidR="00505A47">
              <w:rPr>
                <w:b/>
                <w:spacing w:val="-2"/>
                <w:sz w:val="30"/>
                <w:szCs w:val="28"/>
                <w:lang w:val="vi-VN"/>
              </w:rPr>
              <w:t>7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505A47">
              <w:rPr>
                <w:b/>
                <w:spacing w:val="-2"/>
                <w:sz w:val="30"/>
                <w:szCs w:val="28"/>
                <w:lang w:val="vi-VN"/>
              </w:rPr>
              <w:t>31</w:t>
            </w:r>
            <w:r w:rsidR="00584E10">
              <w:rPr>
                <w:b/>
                <w:spacing w:val="-2"/>
                <w:sz w:val="30"/>
                <w:szCs w:val="28"/>
                <w:lang w:val="pt-BR"/>
              </w:rPr>
              <w:t>/7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505A47">
              <w:rPr>
                <w:b/>
                <w:spacing w:val="-2"/>
                <w:sz w:val="30"/>
                <w:szCs w:val="28"/>
                <w:lang w:val="vi-VN"/>
              </w:rPr>
              <w:t>05/8/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  <w:tr w:rsidR="00A704C7" w:rsidRPr="00A704C7" w14:paraId="323D85E6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  <w:tblHeader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AFEA93B" w14:textId="77777777" w:rsidR="00AD4467" w:rsidRPr="00A704C7" w:rsidRDefault="00AD4467" w:rsidP="00004A45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741" w:type="dxa"/>
            <w:gridSpan w:val="2"/>
            <w:shd w:val="clear" w:color="auto" w:fill="auto"/>
            <w:vAlign w:val="center"/>
          </w:tcPr>
          <w:p w14:paraId="26AF1467" w14:textId="77777777" w:rsidR="00AD4467" w:rsidRPr="00A704C7" w:rsidRDefault="00AD4467" w:rsidP="00004A45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5AE7056" w14:textId="77777777" w:rsidR="00AD4467" w:rsidRPr="00A704C7" w:rsidRDefault="00AD4467" w:rsidP="00004A45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30186092" w14:textId="77777777" w:rsidR="00AD4467" w:rsidRPr="00A704C7" w:rsidRDefault="00AD4467" w:rsidP="00004A45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505A47" w:rsidRPr="00A704C7" w14:paraId="62C505C3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01B79907" w14:textId="4FE62E39" w:rsidR="00505A47" w:rsidRPr="00A704C7" w:rsidRDefault="00505A47" w:rsidP="00505A4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1D32F1E2" w:rsidR="00505A47" w:rsidRPr="00A704C7" w:rsidRDefault="00505A47" w:rsidP="00505A4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31</w:t>
            </w:r>
            <w:r>
              <w:rPr>
                <w:spacing w:val="-2"/>
                <w:sz w:val="26"/>
                <w:szCs w:val="26"/>
              </w:rPr>
              <w:t>/7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</w:tcPr>
          <w:p w14:paraId="12A797F2" w14:textId="2630A496" w:rsidR="00505A47" w:rsidRPr="00320DC9" w:rsidRDefault="008D4834" w:rsidP="00505A4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8h: Họp liên tịch tại phòng Hội đồng</w:t>
            </w:r>
          </w:p>
        </w:tc>
        <w:tc>
          <w:tcPr>
            <w:tcW w:w="2724" w:type="dxa"/>
            <w:vAlign w:val="center"/>
          </w:tcPr>
          <w:p w14:paraId="427CCF65" w14:textId="79FB64A5" w:rsidR="00505A47" w:rsidRPr="001B6E88" w:rsidRDefault="008D4834" w:rsidP="00505A4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Liên tịch</w:t>
            </w:r>
          </w:p>
        </w:tc>
        <w:tc>
          <w:tcPr>
            <w:tcW w:w="1752" w:type="dxa"/>
            <w:gridSpan w:val="2"/>
            <w:vAlign w:val="center"/>
          </w:tcPr>
          <w:p w14:paraId="492D1D2C" w14:textId="621BB7A2" w:rsidR="00505A47" w:rsidRPr="001B6E88" w:rsidRDefault="00505A47" w:rsidP="00505A47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8D4834" w:rsidRPr="00A704C7" w14:paraId="630FAA25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22EE190" w14:textId="77777777" w:rsidR="008D4834" w:rsidRPr="00A704C7" w:rsidRDefault="008D4834" w:rsidP="00505A4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6B902AB3" w14:textId="303BE110" w:rsidR="008D4834" w:rsidRDefault="008D4834" w:rsidP="00505A4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8h45: Hop Chi bộ tại phòng Hội đồng</w:t>
            </w:r>
          </w:p>
        </w:tc>
        <w:tc>
          <w:tcPr>
            <w:tcW w:w="2724" w:type="dxa"/>
            <w:vAlign w:val="center"/>
          </w:tcPr>
          <w:p w14:paraId="14C3099E" w14:textId="38BF5E04" w:rsidR="008D4834" w:rsidRDefault="008D4834" w:rsidP="00505A4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Chi bộ</w:t>
            </w:r>
          </w:p>
        </w:tc>
        <w:tc>
          <w:tcPr>
            <w:tcW w:w="1752" w:type="dxa"/>
            <w:gridSpan w:val="2"/>
            <w:vAlign w:val="center"/>
          </w:tcPr>
          <w:p w14:paraId="1954BE27" w14:textId="5515594B" w:rsidR="008D4834" w:rsidRDefault="008D4834" w:rsidP="00505A4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8D4834" w:rsidRPr="00A704C7" w14:paraId="566B36D7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406977E1" w14:textId="77777777" w:rsidR="008D4834" w:rsidRPr="00A704C7" w:rsidRDefault="008D4834" w:rsidP="00505A4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2928CB3B" w14:textId="1F583A2A" w:rsidR="008D4834" w:rsidRDefault="008D4834" w:rsidP="00505A4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9h30: Họp hội đồng sư phạm tại phòng Hội đồng</w:t>
            </w:r>
          </w:p>
        </w:tc>
        <w:tc>
          <w:tcPr>
            <w:tcW w:w="2724" w:type="dxa"/>
            <w:vAlign w:val="center"/>
          </w:tcPr>
          <w:p w14:paraId="1D095DC5" w14:textId="4E5F76BD" w:rsidR="008D4834" w:rsidRDefault="008D4834" w:rsidP="00505A4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CB, GV, NV</w:t>
            </w:r>
          </w:p>
        </w:tc>
        <w:tc>
          <w:tcPr>
            <w:tcW w:w="1752" w:type="dxa"/>
            <w:gridSpan w:val="2"/>
            <w:vAlign w:val="center"/>
          </w:tcPr>
          <w:p w14:paraId="0B5EFF0C" w14:textId="52761AFA" w:rsidR="008D4834" w:rsidRDefault="008D4834" w:rsidP="00505A4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8D4834" w:rsidRPr="00A704C7" w14:paraId="1B601DCB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2B81882E" w14:textId="77777777" w:rsidR="008D4834" w:rsidRPr="00A704C7" w:rsidRDefault="008D4834" w:rsidP="00505A4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23520C7A" w14:textId="2ACA802B" w:rsidR="008D4834" w:rsidRDefault="008D4834" w:rsidP="00505A4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11h: Họp tổ chuyên môn</w:t>
            </w:r>
          </w:p>
        </w:tc>
        <w:tc>
          <w:tcPr>
            <w:tcW w:w="2724" w:type="dxa"/>
            <w:vAlign w:val="center"/>
          </w:tcPr>
          <w:p w14:paraId="1DB56DE7" w14:textId="1FE3DB48" w:rsidR="008D4834" w:rsidRDefault="008D4834" w:rsidP="00505A4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Các tổ chuyên môn</w:t>
            </w:r>
          </w:p>
        </w:tc>
        <w:tc>
          <w:tcPr>
            <w:tcW w:w="1752" w:type="dxa"/>
            <w:gridSpan w:val="2"/>
            <w:vAlign w:val="center"/>
          </w:tcPr>
          <w:p w14:paraId="5445F8A1" w14:textId="7388EB00" w:rsidR="008D4834" w:rsidRDefault="008D4834" w:rsidP="00505A4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Liên, Sơn</w:t>
            </w:r>
          </w:p>
        </w:tc>
      </w:tr>
      <w:tr w:rsidR="00935327" w:rsidRPr="00A704C7" w14:paraId="660CD7F0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174D599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6A33293E" w14:textId="167D077E" w:rsidR="00935327" w:rsidRDefault="00935327" w:rsidP="0093532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11h: GVCN 6 báo cáo công tác chuẩn bị cơ sở vật chất của lớp cho đc Hiệu trưởng</w:t>
            </w:r>
          </w:p>
        </w:tc>
        <w:tc>
          <w:tcPr>
            <w:tcW w:w="2724" w:type="dxa"/>
            <w:vAlign w:val="center"/>
          </w:tcPr>
          <w:p w14:paraId="47C2277C" w14:textId="55953D8C" w:rsidR="0093532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GVCN 6</w:t>
            </w:r>
          </w:p>
        </w:tc>
        <w:tc>
          <w:tcPr>
            <w:tcW w:w="1752" w:type="dxa"/>
            <w:gridSpan w:val="2"/>
            <w:vAlign w:val="center"/>
          </w:tcPr>
          <w:p w14:paraId="7E719277" w14:textId="5966F65B" w:rsidR="00935327" w:rsidRDefault="00935327" w:rsidP="0093532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935327" w:rsidRPr="00A704C7" w14:paraId="5F1F0A85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CB32B56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30927C14" w14:textId="0F6B0337" w:rsidR="00935327" w:rsidRDefault="00935327" w:rsidP="0093532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Nộp báo cáo lỗi sai trong danh sách dự thi CLB em yêu thích cấp Quận về Phòng GD</w:t>
            </w:r>
          </w:p>
        </w:tc>
        <w:tc>
          <w:tcPr>
            <w:tcW w:w="2724" w:type="dxa"/>
            <w:vAlign w:val="center"/>
          </w:tcPr>
          <w:p w14:paraId="7EAECC3A" w14:textId="13FDA75C" w:rsidR="0093532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752" w:type="dxa"/>
            <w:gridSpan w:val="2"/>
            <w:vAlign w:val="center"/>
          </w:tcPr>
          <w:p w14:paraId="12DDB96B" w14:textId="03B3C2FF" w:rsidR="00935327" w:rsidRDefault="00935327" w:rsidP="0093532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Sơn</w:t>
            </w:r>
          </w:p>
        </w:tc>
      </w:tr>
      <w:tr w:rsidR="00935327" w:rsidRPr="00A704C7" w14:paraId="4E1C0B57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3EAE525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65656713" w14:textId="6C46AAF5" w:rsidR="00935327" w:rsidRPr="00A370BF" w:rsidRDefault="00935327" w:rsidP="00935327">
            <w:pPr>
              <w:spacing w:line="276" w:lineRule="auto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A370BF">
              <w:rPr>
                <w:color w:val="FF0000"/>
                <w:sz w:val="26"/>
                <w:szCs w:val="26"/>
                <w:lang w:val="vi-VN"/>
              </w:rPr>
              <w:t>Hoàn thành hồ sơ giới thiệu 2 đc đảng viên mới nộp cho đ/c Hiệu trưởng ngày 01/8/2023</w:t>
            </w:r>
          </w:p>
        </w:tc>
        <w:tc>
          <w:tcPr>
            <w:tcW w:w="2724" w:type="dxa"/>
            <w:vAlign w:val="center"/>
          </w:tcPr>
          <w:p w14:paraId="7E302B4D" w14:textId="192C7161" w:rsidR="00935327" w:rsidRPr="00A370BF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FF0000"/>
                <w:sz w:val="26"/>
                <w:szCs w:val="26"/>
                <w:lang w:val="vi-VN"/>
              </w:rPr>
            </w:pPr>
            <w:r w:rsidRPr="00A370BF">
              <w:rPr>
                <w:color w:val="FF0000"/>
                <w:sz w:val="26"/>
                <w:szCs w:val="26"/>
                <w:lang w:val="vi-VN"/>
              </w:rPr>
              <w:t>Đ/c Kim Anh, Chi</w:t>
            </w:r>
            <w:r w:rsidR="009B3E26">
              <w:rPr>
                <w:color w:val="FF0000"/>
                <w:sz w:val="26"/>
                <w:szCs w:val="26"/>
                <w:lang w:val="vi-VN"/>
              </w:rPr>
              <w:t>, GV theo phân công</w:t>
            </w:r>
          </w:p>
        </w:tc>
        <w:tc>
          <w:tcPr>
            <w:tcW w:w="1752" w:type="dxa"/>
            <w:gridSpan w:val="2"/>
            <w:vAlign w:val="center"/>
          </w:tcPr>
          <w:p w14:paraId="18FA1C4A" w14:textId="64874C52" w:rsidR="00935327" w:rsidRPr="00A370BF" w:rsidRDefault="00935327" w:rsidP="00935327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val="vi-VN"/>
              </w:rPr>
            </w:pPr>
            <w:r w:rsidRPr="00A370BF">
              <w:rPr>
                <w:color w:val="FF0000"/>
                <w:sz w:val="26"/>
                <w:szCs w:val="26"/>
                <w:lang w:val="vi-VN"/>
              </w:rPr>
              <w:t>Đ/c Hải Vân</w:t>
            </w:r>
          </w:p>
        </w:tc>
      </w:tr>
      <w:tr w:rsidR="00935327" w:rsidRPr="00A704C7" w14:paraId="7CC34FA5" w14:textId="77777777" w:rsidTr="003D0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776506EC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vAlign w:val="center"/>
          </w:tcPr>
          <w:p w14:paraId="79C779A7" w14:textId="14F81AC0" w:rsidR="00935327" w:rsidRPr="00A370BF" w:rsidRDefault="00935327" w:rsidP="00935327">
            <w:pPr>
              <w:spacing w:line="276" w:lineRule="auto"/>
              <w:jc w:val="both"/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Từ ngày 31/7 đến 4/8/2023 CB, GV, NV</w:t>
            </w:r>
            <w:r w:rsidRPr="00461987">
              <w:rPr>
                <w:bCs/>
                <w:spacing w:val="-2"/>
                <w:sz w:val="26"/>
                <w:szCs w:val="26"/>
                <w:lang w:val="vi-VN"/>
              </w:rPr>
              <w:t xml:space="preserve"> tham gia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hưởng ứng cuộc thi </w:t>
            </w:r>
            <w:r w:rsidRPr="00461987">
              <w:rPr>
                <w:bCs/>
                <w:spacing w:val="-2"/>
                <w:sz w:val="26"/>
                <w:szCs w:val="26"/>
                <w:lang w:val="vi-VN"/>
              </w:rPr>
              <w:t xml:space="preserve">trắc nghiệm  trực tuyến tìm hiểu về truyền thống ngành Tuyên giáo của Đảng </w:t>
            </w:r>
          </w:p>
        </w:tc>
        <w:tc>
          <w:tcPr>
            <w:tcW w:w="2724" w:type="dxa"/>
            <w:vAlign w:val="center"/>
          </w:tcPr>
          <w:p w14:paraId="7492E77D" w14:textId="6FAEF7E1" w:rsidR="00935327" w:rsidRPr="00A370BF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CB, GV, NV</w:t>
            </w:r>
          </w:p>
        </w:tc>
        <w:tc>
          <w:tcPr>
            <w:tcW w:w="1752" w:type="dxa"/>
            <w:gridSpan w:val="2"/>
            <w:vAlign w:val="center"/>
          </w:tcPr>
          <w:p w14:paraId="42C78EEF" w14:textId="1AD82E97" w:rsidR="00935327" w:rsidRPr="00A370BF" w:rsidRDefault="00935327" w:rsidP="00935327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935327" w:rsidRPr="00A704C7" w14:paraId="312290F0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2C0489E5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452AD462" w14:textId="4589453F" w:rsidR="00935327" w:rsidRDefault="00935327" w:rsidP="0093532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Từ ngày 31/7-04/8/2023: 8h30: Dự lớp bồi dưỡng nghiệp vụ về sơ cấp cứu nội khoa cho nhân viên y tế trường học tại Trung tâm BDCT quận</w:t>
            </w:r>
          </w:p>
        </w:tc>
        <w:tc>
          <w:tcPr>
            <w:tcW w:w="2724" w:type="dxa"/>
            <w:vAlign w:val="center"/>
          </w:tcPr>
          <w:p w14:paraId="1722844D" w14:textId="0AA746B6" w:rsidR="0093532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Yến</w:t>
            </w:r>
          </w:p>
        </w:tc>
        <w:tc>
          <w:tcPr>
            <w:tcW w:w="1752" w:type="dxa"/>
            <w:gridSpan w:val="2"/>
            <w:vAlign w:val="center"/>
          </w:tcPr>
          <w:p w14:paraId="223A4981" w14:textId="62466549" w:rsidR="00935327" w:rsidRDefault="00935327" w:rsidP="00935327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935327" w:rsidRPr="00A704C7" w14:paraId="51BC0682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2889242C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303D6A67" w14:textId="299A5393" w:rsidR="00935327" w:rsidRPr="001B6E88" w:rsidRDefault="00935327" w:rsidP="0093532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TTCM hoàn thành danh sách GV dự tập huấn SGK 2018 nộp về Văn phòng </w:t>
            </w:r>
          </w:p>
        </w:tc>
        <w:tc>
          <w:tcPr>
            <w:tcW w:w="2724" w:type="dxa"/>
            <w:vAlign w:val="center"/>
          </w:tcPr>
          <w:p w14:paraId="3F27B0A8" w14:textId="0B5EEE39" w:rsidR="00935327" w:rsidRPr="001B6E88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4 TTCM</w:t>
            </w:r>
          </w:p>
        </w:tc>
        <w:tc>
          <w:tcPr>
            <w:tcW w:w="1752" w:type="dxa"/>
            <w:gridSpan w:val="2"/>
            <w:vAlign w:val="center"/>
          </w:tcPr>
          <w:p w14:paraId="70B1028E" w14:textId="11B69070" w:rsidR="00935327" w:rsidRPr="001B6E88" w:rsidRDefault="00935327" w:rsidP="00935327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935327" w:rsidRPr="00A704C7" w14:paraId="4AD96721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02B8EAB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120D0878" w14:textId="2E0B52E8" w:rsidR="00935327" w:rsidRDefault="00935327" w:rsidP="0093532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Trước 10h: GVCN 7G, H, I, 8I hoàn thành sổ kế hoạch cá nhân của học sinh hòa nhập nộp về Văn phòng</w:t>
            </w:r>
          </w:p>
        </w:tc>
        <w:tc>
          <w:tcPr>
            <w:tcW w:w="2724" w:type="dxa"/>
            <w:vAlign w:val="center"/>
          </w:tcPr>
          <w:p w14:paraId="190AAEF9" w14:textId="752F8E59" w:rsidR="0093532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Lộc, Chi, Hậu, Thủy</w:t>
            </w:r>
          </w:p>
        </w:tc>
        <w:tc>
          <w:tcPr>
            <w:tcW w:w="1752" w:type="dxa"/>
            <w:gridSpan w:val="2"/>
            <w:vAlign w:val="center"/>
          </w:tcPr>
          <w:p w14:paraId="49E755F5" w14:textId="44467C31" w:rsidR="00935327" w:rsidRDefault="00935327" w:rsidP="00935327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935327" w:rsidRPr="00A704C7" w14:paraId="6C9B7A85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4CA045FE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3BA9FD5D" w14:textId="13384A54" w:rsidR="00935327" w:rsidRDefault="00935327" w:rsidP="0093532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Trước 11h: Tổ Khoa học xã hội, Khoa học tự nhiên nộp danh sách giáo viên đã hoàn thành, đang học chứng chỉ bồi dưỡng Khoa học tự nhiên, Lịch sử&amp;Địa lý về Văn phòng (kèm bản chứng chỉ công chứng nếu đã hoàn thành) chuẩn bị cho công tác kiểm tra</w:t>
            </w:r>
          </w:p>
        </w:tc>
        <w:tc>
          <w:tcPr>
            <w:tcW w:w="2724" w:type="dxa"/>
            <w:vAlign w:val="center"/>
          </w:tcPr>
          <w:p w14:paraId="0369A0CC" w14:textId="6FD8ACC9" w:rsidR="0093532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Tổ trưởng KHTN, KHXH</w:t>
            </w:r>
          </w:p>
        </w:tc>
        <w:tc>
          <w:tcPr>
            <w:tcW w:w="1752" w:type="dxa"/>
            <w:gridSpan w:val="2"/>
            <w:vAlign w:val="center"/>
          </w:tcPr>
          <w:p w14:paraId="064A5495" w14:textId="4B9054A8" w:rsidR="00935327" w:rsidRDefault="00935327" w:rsidP="00935327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DF3E74" w:rsidRPr="00A704C7" w14:paraId="30476E58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ECECF2C" w14:textId="77777777" w:rsidR="00DF3E74" w:rsidRPr="00A704C7" w:rsidRDefault="00DF3E74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0EEEC7D1" w14:textId="60500B69" w:rsidR="00DF3E74" w:rsidRDefault="00DF3E74" w:rsidP="0093532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Hoàn thành công tác chuẩn bị đón học sinh lớp 6 </w:t>
            </w:r>
          </w:p>
        </w:tc>
        <w:tc>
          <w:tcPr>
            <w:tcW w:w="2724" w:type="dxa"/>
            <w:vAlign w:val="center"/>
          </w:tcPr>
          <w:p w14:paraId="79746813" w14:textId="69A7009E" w:rsidR="00DF3E74" w:rsidRDefault="00DF3E74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Theo phân công</w:t>
            </w:r>
          </w:p>
        </w:tc>
        <w:tc>
          <w:tcPr>
            <w:tcW w:w="1752" w:type="dxa"/>
            <w:gridSpan w:val="2"/>
            <w:vAlign w:val="center"/>
          </w:tcPr>
          <w:p w14:paraId="01C9A83A" w14:textId="0181F202" w:rsidR="00DF3E74" w:rsidRDefault="00DF3E74" w:rsidP="00935327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935327" w:rsidRPr="00A704C7" w14:paraId="2AB1CE7D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37D153C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00A4744B" w14:textId="780CFD11" w:rsidR="00935327" w:rsidRPr="00BD4353" w:rsidRDefault="00935327" w:rsidP="0093532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Nộp danh sách, bài thu hoạch chính trị hè về Ban tuyên giáo Quận ủy</w:t>
            </w:r>
          </w:p>
        </w:tc>
        <w:tc>
          <w:tcPr>
            <w:tcW w:w="2724" w:type="dxa"/>
            <w:vAlign w:val="center"/>
          </w:tcPr>
          <w:p w14:paraId="400E1E63" w14:textId="2555711C" w:rsidR="00935327" w:rsidRPr="00BD4353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752" w:type="dxa"/>
            <w:gridSpan w:val="2"/>
            <w:vAlign w:val="center"/>
          </w:tcPr>
          <w:p w14:paraId="78B09E32" w14:textId="59E1036E" w:rsidR="00935327" w:rsidRPr="00BD4353" w:rsidRDefault="00935327" w:rsidP="00935327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935327" w:rsidRPr="00A704C7" w14:paraId="3A921D28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1C03615C" w14:textId="06407255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61185BDE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01/8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432EE80A" w14:textId="517D1E7F" w:rsidR="00935327" w:rsidRPr="001B6E88" w:rsidRDefault="00935327" w:rsidP="0093532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Từ ngày 01/8-04/8/2023: GV ôn tập cho học sinh thi lại (theo danh sách)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7988A0A5" w14:textId="2F63F5D7" w:rsidR="00935327" w:rsidRPr="001B6E88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GVCN, GVBM có học sinh thi lại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0987D20E" w14:textId="424DC280" w:rsidR="00935327" w:rsidRPr="001B6E88" w:rsidRDefault="00935327" w:rsidP="00935327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 Sơn</w:t>
            </w:r>
          </w:p>
        </w:tc>
      </w:tr>
      <w:tr w:rsidR="00935327" w:rsidRPr="00A704C7" w14:paraId="427D589F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FC2922D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366E73A8" w14:textId="605C3EF4" w:rsidR="00935327" w:rsidRDefault="00935327" w:rsidP="0093532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8h: GVCN 6 đón học sinh của lớp 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4657CD6C" w14:textId="4DE810EC" w:rsidR="0093532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GVCN 6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31707676" w14:textId="5ADE185B" w:rsidR="00935327" w:rsidRDefault="00935327" w:rsidP="00935327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935327" w:rsidRPr="00A704C7" w14:paraId="5C5BE865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35186BD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79AAE97B" w14:textId="1D09ADCE" w:rsidR="00935327" w:rsidRDefault="00935327" w:rsidP="0093532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</w:rPr>
              <w:t>9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h</w:t>
            </w:r>
            <w:r>
              <w:rPr>
                <w:bCs/>
                <w:spacing w:val="-2"/>
                <w:sz w:val="26"/>
                <w:szCs w:val="26"/>
              </w:rPr>
              <w:t>30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:</w:t>
            </w:r>
            <w:r>
              <w:rPr>
                <w:bCs/>
                <w:spacing w:val="-2"/>
                <w:sz w:val="26"/>
                <w:szCs w:val="26"/>
              </w:rPr>
              <w:t xml:space="preserve"> H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ọp với GVCN 6 tại phòng Hội đồng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CCC184F" w14:textId="7541155D" w:rsidR="0093532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 xml:space="preserve">BGH, </w:t>
            </w:r>
            <w:r>
              <w:rPr>
                <w:spacing w:val="-2"/>
                <w:sz w:val="26"/>
                <w:szCs w:val="26"/>
                <w:lang w:val="vi-VN"/>
              </w:rPr>
              <w:t>GVCN 6</w:t>
            </w:r>
            <w:r>
              <w:rPr>
                <w:spacing w:val="-2"/>
                <w:sz w:val="26"/>
                <w:szCs w:val="26"/>
              </w:rPr>
              <w:t xml:space="preserve">, TPT, BT </w:t>
            </w:r>
            <w:r>
              <w:rPr>
                <w:spacing w:val="-2"/>
                <w:sz w:val="26"/>
                <w:szCs w:val="26"/>
                <w:lang w:val="vi-VN"/>
              </w:rPr>
              <w:t>Đoàn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2CCD55A8" w14:textId="3730585A" w:rsidR="00935327" w:rsidRDefault="00935327" w:rsidP="00935327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935327" w:rsidRPr="00A704C7" w14:paraId="280584F4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81DB163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062B0041" w14:textId="37ED2053" w:rsidR="00935327" w:rsidRDefault="00935327" w:rsidP="0093532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3AB5768F" w14:textId="3F2635DC" w:rsidR="00935327" w:rsidRPr="00EB0A2D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5E922796" w14:textId="459D5081" w:rsidR="00935327" w:rsidRDefault="00935327" w:rsidP="00935327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</w:tc>
      </w:tr>
      <w:tr w:rsidR="00935327" w:rsidRPr="00A704C7" w14:paraId="0D82D218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38A9432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566428BD" w14:textId="28411281" w:rsidR="00935327" w:rsidRPr="000B41CB" w:rsidRDefault="00935327" w:rsidP="0093532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Nộp kế hoạch công tác tháng 8/2023 về Phòng GD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B7BCE0C" w14:textId="11813C8A" w:rsidR="00935327" w:rsidRPr="000B41CB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379C9813" w14:textId="72DA5060" w:rsidR="00935327" w:rsidRPr="000B41CB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935327" w:rsidRPr="00A704C7" w14:paraId="717F0901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0D4A7D16" w14:textId="5507813D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00AC8D29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02/8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024E0118" w14:textId="0F00ADC7" w:rsidR="00935327" w:rsidRPr="00703365" w:rsidRDefault="00935327" w:rsidP="0093532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 xml:space="preserve">Nộp bài viết đón học sinh lớp 6 cho Ban BT 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058CB231" w14:textId="7B3054F0" w:rsidR="00935327" w:rsidRPr="00943DC9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Lê Hiền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019CA553" w14:textId="0DC65CC9" w:rsidR="00935327" w:rsidRPr="00943DC9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935327" w:rsidRPr="00A704C7" w14:paraId="3433EB33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16EFB466" w14:textId="78A2240F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04E8597E" w14:textId="783DD6D7" w:rsidR="00935327" w:rsidRPr="006C14D6" w:rsidRDefault="00935327" w:rsidP="00935327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18h15: Dự Hội thi dân vũ trong CNVCLĐ quận tại Trung tâm thương mại Savico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0BDDF3C" w14:textId="0EA8BA12" w:rsidR="00935327" w:rsidRPr="005A306B" w:rsidRDefault="00935327" w:rsidP="0093532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Sơn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6F29DDEE" w14:textId="115E24C2" w:rsidR="00935327" w:rsidRPr="006C14D6" w:rsidRDefault="00935327" w:rsidP="00935327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935327" w:rsidRPr="00A704C7" w14:paraId="7A28EABB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6B822C9F" w14:textId="5A3AE054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7B5C3CF2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03/8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144CF71B" w14:textId="5A2043FC" w:rsidR="00935327" w:rsidRPr="00320DC9" w:rsidRDefault="00935327" w:rsidP="0093532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8h30: Dự lớp bồi dưỡng nghiệp vụ công tác quản lý tài sản cho kế toán năm 2023 tại Hội trường tầng 2 Khu liên cơ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7B0751D" w14:textId="32CE73CD" w:rsidR="00935327" w:rsidRPr="00320DC9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Thắm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7789BD1D" w14:textId="4AA216AD" w:rsidR="00935327" w:rsidRPr="00320DC9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935327" w:rsidRPr="00A704C7" w14:paraId="0760415A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E9A9012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4A95D662" w14:textId="031573E9" w:rsidR="00935327" w:rsidRPr="005A306B" w:rsidRDefault="00935327" w:rsidP="0093532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714E5141" w14:textId="3BFA0EC5" w:rsidR="00935327" w:rsidRPr="005A306B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64901AC7" w14:textId="767DF077" w:rsidR="00935327" w:rsidRPr="005A306B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</w:tr>
      <w:tr w:rsidR="00935327" w:rsidRPr="00A704C7" w14:paraId="37634F02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7B6DE18D" w14:textId="1F81D72C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74946004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04/8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6FF6BFE4" w14:textId="10128D99" w:rsidR="00935327" w:rsidRPr="001B6E88" w:rsidRDefault="00935327" w:rsidP="0093532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9h: GVBM nộp đề thi lại về Văn phòng có đủ chữ ký, duyệt của Ban giám hiệu (theo đúng mẫu)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82C8DF4" w14:textId="3110D825" w:rsidR="00935327" w:rsidRPr="001B6E88" w:rsidRDefault="00935327" w:rsidP="0093532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104EBADC" w14:textId="060F7AD7" w:rsidR="00935327" w:rsidRPr="0075683A" w:rsidRDefault="00935327" w:rsidP="0093532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Liên, Sơn</w:t>
            </w:r>
          </w:p>
        </w:tc>
      </w:tr>
      <w:tr w:rsidR="00935327" w:rsidRPr="00A704C7" w14:paraId="5692979A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84819C7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3D86DB2B" w:rsidR="00935327" w:rsidRPr="00A704C7" w:rsidRDefault="00935327" w:rsidP="0093532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6F557C1A" w:rsidR="00935327" w:rsidRPr="00A704C7" w:rsidRDefault="00935327" w:rsidP="0093532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4B113CC7" w:rsidR="00935327" w:rsidRPr="00A704C7" w:rsidRDefault="00935327" w:rsidP="0093532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935327" w:rsidRPr="00A704C7" w14:paraId="667D9A76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6109C20F" w14:textId="77777777" w:rsidR="0093532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716A67DD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05/8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1C39E4CD" w:rsidR="00935327" w:rsidRPr="000E6F6D" w:rsidRDefault="00935327" w:rsidP="00935327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7h30: Dự ngày hội văn hóa thể thao trong CNVCLĐ tại Trung tâm VHTT quận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55D9DFC0" w:rsidR="00935327" w:rsidRPr="000E6F6D" w:rsidRDefault="00935327" w:rsidP="00935327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Đ/c Hải Vân, Sơn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60F28522" w:rsidR="00935327" w:rsidRPr="000E6F6D" w:rsidRDefault="00935327" w:rsidP="0093532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935327" w:rsidRPr="00A704C7" w14:paraId="0CA0F73A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234FDD8D" w14:textId="77777777" w:rsidR="0093532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306F" w14:textId="06B08888" w:rsidR="00935327" w:rsidRDefault="00935327" w:rsidP="00935327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Trước 10h: </w:t>
            </w:r>
            <w:r w:rsidRPr="00461987">
              <w:rPr>
                <w:bCs/>
                <w:spacing w:val="-2"/>
                <w:sz w:val="26"/>
                <w:szCs w:val="26"/>
                <w:lang w:val="vi-VN"/>
              </w:rPr>
              <w:t>Các đ/c tổ trưởng tổng hợp báo cáo số lượng tổ viên tham gia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hưởng ứng cuộc thi </w:t>
            </w:r>
            <w:r w:rsidRPr="00461987">
              <w:rPr>
                <w:bCs/>
                <w:spacing w:val="-2"/>
                <w:sz w:val="26"/>
                <w:szCs w:val="26"/>
                <w:lang w:val="vi-VN"/>
              </w:rPr>
              <w:t>trắc nghiệm  trực tuyến tìm hiểu về truyền thống ngành Tuyên giáo của Đảng về Văn ph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òng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E460" w14:textId="3458E6E7" w:rsidR="00935327" w:rsidRDefault="00935327" w:rsidP="00935327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Các tổ trưởng, đ/c Vân Anh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661" w14:textId="18B4F5E7" w:rsidR="00935327" w:rsidRDefault="00935327" w:rsidP="0093532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935327" w:rsidRPr="00A704C7" w14:paraId="0C179CDF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49732636" w14:textId="77777777" w:rsidR="0093532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C9CB" w14:textId="1FDED511" w:rsidR="00935327" w:rsidRDefault="00935327" w:rsidP="00935327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11h: Nộp b</w:t>
            </w:r>
            <w:r w:rsidRPr="00461987">
              <w:rPr>
                <w:bCs/>
                <w:spacing w:val="-2"/>
                <w:sz w:val="26"/>
                <w:szCs w:val="26"/>
                <w:lang w:val="vi-VN"/>
              </w:rPr>
              <w:t>áo cáo số lượng tổ viên tham gia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hưởng ứng cuộc thi </w:t>
            </w:r>
            <w:r w:rsidRPr="00461987">
              <w:rPr>
                <w:bCs/>
                <w:spacing w:val="-2"/>
                <w:sz w:val="26"/>
                <w:szCs w:val="26"/>
                <w:lang w:val="vi-VN"/>
              </w:rPr>
              <w:t>trắc nghiệm  trực tuyến tìm hiểu về truyền thống ngành Tuyên giáo của Đảng về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mail btg_qulongbien@hanoi.gov.vn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6B55" w14:textId="7385C550" w:rsidR="00935327" w:rsidRDefault="00935327" w:rsidP="00935327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55A7" w14:textId="2E34D990" w:rsidR="00935327" w:rsidRDefault="00935327" w:rsidP="0093532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935327" w:rsidRPr="00A704C7" w14:paraId="2E59873E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7600B571" w14:textId="77777777" w:rsidR="00935327" w:rsidRPr="00A704C7" w:rsidRDefault="00935327" w:rsidP="0093532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A790" w14:textId="17139E7B" w:rsidR="00935327" w:rsidRPr="00B917F6" w:rsidRDefault="00935327" w:rsidP="00935327">
            <w:pPr>
              <w:spacing w:line="276" w:lineRule="auto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Gửi lịch công tác tuần về Phòng GD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E5D" w14:textId="0F59682D" w:rsidR="00935327" w:rsidRPr="00C90547" w:rsidRDefault="00935327" w:rsidP="00935327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177" w14:textId="75009B31" w:rsidR="00935327" w:rsidRPr="00C90547" w:rsidRDefault="00935327" w:rsidP="0093532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935327" w:rsidRPr="00A704C7" w14:paraId="7EDE71C5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20770E9" w14:textId="77777777" w:rsidR="00935327" w:rsidRPr="00A704C7" w:rsidRDefault="00935327" w:rsidP="0093532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0283838C" w14:textId="5F040883" w:rsidR="00935327" w:rsidRPr="00A704C7" w:rsidRDefault="00935327" w:rsidP="00935327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>
              <w:rPr>
                <w:b/>
                <w:bCs/>
                <w:sz w:val="26"/>
                <w:szCs w:val="26"/>
              </w:rPr>
              <w:t xml:space="preserve"> bổ sung,</w:t>
            </w:r>
            <w:r w:rsidRPr="00A704C7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0A5A50BA" w14:textId="77777777" w:rsidR="00935327" w:rsidRPr="00A704C7" w:rsidRDefault="00935327" w:rsidP="00935327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45D7B242" w14:textId="77777777" w:rsidR="00935327" w:rsidRPr="00A704C7" w:rsidRDefault="00935327" w:rsidP="00935327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935327" w:rsidRPr="00A704C7" w14:paraId="53C028D8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1E4ED35" w14:textId="77777777" w:rsidR="00935327" w:rsidRPr="00A704C7" w:rsidRDefault="00935327" w:rsidP="0093532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566CF912" w14:textId="77777777" w:rsidR="00935327" w:rsidRPr="00A704C7" w:rsidRDefault="00935327" w:rsidP="00935327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2D9C1A2E" w14:textId="77777777" w:rsidR="00935327" w:rsidRPr="00A704C7" w:rsidRDefault="00935327" w:rsidP="00935327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58A52D1A" w14:textId="77777777" w:rsidR="00935327" w:rsidRPr="00A704C7" w:rsidRDefault="00935327" w:rsidP="00935327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935327" w:rsidRPr="00A704C7" w14:paraId="75E401EB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DFF96CD" w14:textId="77777777" w:rsidR="00935327" w:rsidRPr="00A704C7" w:rsidRDefault="00935327" w:rsidP="0093532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31492FA2" w14:textId="77777777" w:rsidR="00935327" w:rsidRPr="00A704C7" w:rsidRDefault="00935327" w:rsidP="00935327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5FB528AD" w14:textId="77777777" w:rsidR="00935327" w:rsidRPr="00A704C7" w:rsidRDefault="00935327" w:rsidP="00935327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43E651FC" w14:textId="77777777" w:rsidR="00935327" w:rsidRPr="00A704C7" w:rsidRDefault="00935327" w:rsidP="00935327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935327" w:rsidRPr="00A704C7" w14:paraId="2D25E9DA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2CF80E2" w14:textId="77777777" w:rsidR="00935327" w:rsidRPr="00A704C7" w:rsidRDefault="00935327" w:rsidP="0093532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2D902B94" w14:textId="77777777" w:rsidR="00935327" w:rsidRPr="00A704C7" w:rsidRDefault="00935327" w:rsidP="00935327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0EE49F91" w14:textId="77777777" w:rsidR="00935327" w:rsidRPr="00A704C7" w:rsidRDefault="00935327" w:rsidP="00935327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73CA2622" w14:textId="77777777" w:rsidR="00935327" w:rsidRPr="00A704C7" w:rsidRDefault="00935327" w:rsidP="00935327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lastRenderedPageBreak/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182362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7BA22A3" w:rsidR="00B81BD1" w:rsidRPr="00CD0E54" w:rsidRDefault="00B81BD1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75683A">
              <w:rPr>
                <w:i/>
                <w:sz w:val="26"/>
                <w:szCs w:val="26"/>
                <w:lang w:val="vi-VN"/>
              </w:rPr>
              <w:t>2</w:t>
            </w:r>
            <w:r w:rsidR="00FA5A34">
              <w:rPr>
                <w:i/>
                <w:sz w:val="26"/>
                <w:szCs w:val="26"/>
                <w:lang w:val="vi-VN"/>
              </w:rPr>
              <w:t>9</w:t>
            </w:r>
            <w:r w:rsidR="00505A47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FC3C91">
              <w:rPr>
                <w:i/>
                <w:sz w:val="26"/>
                <w:szCs w:val="26"/>
                <w:lang w:val="pt-BR"/>
              </w:rPr>
              <w:t>7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110C04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7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307"/>
    <w:rsid w:val="000324A7"/>
    <w:rsid w:val="00033EF1"/>
    <w:rsid w:val="0003513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DC8"/>
    <w:rsid w:val="00080667"/>
    <w:rsid w:val="000811F9"/>
    <w:rsid w:val="0008189D"/>
    <w:rsid w:val="000832CF"/>
    <w:rsid w:val="000846BB"/>
    <w:rsid w:val="000858FF"/>
    <w:rsid w:val="00085F61"/>
    <w:rsid w:val="00087EDE"/>
    <w:rsid w:val="00091A35"/>
    <w:rsid w:val="000930E4"/>
    <w:rsid w:val="000943B5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27FB"/>
    <w:rsid w:val="000E2B5C"/>
    <w:rsid w:val="000E2D93"/>
    <w:rsid w:val="000E465A"/>
    <w:rsid w:val="000E4822"/>
    <w:rsid w:val="000E52F5"/>
    <w:rsid w:val="000E6EEC"/>
    <w:rsid w:val="000E6F6D"/>
    <w:rsid w:val="000E7704"/>
    <w:rsid w:val="000E7E03"/>
    <w:rsid w:val="000F184A"/>
    <w:rsid w:val="000F20E0"/>
    <w:rsid w:val="000F2D93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581A"/>
    <w:rsid w:val="001169EE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137F"/>
    <w:rsid w:val="001427B8"/>
    <w:rsid w:val="00143539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AAD"/>
    <w:rsid w:val="001602C0"/>
    <w:rsid w:val="00160325"/>
    <w:rsid w:val="00161AA6"/>
    <w:rsid w:val="00162195"/>
    <w:rsid w:val="00163385"/>
    <w:rsid w:val="001634F4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5CF0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1070"/>
    <w:rsid w:val="00192B2D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5CF6"/>
    <w:rsid w:val="002A79AA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1150"/>
    <w:rsid w:val="002F15F2"/>
    <w:rsid w:val="002F1CB0"/>
    <w:rsid w:val="002F34F5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2F81"/>
    <w:rsid w:val="0035338D"/>
    <w:rsid w:val="00353546"/>
    <w:rsid w:val="00353E99"/>
    <w:rsid w:val="003549DF"/>
    <w:rsid w:val="00355EDB"/>
    <w:rsid w:val="003563A1"/>
    <w:rsid w:val="00356E5D"/>
    <w:rsid w:val="003622CC"/>
    <w:rsid w:val="0036350D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B56"/>
    <w:rsid w:val="003F1101"/>
    <w:rsid w:val="003F1A26"/>
    <w:rsid w:val="003F1F4B"/>
    <w:rsid w:val="003F20DC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84C"/>
    <w:rsid w:val="004B22D1"/>
    <w:rsid w:val="004B3477"/>
    <w:rsid w:val="004B3F0F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161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2956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8B3"/>
    <w:rsid w:val="00597135"/>
    <w:rsid w:val="005A0BD8"/>
    <w:rsid w:val="005A15F0"/>
    <w:rsid w:val="005A1D36"/>
    <w:rsid w:val="005A1F38"/>
    <w:rsid w:val="005A306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E6D"/>
    <w:rsid w:val="00647DC2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AA9"/>
    <w:rsid w:val="006B6061"/>
    <w:rsid w:val="006B62F7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100E8"/>
    <w:rsid w:val="00711569"/>
    <w:rsid w:val="007125D1"/>
    <w:rsid w:val="00712A54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A47"/>
    <w:rsid w:val="00813B89"/>
    <w:rsid w:val="00813C94"/>
    <w:rsid w:val="00813D95"/>
    <w:rsid w:val="008157FA"/>
    <w:rsid w:val="00817095"/>
    <w:rsid w:val="00820CF2"/>
    <w:rsid w:val="00822B6D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32C5"/>
    <w:rsid w:val="008834B9"/>
    <w:rsid w:val="00884543"/>
    <w:rsid w:val="00886538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604"/>
    <w:rsid w:val="008C3EAB"/>
    <w:rsid w:val="008C410F"/>
    <w:rsid w:val="008C6769"/>
    <w:rsid w:val="008C6B49"/>
    <w:rsid w:val="008C7B58"/>
    <w:rsid w:val="008D271D"/>
    <w:rsid w:val="008D29FB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2896"/>
    <w:rsid w:val="00912990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A73BB"/>
    <w:rsid w:val="009B09AE"/>
    <w:rsid w:val="009B3E26"/>
    <w:rsid w:val="009B488C"/>
    <w:rsid w:val="009B653F"/>
    <w:rsid w:val="009B749C"/>
    <w:rsid w:val="009C01DB"/>
    <w:rsid w:val="009C069B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1A1C"/>
    <w:rsid w:val="009E1F94"/>
    <w:rsid w:val="009E2E1D"/>
    <w:rsid w:val="009E2EF9"/>
    <w:rsid w:val="009E428E"/>
    <w:rsid w:val="009E5F28"/>
    <w:rsid w:val="009E7385"/>
    <w:rsid w:val="009E7588"/>
    <w:rsid w:val="009E7EF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370B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21"/>
    <w:rsid w:val="00A9707E"/>
    <w:rsid w:val="00AA2492"/>
    <w:rsid w:val="00AA2D4B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1102"/>
    <w:rsid w:val="00AB27A7"/>
    <w:rsid w:val="00AB478E"/>
    <w:rsid w:val="00AB4C9C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4C7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5308"/>
    <w:rsid w:val="00C25411"/>
    <w:rsid w:val="00C27084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52CB"/>
    <w:rsid w:val="00CC5514"/>
    <w:rsid w:val="00CC568F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101CC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279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2B4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6301"/>
    <w:rsid w:val="00DF7C1F"/>
    <w:rsid w:val="00DF7D2C"/>
    <w:rsid w:val="00E00148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362"/>
    <w:rsid w:val="00E918B3"/>
    <w:rsid w:val="00E92A10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0A2D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5E4D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05C"/>
    <w:rsid w:val="00FC1D45"/>
    <w:rsid w:val="00FC1EE7"/>
    <w:rsid w:val="00FC239F"/>
    <w:rsid w:val="00FC2995"/>
    <w:rsid w:val="00FC3C91"/>
    <w:rsid w:val="00FC4358"/>
    <w:rsid w:val="00FC4964"/>
    <w:rsid w:val="00FC5F88"/>
    <w:rsid w:val="00FC6AB7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8C3BB-1399-4AC3-A0D4-1757C6E7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Vân Anh</cp:lastModifiedBy>
  <cp:revision>98</cp:revision>
  <cp:lastPrinted>2023-04-22T03:45:00Z</cp:lastPrinted>
  <dcterms:created xsi:type="dcterms:W3CDTF">2023-05-14T12:37:00Z</dcterms:created>
  <dcterms:modified xsi:type="dcterms:W3CDTF">2023-07-29T10:15:00Z</dcterms:modified>
</cp:coreProperties>
</file>