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9480" w14:textId="6EF08DB0" w:rsidR="00512CC9" w:rsidRPr="00512CC9" w:rsidRDefault="00512CC9" w:rsidP="00512CC9">
      <w:pPr>
        <w:pStyle w:val="NormalWeb"/>
        <w:shd w:val="clear" w:color="auto" w:fill="FFFFFF"/>
        <w:spacing w:before="0" w:beforeAutospacing="0" w:line="390" w:lineRule="atLeast"/>
        <w:jc w:val="center"/>
        <w:rPr>
          <w:rFonts w:asciiTheme="majorHAnsi" w:hAnsiTheme="majorHAnsi" w:cstheme="majorHAnsi"/>
          <w:color w:val="161616"/>
          <w:sz w:val="28"/>
          <w:szCs w:val="32"/>
        </w:rPr>
      </w:pPr>
      <w:r w:rsidRPr="00512CC9">
        <w:rPr>
          <w:rStyle w:val="Strong"/>
          <w:rFonts w:asciiTheme="majorHAnsi" w:hAnsiTheme="majorHAnsi" w:cstheme="majorHAnsi"/>
          <w:color w:val="161616"/>
          <w:sz w:val="28"/>
          <w:szCs w:val="32"/>
        </w:rPr>
        <w:t>Khi in tài liệu này</w:t>
      </w:r>
    </w:p>
    <w:p w14:paraId="2972CB13" w14:textId="04CAA1A9" w:rsidR="00512CC9" w:rsidRPr="00512CC9" w:rsidRDefault="00512CC9" w:rsidP="00512CC9">
      <w:pPr>
        <w:pStyle w:val="NormalWeb"/>
        <w:shd w:val="clear" w:color="auto" w:fill="FFFFFF"/>
        <w:spacing w:before="0" w:beforeAutospacing="0" w:line="390" w:lineRule="atLeast"/>
        <w:jc w:val="both"/>
        <w:rPr>
          <w:rFonts w:asciiTheme="majorHAnsi" w:hAnsiTheme="majorHAnsi" w:cstheme="majorHAnsi"/>
          <w:color w:val="161616"/>
          <w:sz w:val="23"/>
          <w:szCs w:val="23"/>
        </w:rPr>
      </w:pPr>
      <w:r w:rsidRPr="00512CC9">
        <w:rPr>
          <w:rFonts w:asciiTheme="majorHAnsi" w:hAnsiTheme="majorHAnsi" w:cstheme="majorHAnsi"/>
          <w:color w:val="161616"/>
        </w:rPr>
        <w:t> Trong danh sách này, hãy chọn bản trình bày mà bạn muốn áp dụng thiết đặt, rồi bấm vào một trong các mục sau:</w:t>
      </w:r>
    </w:p>
    <w:p w14:paraId="33E562C2" w14:textId="77777777" w:rsidR="00512CC9" w:rsidRPr="00512CC9" w:rsidRDefault="00512CC9" w:rsidP="00512CC9">
      <w:pPr>
        <w:pStyle w:val="NormalWeb"/>
        <w:numPr>
          <w:ilvl w:val="0"/>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Sử dụng các thiết đặt in được dùng gần đây nhất </w:t>
      </w:r>
      <w:r w:rsidRPr="00512CC9">
        <w:rPr>
          <w:rFonts w:asciiTheme="majorHAnsi" w:hAnsiTheme="majorHAnsi" w:cstheme="majorHAnsi"/>
          <w:color w:val="161616"/>
        </w:rPr>
        <w:t>    Để in bản trình bày theo các tùy chọn mà bạn đã sử dụng trước đó trong hộp thoại </w:t>
      </w:r>
      <w:r w:rsidRPr="00512CC9">
        <w:rPr>
          <w:rStyle w:val="Strong"/>
          <w:rFonts w:asciiTheme="majorHAnsi" w:hAnsiTheme="majorHAnsi" w:cstheme="majorHAnsi"/>
          <w:color w:val="161616"/>
        </w:rPr>
        <w:t>in</w:t>
      </w:r>
      <w:r w:rsidRPr="00512CC9">
        <w:rPr>
          <w:rFonts w:asciiTheme="majorHAnsi" w:hAnsiTheme="majorHAnsi" w:cstheme="majorHAnsi"/>
          <w:color w:val="161616"/>
        </w:rPr>
        <w:t> , hãy bấm vào nút này.</w:t>
      </w:r>
    </w:p>
    <w:p w14:paraId="020A7191" w14:textId="77777777" w:rsidR="00512CC9" w:rsidRPr="00512CC9" w:rsidRDefault="00512CC9" w:rsidP="00512CC9">
      <w:pPr>
        <w:pStyle w:val="NormalWeb"/>
        <w:numPr>
          <w:ilvl w:val="0"/>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Sử dụng các thiết đặt in sau đây </w:t>
      </w:r>
      <w:r w:rsidRPr="00512CC9">
        <w:rPr>
          <w:rFonts w:asciiTheme="majorHAnsi" w:hAnsiTheme="majorHAnsi" w:cstheme="majorHAnsi"/>
          <w:color w:val="161616"/>
        </w:rPr>
        <w:t>    Để chọn các thiết đặt in mới cho bản trình bày, hãy bấm vào nút này, sau đó thực hiện như sau:</w:t>
      </w:r>
    </w:p>
    <w:p w14:paraId="65B366EB" w14:textId="77777777" w:rsidR="00512CC9" w:rsidRPr="00512CC9" w:rsidRDefault="00512CC9" w:rsidP="00512CC9">
      <w:pPr>
        <w:pStyle w:val="NormalWeb"/>
        <w:numPr>
          <w:ilvl w:val="1"/>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In những gì </w:t>
      </w:r>
      <w:r w:rsidRPr="00512CC9">
        <w:rPr>
          <w:rFonts w:asciiTheme="majorHAnsi" w:hAnsiTheme="majorHAnsi" w:cstheme="majorHAnsi"/>
          <w:color w:val="161616"/>
        </w:rPr>
        <w:t>    Trong danh sách này, hãy chọn nội dung bạn muốn in.</w:t>
      </w:r>
    </w:p>
    <w:p w14:paraId="2E803BC3" w14:textId="77777777" w:rsidR="00512CC9" w:rsidRPr="00512CC9" w:rsidRDefault="00512CC9" w:rsidP="00512CC9">
      <w:pPr>
        <w:pStyle w:val="NormalWeb"/>
        <w:numPr>
          <w:ilvl w:val="1"/>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Màu/tỉ lệ xám </w:t>
      </w:r>
      <w:r w:rsidRPr="00512CC9">
        <w:rPr>
          <w:rFonts w:asciiTheme="majorHAnsi" w:hAnsiTheme="majorHAnsi" w:cstheme="majorHAnsi"/>
          <w:color w:val="161616"/>
        </w:rPr>
        <w:t>    Trong danh sách này, hãy chọn thiết đặt mà bạn muốn. Để biết thông tin về in theo màu, hàm xám hoặc đen và trắng, hãy xem mục in bản phân phát </w:t>
      </w:r>
      <w:hyperlink r:id="rId5" w:history="1">
        <w:r w:rsidRPr="00512CC9">
          <w:rPr>
            <w:rStyle w:val="Hyperlink"/>
            <w:rFonts w:asciiTheme="majorHAnsi" w:hAnsiTheme="majorHAnsi" w:cstheme="majorHAnsi"/>
            <w:color w:val="161616"/>
            <w:sz w:val="26"/>
            <w:szCs w:val="26"/>
          </w:rPr>
          <w:t>, ghi chú hoặc trang chiếu của bạn</w:t>
        </w:r>
      </w:hyperlink>
      <w:r w:rsidRPr="00512CC9">
        <w:rPr>
          <w:rFonts w:asciiTheme="majorHAnsi" w:hAnsiTheme="majorHAnsi" w:cstheme="majorHAnsi"/>
          <w:color w:val="161616"/>
        </w:rPr>
        <w:t>.</w:t>
      </w:r>
    </w:p>
    <w:p w14:paraId="08817206" w14:textId="77777777" w:rsidR="00512CC9" w:rsidRPr="00512CC9" w:rsidRDefault="00512CC9" w:rsidP="00512CC9">
      <w:pPr>
        <w:pStyle w:val="NormalWeb"/>
        <w:numPr>
          <w:ilvl w:val="1"/>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In các trang chiếu ẩn </w:t>
      </w:r>
      <w:r w:rsidRPr="00512CC9">
        <w:rPr>
          <w:rFonts w:asciiTheme="majorHAnsi" w:hAnsiTheme="majorHAnsi" w:cstheme="majorHAnsi"/>
          <w:color w:val="161616"/>
        </w:rPr>
        <w:t>    Chọn hộp kiểm này để in các trang chiếu mà bạn đã ẩn trước đó hoặc xóa hộp kiểm này để chỉ in các trang chiếu không bị ẩn. Để biết thông tin về lý do bạn muốn ẩn trang chiếu và cách ẩn trang chiếu, hãy xem </w:t>
      </w:r>
      <w:hyperlink r:id="rId6" w:history="1">
        <w:r w:rsidRPr="00512CC9">
          <w:rPr>
            <w:rStyle w:val="Hyperlink"/>
            <w:rFonts w:asciiTheme="majorHAnsi" w:hAnsiTheme="majorHAnsi" w:cstheme="majorHAnsi"/>
            <w:color w:val="161616"/>
            <w:sz w:val="26"/>
            <w:szCs w:val="26"/>
          </w:rPr>
          <w:t>ẩn hoặc hiển thị trang chiếu</w:t>
        </w:r>
      </w:hyperlink>
      <w:r w:rsidRPr="00512CC9">
        <w:rPr>
          <w:rFonts w:asciiTheme="majorHAnsi" w:hAnsiTheme="majorHAnsi" w:cstheme="majorHAnsi"/>
          <w:color w:val="161616"/>
        </w:rPr>
        <w:t>.</w:t>
      </w:r>
    </w:p>
    <w:p w14:paraId="68FFFCE9" w14:textId="77777777" w:rsidR="00512CC9" w:rsidRPr="00512CC9" w:rsidRDefault="00512CC9" w:rsidP="00512CC9">
      <w:pPr>
        <w:pStyle w:val="NormalWeb"/>
        <w:numPr>
          <w:ilvl w:val="1"/>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Tỉ lệ đối với giấy </w:t>
      </w:r>
      <w:r w:rsidRPr="00512CC9">
        <w:rPr>
          <w:rFonts w:asciiTheme="majorHAnsi" w:hAnsiTheme="majorHAnsi" w:cstheme="majorHAnsi"/>
          <w:color w:val="161616"/>
        </w:rPr>
        <w:t>    Chọn hộp kiểm này để quy mô nội dung của trang chiếu, bản phân phát hoặc trang ghi chú để phù hợp với kích cỡ giấy mà bạn đang in hoặc xóa hộp kiểm này để in phông mặc định và kích cỡ đối tượng trên kích cỡ giấy mặc định.</w:t>
      </w:r>
    </w:p>
    <w:p w14:paraId="3F966158" w14:textId="77777777" w:rsidR="00512CC9" w:rsidRPr="00512CC9" w:rsidRDefault="00512CC9" w:rsidP="00512CC9">
      <w:pPr>
        <w:pStyle w:val="NormalWeb"/>
        <w:numPr>
          <w:ilvl w:val="1"/>
          <w:numId w:val="1"/>
        </w:numPr>
        <w:shd w:val="clear" w:color="auto" w:fill="FFFFFF"/>
        <w:spacing w:before="0" w:beforeAutospacing="0" w:line="390" w:lineRule="atLeast"/>
        <w:jc w:val="both"/>
        <w:rPr>
          <w:rFonts w:asciiTheme="majorHAnsi" w:hAnsiTheme="majorHAnsi" w:cstheme="majorHAnsi"/>
          <w:color w:val="161616"/>
          <w:sz w:val="23"/>
          <w:szCs w:val="23"/>
        </w:rPr>
      </w:pPr>
      <w:r w:rsidRPr="00512CC9">
        <w:rPr>
          <w:rStyle w:val="Strong"/>
          <w:rFonts w:asciiTheme="majorHAnsi" w:hAnsiTheme="majorHAnsi" w:cstheme="majorHAnsi"/>
          <w:color w:val="161616"/>
        </w:rPr>
        <w:t>Trang chiếu khung </w:t>
      </w:r>
      <w:r w:rsidRPr="00512CC9">
        <w:rPr>
          <w:rFonts w:asciiTheme="majorHAnsi" w:hAnsiTheme="majorHAnsi" w:cstheme="majorHAnsi"/>
          <w:color w:val="161616"/>
        </w:rPr>
        <w:t>    Chọn hộp kiểm này để thêm khung giống đường viền xung quanh từng trang chiếu hoặc xóa hộp kiểm này nếu bạn không muốn khung xung quanh từng trang chiếu.</w:t>
      </w:r>
    </w:p>
    <w:p w14:paraId="038575BE" w14:textId="77777777" w:rsidR="00ED1603" w:rsidRPr="00512CC9" w:rsidRDefault="00ED1603">
      <w:pPr>
        <w:rPr>
          <w:rFonts w:asciiTheme="majorHAnsi" w:hAnsiTheme="majorHAnsi" w:cstheme="majorHAnsi"/>
        </w:rPr>
      </w:pPr>
    </w:p>
    <w:sectPr w:rsidR="00ED1603" w:rsidRPr="00512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FC"/>
    <w:multiLevelType w:val="multilevel"/>
    <w:tmpl w:val="3E082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C9"/>
    <w:rsid w:val="00512CC9"/>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101F"/>
  <w15:chartTrackingRefBased/>
  <w15:docId w15:val="{6BBE01A1-8861-4DB0-A5D4-D7D9FCCA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CC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12CC9"/>
    <w:rPr>
      <w:b/>
      <w:bCs/>
    </w:rPr>
  </w:style>
  <w:style w:type="character" w:styleId="Hyperlink">
    <w:name w:val="Hyperlink"/>
    <w:basedOn w:val="DefaultParagraphFont"/>
    <w:uiPriority w:val="99"/>
    <w:semiHidden/>
    <w:unhideWhenUsed/>
    <w:rsid w:val="00512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vi-vn/office/%E1%BA%A9n-ho%E1%BA%B7c-hi%E1%BB%87n-b%E1%BA%A3n-chi%E1%BA%BFu-8313e1ec-3e20-4464-952f-387931554d69" TargetMode="External"/><Relationship Id="rId5" Type="http://schemas.openxmlformats.org/officeDocument/2006/relationships/hyperlink" Target="https://support.microsoft.com/vi-vn/office/in-b%E1%BA%A3n-ph%C3%A2n-ph%C3%A1t-ghi-ch%C3%BA-ho%E1%BA%B7c-trang-chi%E1%BA%BFu-c%E1%BB%A7a-b%E1%BA%A1n-91c62c83-9032-497c-ab76-cae8f3e1a4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1</cp:revision>
  <dcterms:created xsi:type="dcterms:W3CDTF">2023-06-09T03:46:00Z</dcterms:created>
  <dcterms:modified xsi:type="dcterms:W3CDTF">2023-06-09T03:49:00Z</dcterms:modified>
</cp:coreProperties>
</file>