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CHUNG CỦA BAN GIÁM HIỆU</w:t>
            </w:r>
          </w:p>
          <w:p w:rsidR="00C732C3" w:rsidRPr="00C732C3" w:rsidRDefault="0075714A" w:rsidP="00CC1F0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TUẦN </w:t>
            </w:r>
            <w:r w:rsidR="00C92F01">
              <w:rPr>
                <w:b/>
                <w:sz w:val="26"/>
                <w:szCs w:val="26"/>
              </w:rPr>
              <w:t>3</w:t>
            </w:r>
            <w:r w:rsidR="00CC1F0A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C732C3" w:rsidRPr="00C732C3">
              <w:rPr>
                <w:b/>
                <w:sz w:val="26"/>
                <w:szCs w:val="26"/>
              </w:rPr>
              <w:t xml:space="preserve">( </w:t>
            </w:r>
            <w:r>
              <w:rPr>
                <w:b/>
                <w:sz w:val="26"/>
                <w:szCs w:val="26"/>
              </w:rPr>
              <w:t>TỪ NGÀY</w:t>
            </w:r>
            <w:r w:rsidR="000860FE">
              <w:rPr>
                <w:b/>
                <w:sz w:val="26"/>
                <w:szCs w:val="26"/>
              </w:rPr>
              <w:t xml:space="preserve"> </w:t>
            </w:r>
            <w:r w:rsidR="001D2EE0">
              <w:rPr>
                <w:b/>
                <w:sz w:val="26"/>
                <w:szCs w:val="26"/>
              </w:rPr>
              <w:t>1</w:t>
            </w:r>
            <w:r w:rsidR="00CC1F0A">
              <w:rPr>
                <w:b/>
                <w:sz w:val="26"/>
                <w:szCs w:val="26"/>
              </w:rPr>
              <w:t>8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1D2EE0">
              <w:rPr>
                <w:b/>
                <w:sz w:val="26"/>
                <w:szCs w:val="26"/>
              </w:rPr>
              <w:t>9</w:t>
            </w:r>
            <w:r w:rsidR="00C732C3"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0860FE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ĐẾN NGÀY</w:t>
            </w:r>
            <w:r w:rsidR="000860FE">
              <w:rPr>
                <w:b/>
                <w:sz w:val="26"/>
                <w:szCs w:val="26"/>
              </w:rPr>
              <w:t xml:space="preserve"> </w:t>
            </w:r>
            <w:r w:rsidR="00CC1F0A">
              <w:rPr>
                <w:b/>
                <w:sz w:val="26"/>
                <w:szCs w:val="26"/>
              </w:rPr>
              <w:t>23</w:t>
            </w:r>
            <w:r w:rsidR="00C732C3" w:rsidRPr="00C732C3">
              <w:rPr>
                <w:b/>
                <w:sz w:val="26"/>
                <w:szCs w:val="26"/>
              </w:rPr>
              <w:t>/</w:t>
            </w:r>
            <w:r w:rsidR="0037548C">
              <w:rPr>
                <w:b/>
                <w:sz w:val="26"/>
                <w:szCs w:val="26"/>
              </w:rPr>
              <w:t>9</w:t>
            </w:r>
            <w:r w:rsidR="00C629CC">
              <w:rPr>
                <w:b/>
                <w:sz w:val="26"/>
                <w:szCs w:val="26"/>
              </w:rPr>
              <w:t>/2023</w:t>
            </w:r>
            <w:r w:rsidR="00C732C3"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0860FE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 w:rsidR="000860FE" w:rsidRPr="0075714A">
              <w:rPr>
                <w:b/>
                <w:sz w:val="26"/>
              </w:rPr>
              <w:t xml:space="preserve"> </w:t>
            </w:r>
            <w:r w:rsidR="000860FE" w:rsidRPr="0075714A">
              <w:rPr>
                <w:b/>
                <w:sz w:val="26"/>
              </w:rPr>
              <w:t>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0860FE" w:rsidRDefault="00F249DD" w:rsidP="000860FE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 w:rsidR="000860FE">
              <w:rPr>
                <w:b/>
                <w:sz w:val="26"/>
              </w:rPr>
              <w:t xml:space="preserve"> </w:t>
            </w:r>
            <w:r w:rsidR="000860FE">
              <w:rPr>
                <w:b/>
                <w:sz w:val="26"/>
              </w:rPr>
              <w:t>CHUYÊN MÔN</w:t>
            </w:r>
            <w:r w:rsidR="000860FE" w:rsidRPr="0075714A">
              <w:rPr>
                <w:b/>
                <w:sz w:val="26"/>
              </w:rPr>
              <w:t xml:space="preserve"> </w:t>
            </w:r>
          </w:p>
          <w:p w:rsidR="00F249DD" w:rsidRPr="0075714A" w:rsidRDefault="00F249DD" w:rsidP="000860FE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F249DD" w:rsidTr="00F249DD">
        <w:tc>
          <w:tcPr>
            <w:tcW w:w="1098" w:type="dxa"/>
            <w:vMerge w:val="restart"/>
          </w:tcPr>
          <w:p w:rsidR="00F249DD" w:rsidRDefault="00F249DD" w:rsidP="00335A52">
            <w:pPr>
              <w:jc w:val="center"/>
            </w:pPr>
            <w:r>
              <w:t>THỨ 2</w:t>
            </w:r>
          </w:p>
          <w:p w:rsidR="00F249DD" w:rsidRDefault="00F249DD" w:rsidP="00CC1F0A">
            <w:pPr>
              <w:jc w:val="center"/>
            </w:pPr>
            <w:r>
              <w:t>(</w:t>
            </w:r>
            <w:r w:rsidR="001D2EE0">
              <w:t>1</w:t>
            </w:r>
            <w:r w:rsidR="00CC1F0A">
              <w:t>8</w:t>
            </w:r>
            <w:r w:rsidR="001D2EE0">
              <w:t>/9</w:t>
            </w:r>
            <w:r>
              <w:t>)</w:t>
            </w:r>
          </w:p>
        </w:tc>
        <w:tc>
          <w:tcPr>
            <w:tcW w:w="995" w:type="dxa"/>
          </w:tcPr>
          <w:p w:rsidR="00F249DD" w:rsidRDefault="00F249DD" w:rsidP="00335A52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754B7F" w:rsidRDefault="001D2EE0" w:rsidP="002925AB">
            <w:pPr>
              <w:jc w:val="both"/>
            </w:pPr>
            <w:r>
              <w:t xml:space="preserve">- </w:t>
            </w:r>
            <w:r w:rsidR="00CC1F0A">
              <w:t>Tổ chức lễ chào cờ, tưởng niệm các nạn nhân trong vụ cháy chung cư mini tại phố Khương Hạ- Thanh Xuân</w:t>
            </w:r>
          </w:p>
          <w:p w:rsidR="001D2EE0" w:rsidRDefault="001D2EE0" w:rsidP="00CC1F0A">
            <w:pPr>
              <w:jc w:val="both"/>
            </w:pPr>
            <w:r>
              <w:t xml:space="preserve">- </w:t>
            </w:r>
            <w:r w:rsidR="00494FAF">
              <w:t>9h</w:t>
            </w:r>
            <w:r w:rsidR="00CC1F0A">
              <w:t>0</w:t>
            </w:r>
            <w:r>
              <w:t>0: Họp giao ban BGH</w:t>
            </w:r>
          </w:p>
        </w:tc>
        <w:tc>
          <w:tcPr>
            <w:tcW w:w="4048" w:type="dxa"/>
          </w:tcPr>
          <w:p w:rsidR="000860FE" w:rsidRDefault="000860FE" w:rsidP="000860FE">
            <w:pPr>
              <w:jc w:val="both"/>
            </w:pPr>
            <w:r>
              <w:t>- Tổ chức lễ chào cờ, tưởng niệm các nạn nhân trong vụ cháy chung cư mini tại phố Khương Hạ- Thanh Xuân</w:t>
            </w:r>
          </w:p>
          <w:p w:rsidR="00F249DD" w:rsidRDefault="000860FE" w:rsidP="000860FE">
            <w:pPr>
              <w:jc w:val="both"/>
            </w:pPr>
            <w:r>
              <w:t>- 9h00: Họp giao ban BGH</w:t>
            </w:r>
          </w:p>
        </w:tc>
        <w:tc>
          <w:tcPr>
            <w:tcW w:w="4048" w:type="dxa"/>
          </w:tcPr>
          <w:p w:rsidR="00F57EFC" w:rsidRDefault="00F57EFC" w:rsidP="00F57EFC">
            <w:pPr>
              <w:jc w:val="both"/>
            </w:pPr>
            <w:r>
              <w:t>- Tổ chức lễ chào cờ, tưởng niệm các nạn nhân trong vụ cháy chung cư mini tại phố Khương Hạ- Thanh Xuân</w:t>
            </w:r>
          </w:p>
          <w:p w:rsidR="00F249DD" w:rsidRDefault="00F57EFC" w:rsidP="00F57EFC">
            <w:pPr>
              <w:jc w:val="both"/>
            </w:pPr>
            <w:r>
              <w:t>- 9h00: Họp giao ban BGH</w:t>
            </w:r>
          </w:p>
        </w:tc>
      </w:tr>
      <w:tr w:rsidR="00F57EFC" w:rsidTr="00F249DD">
        <w:trPr>
          <w:trHeight w:val="385"/>
        </w:trPr>
        <w:tc>
          <w:tcPr>
            <w:tcW w:w="1098" w:type="dxa"/>
            <w:vMerge/>
          </w:tcPr>
          <w:p w:rsidR="00F57EFC" w:rsidRDefault="00F57EFC" w:rsidP="00F57EFC">
            <w:pPr>
              <w:jc w:val="center"/>
            </w:pPr>
          </w:p>
        </w:tc>
        <w:tc>
          <w:tcPr>
            <w:tcW w:w="995" w:type="dxa"/>
          </w:tcPr>
          <w:p w:rsidR="00F57EFC" w:rsidRDefault="00F57EFC" w:rsidP="00F57EF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57EFC" w:rsidRDefault="00F57EFC" w:rsidP="00F57EFC">
            <w:pPr>
              <w:jc w:val="both"/>
            </w:pPr>
            <w:r>
              <w:t>- 14h00: Tổ chức sinh hoạt chính trị, tư tưởng thực hiện Chỉ thị 24- CT/TU ngày 07/8/2023 của BTV Thành ủy Hà Nội.</w:t>
            </w:r>
          </w:p>
        </w:tc>
        <w:tc>
          <w:tcPr>
            <w:tcW w:w="4048" w:type="dxa"/>
          </w:tcPr>
          <w:p w:rsidR="00F57EFC" w:rsidRDefault="000860FE" w:rsidP="00F57EFC">
            <w:pPr>
              <w:jc w:val="both"/>
            </w:pPr>
            <w:r>
              <w:t>- 14h00: Tổ chức sinh hoạt chính trị, tư tưởng thực hiện Chỉ thị 24- CT/TU ngày 07/8/2023 của BTV Thành ủy Hà Nội.</w:t>
            </w:r>
          </w:p>
        </w:tc>
        <w:tc>
          <w:tcPr>
            <w:tcW w:w="4048" w:type="dxa"/>
          </w:tcPr>
          <w:p w:rsidR="00F57EFC" w:rsidRDefault="00F57EFC" w:rsidP="00F57EFC">
            <w:pPr>
              <w:jc w:val="both"/>
            </w:pPr>
            <w:r>
              <w:t>- 14h00: Tổ chức sinh hoạt chính trị, tư tưởng thực hiện Chỉ thị 24- CT/TU ngày 07/8/2023 của BTV Thành ủy Hà Nội.</w:t>
            </w:r>
          </w:p>
        </w:tc>
      </w:tr>
      <w:tr w:rsidR="00F57EFC" w:rsidTr="00F249DD">
        <w:tc>
          <w:tcPr>
            <w:tcW w:w="1098" w:type="dxa"/>
            <w:vMerge w:val="restart"/>
          </w:tcPr>
          <w:p w:rsidR="00F57EFC" w:rsidRDefault="00F57EFC" w:rsidP="00F57EFC">
            <w:pPr>
              <w:jc w:val="center"/>
            </w:pPr>
            <w:r>
              <w:t>THỨ 3</w:t>
            </w:r>
          </w:p>
          <w:p w:rsidR="00F57EFC" w:rsidRDefault="00F57EFC" w:rsidP="00F57EFC">
            <w:pPr>
              <w:jc w:val="center"/>
            </w:pPr>
            <w:r>
              <w:t>(19/9)</w:t>
            </w:r>
          </w:p>
        </w:tc>
        <w:tc>
          <w:tcPr>
            <w:tcW w:w="995" w:type="dxa"/>
          </w:tcPr>
          <w:p w:rsidR="00F57EFC" w:rsidRDefault="00F57EFC" w:rsidP="00F57EF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57EFC" w:rsidRDefault="00F57EFC" w:rsidP="00F57EFC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F57EFC" w:rsidRDefault="000860FE" w:rsidP="00F57EFC">
            <w:pPr>
              <w:jc w:val="both"/>
            </w:pPr>
            <w:r>
              <w:t>- Kiểm tra hoạt động tổ nuôi</w:t>
            </w:r>
          </w:p>
          <w:p w:rsidR="000860FE" w:rsidRDefault="000860FE" w:rsidP="00F57EFC">
            <w:pPr>
              <w:jc w:val="both"/>
            </w:pPr>
            <w:r>
              <w:t>- Dự HĐ lớp A2</w:t>
            </w:r>
          </w:p>
        </w:tc>
        <w:tc>
          <w:tcPr>
            <w:tcW w:w="4048" w:type="dxa"/>
          </w:tcPr>
          <w:p w:rsidR="00F57EFC" w:rsidRDefault="00F57EFC" w:rsidP="00F57EFC">
            <w:pPr>
              <w:jc w:val="both"/>
            </w:pPr>
            <w:r>
              <w:t>- Kiểm tra hoạt động lớp MGL A1</w:t>
            </w:r>
          </w:p>
        </w:tc>
      </w:tr>
      <w:tr w:rsidR="00F57EFC" w:rsidTr="00F249DD">
        <w:tc>
          <w:tcPr>
            <w:tcW w:w="1098" w:type="dxa"/>
            <w:vMerge/>
          </w:tcPr>
          <w:p w:rsidR="00F57EFC" w:rsidRDefault="00F57EFC" w:rsidP="00F57EFC">
            <w:pPr>
              <w:jc w:val="center"/>
            </w:pPr>
          </w:p>
        </w:tc>
        <w:tc>
          <w:tcPr>
            <w:tcW w:w="995" w:type="dxa"/>
          </w:tcPr>
          <w:p w:rsidR="00F57EFC" w:rsidRDefault="00F57EFC" w:rsidP="00F57EF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57EFC" w:rsidRDefault="00F57EFC" w:rsidP="00F57EFC">
            <w:pPr>
              <w:jc w:val="both"/>
            </w:pPr>
            <w:r>
              <w:t>- 14h00: Họp triển khai KH tổ chức Tết trung thu cho thiếu nhi trên địa bàn Phường tại P2- UBP</w:t>
            </w:r>
          </w:p>
        </w:tc>
        <w:tc>
          <w:tcPr>
            <w:tcW w:w="4048" w:type="dxa"/>
          </w:tcPr>
          <w:p w:rsidR="00F57EFC" w:rsidRDefault="000860FE" w:rsidP="00F57EFC">
            <w:pPr>
              <w:jc w:val="both"/>
            </w:pPr>
            <w:r>
              <w:t>- Kiểm tra HĐ giờ ăn chiều các lớp</w:t>
            </w:r>
          </w:p>
        </w:tc>
        <w:tc>
          <w:tcPr>
            <w:tcW w:w="4048" w:type="dxa"/>
          </w:tcPr>
          <w:p w:rsidR="00F57EFC" w:rsidRDefault="00F57EFC" w:rsidP="00F57EFC">
            <w:pPr>
              <w:jc w:val="both"/>
            </w:pPr>
            <w:r>
              <w:t>- Kiểm tra hoạt động chiều lớp Nhà trẻ D1</w:t>
            </w:r>
          </w:p>
        </w:tc>
      </w:tr>
      <w:tr w:rsidR="00F57EFC" w:rsidTr="00F249DD">
        <w:tc>
          <w:tcPr>
            <w:tcW w:w="1098" w:type="dxa"/>
            <w:vMerge w:val="restart"/>
          </w:tcPr>
          <w:p w:rsidR="00F57EFC" w:rsidRDefault="00F57EFC" w:rsidP="00F57EFC">
            <w:pPr>
              <w:jc w:val="center"/>
            </w:pPr>
            <w:r>
              <w:t>THỨ 4</w:t>
            </w:r>
          </w:p>
          <w:p w:rsidR="00F57EFC" w:rsidRDefault="00F57EFC" w:rsidP="00F57EFC">
            <w:pPr>
              <w:jc w:val="center"/>
            </w:pPr>
            <w:r>
              <w:t>(20/9)</w:t>
            </w:r>
          </w:p>
        </w:tc>
        <w:tc>
          <w:tcPr>
            <w:tcW w:w="995" w:type="dxa"/>
          </w:tcPr>
          <w:p w:rsidR="00F57EFC" w:rsidRDefault="00F57EFC" w:rsidP="00F57EF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57EFC" w:rsidRDefault="00F57EFC" w:rsidP="00F57EFC">
            <w:pPr>
              <w:jc w:val="both"/>
            </w:pPr>
            <w:r>
              <w:t>- 8h30: Dự Chương trình ”Kết nối an sinh” số 17 tại tầng 2- Khu LC</w:t>
            </w:r>
          </w:p>
        </w:tc>
        <w:tc>
          <w:tcPr>
            <w:tcW w:w="4048" w:type="dxa"/>
          </w:tcPr>
          <w:p w:rsidR="00F57EFC" w:rsidRDefault="000860FE" w:rsidP="00F57EFC">
            <w:pPr>
              <w:jc w:val="both"/>
            </w:pPr>
            <w:r>
              <w:t>- Kiểm tra tổ nuôi thực hiện dây truyền</w:t>
            </w:r>
          </w:p>
          <w:p w:rsidR="000860FE" w:rsidRDefault="000860FE" w:rsidP="00F57EFC">
            <w:pPr>
              <w:jc w:val="both"/>
            </w:pPr>
            <w:r>
              <w:t>- Dự giờ ăn các lớp</w:t>
            </w:r>
          </w:p>
        </w:tc>
        <w:tc>
          <w:tcPr>
            <w:tcW w:w="4048" w:type="dxa"/>
          </w:tcPr>
          <w:p w:rsidR="00F57EFC" w:rsidRDefault="00F57EFC" w:rsidP="00F57EFC">
            <w:pPr>
              <w:jc w:val="both"/>
            </w:pPr>
            <w:r>
              <w:t>- 8h30: Dự họp triển khai KH tổ chức ngày Hội khuyến học và hưởng ứng tuần lễ học tập suốt đời năm 2023 tại P2- UBP</w:t>
            </w:r>
          </w:p>
        </w:tc>
      </w:tr>
      <w:tr w:rsidR="00F57EFC" w:rsidTr="00F249DD">
        <w:tc>
          <w:tcPr>
            <w:tcW w:w="1098" w:type="dxa"/>
            <w:vMerge/>
          </w:tcPr>
          <w:p w:rsidR="00F57EFC" w:rsidRDefault="00F57EFC" w:rsidP="00F57EFC">
            <w:pPr>
              <w:jc w:val="center"/>
            </w:pPr>
          </w:p>
        </w:tc>
        <w:tc>
          <w:tcPr>
            <w:tcW w:w="995" w:type="dxa"/>
          </w:tcPr>
          <w:p w:rsidR="00F57EFC" w:rsidRDefault="00F57EFC" w:rsidP="00F57EF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57EFC" w:rsidRDefault="00F57EFC" w:rsidP="00F57EFC">
            <w:pPr>
              <w:jc w:val="both"/>
            </w:pPr>
            <w:r>
              <w:t>- Kiểm tra hoạt động lớp năng khiếu</w:t>
            </w:r>
          </w:p>
        </w:tc>
        <w:tc>
          <w:tcPr>
            <w:tcW w:w="4048" w:type="dxa"/>
          </w:tcPr>
          <w:p w:rsidR="00F57EFC" w:rsidRDefault="000860FE" w:rsidP="00F57EFC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F57EFC" w:rsidRDefault="00F57EFC" w:rsidP="002B1935">
            <w:pPr>
              <w:jc w:val="both"/>
            </w:pPr>
            <w:r>
              <w:t xml:space="preserve">-  Xây dựng kế hoạch tổ chức Tết trung thu </w:t>
            </w:r>
            <w:r w:rsidR="002B1935">
              <w:t>n</w:t>
            </w:r>
            <w:r>
              <w:t>ăm 2023.</w:t>
            </w:r>
          </w:p>
        </w:tc>
      </w:tr>
      <w:tr w:rsidR="00F57EFC" w:rsidTr="00F249DD">
        <w:tc>
          <w:tcPr>
            <w:tcW w:w="1098" w:type="dxa"/>
            <w:vMerge w:val="restart"/>
          </w:tcPr>
          <w:p w:rsidR="00F57EFC" w:rsidRDefault="00F57EFC" w:rsidP="00F57EFC">
            <w:pPr>
              <w:jc w:val="center"/>
            </w:pPr>
            <w:r>
              <w:t>THỨ 5</w:t>
            </w:r>
          </w:p>
          <w:p w:rsidR="00F57EFC" w:rsidRDefault="00F57EFC" w:rsidP="00F57EFC">
            <w:pPr>
              <w:jc w:val="center"/>
            </w:pPr>
            <w:r>
              <w:t>(21/9)</w:t>
            </w:r>
          </w:p>
        </w:tc>
        <w:tc>
          <w:tcPr>
            <w:tcW w:w="995" w:type="dxa"/>
          </w:tcPr>
          <w:p w:rsidR="00F57EFC" w:rsidRDefault="00F57EFC" w:rsidP="00F57EFC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F57EFC" w:rsidRDefault="00F57EFC" w:rsidP="00F57EFC">
            <w:pPr>
              <w:jc w:val="both"/>
            </w:pPr>
            <w:r>
              <w:t>- Duyệt KH, phân công tổ chức Trung thu năm 2023</w:t>
            </w:r>
          </w:p>
        </w:tc>
        <w:tc>
          <w:tcPr>
            <w:tcW w:w="4048" w:type="dxa"/>
          </w:tcPr>
          <w:p w:rsidR="00F57EFC" w:rsidRDefault="000860FE" w:rsidP="00F57EFC">
            <w:pPr>
              <w:jc w:val="both"/>
            </w:pPr>
            <w:r>
              <w:t>- Xây dựng thực đơn Buffe chào đón trung thu</w:t>
            </w:r>
          </w:p>
        </w:tc>
        <w:tc>
          <w:tcPr>
            <w:tcW w:w="4048" w:type="dxa"/>
          </w:tcPr>
          <w:p w:rsidR="00F57EFC" w:rsidRDefault="00F57EFC" w:rsidP="00F57EFC">
            <w:pPr>
              <w:jc w:val="both"/>
            </w:pPr>
            <w:r>
              <w:t>- Kiểm tra hoạt động lớp Nhà trẻ D2</w:t>
            </w:r>
          </w:p>
        </w:tc>
      </w:tr>
      <w:tr w:rsidR="00F57EFC" w:rsidTr="00F249DD">
        <w:tc>
          <w:tcPr>
            <w:tcW w:w="1098" w:type="dxa"/>
            <w:vMerge/>
          </w:tcPr>
          <w:p w:rsidR="00F57EFC" w:rsidRDefault="00F57EFC" w:rsidP="00F57EFC">
            <w:pPr>
              <w:jc w:val="center"/>
            </w:pPr>
          </w:p>
        </w:tc>
        <w:tc>
          <w:tcPr>
            <w:tcW w:w="995" w:type="dxa"/>
          </w:tcPr>
          <w:p w:rsidR="00F57EFC" w:rsidRDefault="00F57EFC" w:rsidP="00F57EF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57EFC" w:rsidRDefault="00F57EFC" w:rsidP="00F57EFC">
            <w:pPr>
              <w:jc w:val="both"/>
            </w:pPr>
            <w:r>
              <w:t>- Họp TTCM, KTCM chuẩn bị công tác tổ chức trung thu 2023.</w:t>
            </w:r>
          </w:p>
        </w:tc>
        <w:tc>
          <w:tcPr>
            <w:tcW w:w="4048" w:type="dxa"/>
          </w:tcPr>
          <w:p w:rsidR="00F57EFC" w:rsidRDefault="000860FE" w:rsidP="00F57EFC">
            <w:pPr>
              <w:jc w:val="both"/>
            </w:pPr>
            <w:r>
              <w:t>- Họp công tác chuẩn bị trung thu</w:t>
            </w:r>
          </w:p>
        </w:tc>
        <w:tc>
          <w:tcPr>
            <w:tcW w:w="4048" w:type="dxa"/>
          </w:tcPr>
          <w:p w:rsidR="00F57EFC" w:rsidRDefault="00F57EFC" w:rsidP="00F57EFC">
            <w:pPr>
              <w:jc w:val="both"/>
            </w:pPr>
            <w:r>
              <w:t>- Họp chuẩn bị công tác tổ chức Trung thu 2023</w:t>
            </w:r>
          </w:p>
        </w:tc>
      </w:tr>
      <w:tr w:rsidR="00F57EFC" w:rsidTr="00F249DD">
        <w:tc>
          <w:tcPr>
            <w:tcW w:w="1098" w:type="dxa"/>
            <w:vMerge w:val="restart"/>
          </w:tcPr>
          <w:p w:rsidR="00F57EFC" w:rsidRDefault="00F57EFC" w:rsidP="00F57EFC">
            <w:pPr>
              <w:jc w:val="center"/>
            </w:pPr>
            <w:r>
              <w:t>THỨ 6</w:t>
            </w:r>
          </w:p>
          <w:p w:rsidR="00F57EFC" w:rsidRDefault="00F57EFC" w:rsidP="00F57EFC">
            <w:pPr>
              <w:jc w:val="center"/>
            </w:pPr>
            <w:r>
              <w:lastRenderedPageBreak/>
              <w:t>(22/9)</w:t>
            </w:r>
          </w:p>
        </w:tc>
        <w:tc>
          <w:tcPr>
            <w:tcW w:w="995" w:type="dxa"/>
          </w:tcPr>
          <w:p w:rsidR="00F57EFC" w:rsidRDefault="00F57EFC" w:rsidP="00F57EFC">
            <w:pPr>
              <w:jc w:val="center"/>
            </w:pPr>
            <w:r>
              <w:lastRenderedPageBreak/>
              <w:t>Sáng</w:t>
            </w:r>
          </w:p>
        </w:tc>
        <w:tc>
          <w:tcPr>
            <w:tcW w:w="4111" w:type="dxa"/>
          </w:tcPr>
          <w:p w:rsidR="00F57EFC" w:rsidRDefault="00F57EFC" w:rsidP="00F57EFC">
            <w:pPr>
              <w:jc w:val="both"/>
            </w:pPr>
            <w:r>
              <w:t>- Kiểm tra hoạt động tổ nuôi</w:t>
            </w:r>
          </w:p>
        </w:tc>
        <w:tc>
          <w:tcPr>
            <w:tcW w:w="4048" w:type="dxa"/>
          </w:tcPr>
          <w:p w:rsidR="00F57EFC" w:rsidRDefault="000860FE" w:rsidP="00F57EFC">
            <w:pPr>
              <w:jc w:val="both"/>
            </w:pPr>
            <w:r>
              <w:t xml:space="preserve">- Kiểm tra tổ nuôi thực hiện dây </w:t>
            </w:r>
            <w:r>
              <w:lastRenderedPageBreak/>
              <w:t>truyền</w:t>
            </w:r>
          </w:p>
          <w:p w:rsidR="000860FE" w:rsidRDefault="000860FE" w:rsidP="00F57EFC">
            <w:pPr>
              <w:jc w:val="both"/>
            </w:pPr>
            <w:r>
              <w:t>- Dự lớp MGB C1</w:t>
            </w:r>
          </w:p>
        </w:tc>
        <w:tc>
          <w:tcPr>
            <w:tcW w:w="4048" w:type="dxa"/>
          </w:tcPr>
          <w:p w:rsidR="00F57EFC" w:rsidRPr="00F57EFC" w:rsidRDefault="00F57EFC" w:rsidP="00F57EFC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color w:val="081C36"/>
                <w:spacing w:val="3"/>
                <w:szCs w:val="28"/>
                <w:shd w:val="clear" w:color="auto" w:fill="FFFFFF"/>
              </w:rPr>
              <w:lastRenderedPageBreak/>
              <w:t xml:space="preserve">- Dự </w:t>
            </w:r>
            <w:r w:rsidRPr="00F57EFC">
              <w:rPr>
                <w:rFonts w:cs="Times New Roman"/>
                <w:color w:val="081C36"/>
                <w:spacing w:val="3"/>
                <w:szCs w:val="28"/>
                <w:shd w:val="clear" w:color="auto" w:fill="FFFFFF"/>
              </w:rPr>
              <w:t xml:space="preserve">Hội nghị Tọa đàm nâng cao </w:t>
            </w:r>
            <w:r w:rsidRPr="00F57EFC">
              <w:rPr>
                <w:rFonts w:cs="Times New Roman"/>
                <w:color w:val="081C36"/>
                <w:spacing w:val="3"/>
                <w:szCs w:val="28"/>
                <w:shd w:val="clear" w:color="auto" w:fill="FFFFFF"/>
              </w:rPr>
              <w:lastRenderedPageBreak/>
              <w:t>chất lượng BCH công đoàn cơ sở được tổ chức tại Trường MNĐT Sài Đồng</w:t>
            </w:r>
          </w:p>
        </w:tc>
      </w:tr>
      <w:tr w:rsidR="00F57EFC" w:rsidTr="00F249DD">
        <w:tc>
          <w:tcPr>
            <w:tcW w:w="1098" w:type="dxa"/>
            <w:vMerge/>
          </w:tcPr>
          <w:p w:rsidR="00F57EFC" w:rsidRDefault="00F57EFC" w:rsidP="00F57EFC">
            <w:pPr>
              <w:jc w:val="center"/>
            </w:pPr>
          </w:p>
        </w:tc>
        <w:tc>
          <w:tcPr>
            <w:tcW w:w="995" w:type="dxa"/>
          </w:tcPr>
          <w:p w:rsidR="00F57EFC" w:rsidRDefault="00F57EFC" w:rsidP="00F57EFC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F57EFC" w:rsidRDefault="00F57EFC" w:rsidP="00F57EFC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F57EFC" w:rsidRDefault="000860FE" w:rsidP="00F57EFC">
            <w:pPr>
              <w:jc w:val="both"/>
            </w:pPr>
            <w:r>
              <w:t>- Tổng vệ sinh toàn trường</w:t>
            </w:r>
          </w:p>
        </w:tc>
        <w:tc>
          <w:tcPr>
            <w:tcW w:w="4048" w:type="dxa"/>
          </w:tcPr>
          <w:p w:rsidR="00F57EFC" w:rsidRDefault="00F57EFC" w:rsidP="00F57EFC">
            <w:pPr>
              <w:jc w:val="both"/>
            </w:pPr>
            <w:r>
              <w:t>- Kiểm tra hoạt động chiều lớp Nhà trẻ B2</w:t>
            </w:r>
          </w:p>
        </w:tc>
      </w:tr>
      <w:tr w:rsidR="00F57EFC" w:rsidTr="00F249DD">
        <w:tc>
          <w:tcPr>
            <w:tcW w:w="1098" w:type="dxa"/>
            <w:vMerge w:val="restart"/>
          </w:tcPr>
          <w:p w:rsidR="00F57EFC" w:rsidRDefault="00F57EFC" w:rsidP="00F57EFC">
            <w:pPr>
              <w:jc w:val="center"/>
            </w:pPr>
            <w:r>
              <w:t>THỨ 7</w:t>
            </w:r>
          </w:p>
          <w:p w:rsidR="00F57EFC" w:rsidRDefault="00F57EFC" w:rsidP="00F57EFC">
            <w:pPr>
              <w:jc w:val="center"/>
            </w:pPr>
          </w:p>
          <w:p w:rsidR="00F57EFC" w:rsidRDefault="00F57EFC" w:rsidP="00F57EFC">
            <w:pPr>
              <w:jc w:val="center"/>
            </w:pPr>
            <w:r>
              <w:t>(23/9)</w:t>
            </w:r>
          </w:p>
        </w:tc>
        <w:tc>
          <w:tcPr>
            <w:tcW w:w="995" w:type="dxa"/>
          </w:tcPr>
          <w:p w:rsidR="00F57EFC" w:rsidRDefault="00F57EFC" w:rsidP="00F57EFC">
            <w:pPr>
              <w:jc w:val="center"/>
            </w:pPr>
            <w:r>
              <w:t xml:space="preserve">Sáng </w:t>
            </w:r>
          </w:p>
        </w:tc>
        <w:tc>
          <w:tcPr>
            <w:tcW w:w="4111" w:type="dxa"/>
            <w:vMerge w:val="restart"/>
          </w:tcPr>
          <w:p w:rsidR="00F57EFC" w:rsidRDefault="00F57EFC" w:rsidP="00F57EFC">
            <w:pPr>
              <w:jc w:val="both"/>
            </w:pPr>
            <w:r>
              <w:t>- Nghỉ</w:t>
            </w:r>
          </w:p>
        </w:tc>
        <w:tc>
          <w:tcPr>
            <w:tcW w:w="4048" w:type="dxa"/>
          </w:tcPr>
          <w:p w:rsidR="00F57EFC" w:rsidRDefault="000860FE" w:rsidP="00F57EFC">
            <w:pPr>
              <w:jc w:val="both"/>
            </w:pPr>
            <w:r>
              <w:t>- Nghỉ</w:t>
            </w:r>
          </w:p>
        </w:tc>
        <w:tc>
          <w:tcPr>
            <w:tcW w:w="4048" w:type="dxa"/>
          </w:tcPr>
          <w:p w:rsidR="00F57EFC" w:rsidRDefault="00F57EFC" w:rsidP="00F57EFC">
            <w:pPr>
              <w:jc w:val="both"/>
            </w:pPr>
            <w:r>
              <w:t>- Làm việc tại VP</w:t>
            </w:r>
          </w:p>
        </w:tc>
      </w:tr>
      <w:tr w:rsidR="00F57EFC" w:rsidTr="00F249DD">
        <w:tc>
          <w:tcPr>
            <w:tcW w:w="1098" w:type="dxa"/>
            <w:vMerge/>
          </w:tcPr>
          <w:p w:rsidR="00F57EFC" w:rsidRDefault="00F57EFC" w:rsidP="00F57EFC">
            <w:pPr>
              <w:jc w:val="center"/>
            </w:pPr>
          </w:p>
        </w:tc>
        <w:tc>
          <w:tcPr>
            <w:tcW w:w="995" w:type="dxa"/>
          </w:tcPr>
          <w:p w:rsidR="00F57EFC" w:rsidRDefault="00F57EFC" w:rsidP="00F57EFC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F57EFC" w:rsidRDefault="00F57EFC" w:rsidP="00F57EFC">
            <w:pPr>
              <w:jc w:val="both"/>
            </w:pPr>
          </w:p>
        </w:tc>
        <w:tc>
          <w:tcPr>
            <w:tcW w:w="4048" w:type="dxa"/>
          </w:tcPr>
          <w:p w:rsidR="00F57EFC" w:rsidRDefault="00F57EFC" w:rsidP="00F57EFC">
            <w:pPr>
              <w:jc w:val="both"/>
            </w:pPr>
          </w:p>
        </w:tc>
        <w:tc>
          <w:tcPr>
            <w:tcW w:w="4048" w:type="dxa"/>
          </w:tcPr>
          <w:p w:rsidR="00F57EFC" w:rsidRDefault="00F57EFC" w:rsidP="00F57EFC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46838"/>
    <w:multiLevelType w:val="hybridMultilevel"/>
    <w:tmpl w:val="F0881F30"/>
    <w:lvl w:ilvl="0" w:tplc="568211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32C3"/>
    <w:rsid w:val="00001CAE"/>
    <w:rsid w:val="00075748"/>
    <w:rsid w:val="000860FE"/>
    <w:rsid w:val="00087CF5"/>
    <w:rsid w:val="000965C1"/>
    <w:rsid w:val="000C4CAC"/>
    <w:rsid w:val="000D3EEB"/>
    <w:rsid w:val="000E5D8A"/>
    <w:rsid w:val="00101070"/>
    <w:rsid w:val="001260B1"/>
    <w:rsid w:val="00136D81"/>
    <w:rsid w:val="001474B4"/>
    <w:rsid w:val="00174D97"/>
    <w:rsid w:val="0017673F"/>
    <w:rsid w:val="00191C3D"/>
    <w:rsid w:val="001B5C2D"/>
    <w:rsid w:val="001C44C7"/>
    <w:rsid w:val="001D2EE0"/>
    <w:rsid w:val="001D56A1"/>
    <w:rsid w:val="002078B8"/>
    <w:rsid w:val="002363D4"/>
    <w:rsid w:val="0028767F"/>
    <w:rsid w:val="002925AB"/>
    <w:rsid w:val="0029748E"/>
    <w:rsid w:val="002B1935"/>
    <w:rsid w:val="002B2421"/>
    <w:rsid w:val="002C403C"/>
    <w:rsid w:val="002E4897"/>
    <w:rsid w:val="002E547E"/>
    <w:rsid w:val="002F7C35"/>
    <w:rsid w:val="00314FD3"/>
    <w:rsid w:val="0032188C"/>
    <w:rsid w:val="00326E08"/>
    <w:rsid w:val="00335A52"/>
    <w:rsid w:val="00350DAD"/>
    <w:rsid w:val="00361610"/>
    <w:rsid w:val="0037089A"/>
    <w:rsid w:val="0037548C"/>
    <w:rsid w:val="003771C9"/>
    <w:rsid w:val="00390C3B"/>
    <w:rsid w:val="00392066"/>
    <w:rsid w:val="003D2922"/>
    <w:rsid w:val="003D44F7"/>
    <w:rsid w:val="003F2F64"/>
    <w:rsid w:val="003F431A"/>
    <w:rsid w:val="004019ED"/>
    <w:rsid w:val="00414C8C"/>
    <w:rsid w:val="00415D4D"/>
    <w:rsid w:val="00420C57"/>
    <w:rsid w:val="00423C1C"/>
    <w:rsid w:val="00425E51"/>
    <w:rsid w:val="00461BED"/>
    <w:rsid w:val="00493048"/>
    <w:rsid w:val="00494FAF"/>
    <w:rsid w:val="004A0787"/>
    <w:rsid w:val="004E67BF"/>
    <w:rsid w:val="005010D0"/>
    <w:rsid w:val="005053A2"/>
    <w:rsid w:val="00523A97"/>
    <w:rsid w:val="00531D45"/>
    <w:rsid w:val="00586A4A"/>
    <w:rsid w:val="0059174A"/>
    <w:rsid w:val="005F6E54"/>
    <w:rsid w:val="00614C33"/>
    <w:rsid w:val="006337D8"/>
    <w:rsid w:val="00674DDA"/>
    <w:rsid w:val="006A2952"/>
    <w:rsid w:val="006C0166"/>
    <w:rsid w:val="006D082F"/>
    <w:rsid w:val="006D66DC"/>
    <w:rsid w:val="006E349D"/>
    <w:rsid w:val="007401B6"/>
    <w:rsid w:val="00754B7F"/>
    <w:rsid w:val="0075714A"/>
    <w:rsid w:val="00774B31"/>
    <w:rsid w:val="0078008B"/>
    <w:rsid w:val="00782324"/>
    <w:rsid w:val="00782800"/>
    <w:rsid w:val="007A0B49"/>
    <w:rsid w:val="007C0961"/>
    <w:rsid w:val="007D2C21"/>
    <w:rsid w:val="007D3D04"/>
    <w:rsid w:val="008057AD"/>
    <w:rsid w:val="0081161F"/>
    <w:rsid w:val="00811B73"/>
    <w:rsid w:val="008962F9"/>
    <w:rsid w:val="0089785F"/>
    <w:rsid w:val="008D4FE8"/>
    <w:rsid w:val="008F5B37"/>
    <w:rsid w:val="00930419"/>
    <w:rsid w:val="009724F0"/>
    <w:rsid w:val="00993CB4"/>
    <w:rsid w:val="009A746A"/>
    <w:rsid w:val="009B1A55"/>
    <w:rsid w:val="009C228A"/>
    <w:rsid w:val="00A228D2"/>
    <w:rsid w:val="00A40A6D"/>
    <w:rsid w:val="00A41D40"/>
    <w:rsid w:val="00A80882"/>
    <w:rsid w:val="00AB5F97"/>
    <w:rsid w:val="00AD31E8"/>
    <w:rsid w:val="00AF1A1A"/>
    <w:rsid w:val="00B0094B"/>
    <w:rsid w:val="00B148E5"/>
    <w:rsid w:val="00B16A64"/>
    <w:rsid w:val="00B73847"/>
    <w:rsid w:val="00B76C01"/>
    <w:rsid w:val="00B810F5"/>
    <w:rsid w:val="00B8295F"/>
    <w:rsid w:val="00BB7B91"/>
    <w:rsid w:val="00BD0FC2"/>
    <w:rsid w:val="00BD70C6"/>
    <w:rsid w:val="00BF1EDE"/>
    <w:rsid w:val="00BF50F2"/>
    <w:rsid w:val="00C05A19"/>
    <w:rsid w:val="00C144AA"/>
    <w:rsid w:val="00C232A5"/>
    <w:rsid w:val="00C2787E"/>
    <w:rsid w:val="00C36742"/>
    <w:rsid w:val="00C629CC"/>
    <w:rsid w:val="00C66CA0"/>
    <w:rsid w:val="00C732C3"/>
    <w:rsid w:val="00C80A7F"/>
    <w:rsid w:val="00C92F01"/>
    <w:rsid w:val="00CB5C44"/>
    <w:rsid w:val="00CC1F0A"/>
    <w:rsid w:val="00CD3636"/>
    <w:rsid w:val="00CD75F8"/>
    <w:rsid w:val="00D15594"/>
    <w:rsid w:val="00D40DA2"/>
    <w:rsid w:val="00D468EB"/>
    <w:rsid w:val="00D760E5"/>
    <w:rsid w:val="00D77782"/>
    <w:rsid w:val="00DC47BB"/>
    <w:rsid w:val="00DF6CD3"/>
    <w:rsid w:val="00E351D5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44A"/>
    <w:rsid w:val="00F12021"/>
    <w:rsid w:val="00F249DD"/>
    <w:rsid w:val="00F30A15"/>
    <w:rsid w:val="00F42595"/>
    <w:rsid w:val="00F5716E"/>
    <w:rsid w:val="00F57EFC"/>
    <w:rsid w:val="00F637B7"/>
    <w:rsid w:val="00FA00BC"/>
    <w:rsid w:val="00FB7A14"/>
    <w:rsid w:val="00FC6EDA"/>
    <w:rsid w:val="00FD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E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145</cp:revision>
  <cp:lastPrinted>2022-08-01T04:11:00Z</cp:lastPrinted>
  <dcterms:created xsi:type="dcterms:W3CDTF">2022-07-28T08:21:00Z</dcterms:created>
  <dcterms:modified xsi:type="dcterms:W3CDTF">2023-09-18T09:48:00Z</dcterms:modified>
</cp:coreProperties>
</file>