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61BCF">
      <w:pPr>
        <w:pStyle w:val="NormalWeb"/>
        <w:spacing w:line="288" w:lineRule="auto"/>
        <w:ind w:firstLine="720"/>
        <w:jc w:val="center"/>
        <w:outlineLvl w:val="2"/>
        <w:divId w:val="626660929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KẾ HOẠCH GIÁO DỤC THÁNG 12 - LỨA TUỔI MẪU GIÁO NHỠ 4-5 TUỔI - LỚP B1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Lớp B1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6"/>
        <w:gridCol w:w="1063"/>
        <w:gridCol w:w="2391"/>
        <w:gridCol w:w="2391"/>
        <w:gridCol w:w="2391"/>
        <w:gridCol w:w="2391"/>
        <w:gridCol w:w="1195"/>
      </w:tblGrid>
      <w:tr w:rsidR="00000000">
        <w:trPr>
          <w:divId w:val="626660929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1BCF">
            <w:pPr>
              <w:jc w:val="center"/>
              <w:divId w:val="111640885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1BCF">
            <w:pPr>
              <w:jc w:val="center"/>
              <w:divId w:val="9891167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04/12 đến 08/12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1BCF">
            <w:pPr>
              <w:jc w:val="center"/>
              <w:divId w:val="1840386034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11/12 đến 15/12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1BCF">
            <w:pPr>
              <w:jc w:val="center"/>
              <w:divId w:val="89412413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18/12 đến 22/12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1BCF">
            <w:pPr>
              <w:jc w:val="center"/>
              <w:divId w:val="60341966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25/12 đến 29/12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1BCF">
            <w:pPr>
              <w:jc w:val="center"/>
              <w:divId w:val="139947707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62666092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1BCF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1BCF">
            <w:r>
              <w:rPr>
                <w:rStyle w:val="plan-content-pre1"/>
              </w:rPr>
              <w:t>*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Cô ni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m n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quan tâm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cách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phép phù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tình hu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ng.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tình hình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và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pháp phòng ch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 b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nh: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t xu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huy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cú</w:t>
            </w:r>
            <w:r>
              <w:rPr>
                <w:rStyle w:val="plan-content-pre1"/>
              </w:rPr>
              <w:t>m A, tay chân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ng, đau m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.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chào cô,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vào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p.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chung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ng: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đi vòng tròn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các ki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chân, sau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hình 4 hàng d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chuy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hàng ngang.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p BTPTC: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n I + III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 xml:space="preserve">p: Gà gáy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Tay: Đưa ra phía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g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ng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c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ng: Cúi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phía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c.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Chân: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x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m, 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lên,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xu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liên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tách ch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m.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n II + IV: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Th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i nơ.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Tay: Hai tay thay nhau đưa th</w:t>
            </w:r>
            <w:r>
              <w:rPr>
                <w:rStyle w:val="plan-content-pre1"/>
              </w:rPr>
              <w:t>ẳ</w:t>
            </w:r>
            <w:r>
              <w:rPr>
                <w:rStyle w:val="plan-content-pre1"/>
              </w:rPr>
              <w:t xml:space="preserve">ng lên cao.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ng: 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nghiêng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i sang hai bên.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Chân: 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đưa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chân ra phía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c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t chân sáo.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làm chim bay vòng quanh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p.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dân vũ bài : Chicken dance.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A61BC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1BCF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</w:t>
            </w:r>
            <w:r>
              <w:rPr>
                <w:rStyle w:val="rate"/>
                <w:rFonts w:eastAsia="Times New Roman"/>
              </w:rPr>
              <w:t>1</w:t>
            </w:r>
          </w:p>
        </w:tc>
      </w:tr>
      <w:tr w:rsidR="00000000">
        <w:trPr>
          <w:divId w:val="62666092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1BCF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1BCF"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1: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tên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và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n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bé yêu.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A61BCF">
            <w:pPr>
              <w:rPr>
                <w:rFonts w:eastAsia="Times New Roman"/>
              </w:rPr>
            </w:pPr>
          </w:p>
          <w:p w:rsidR="00000000" w:rsidRDefault="00A61BCF"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2: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tên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và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n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trong r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ng</w:t>
            </w:r>
            <w:r>
              <w:rPr>
                <w:rStyle w:val="plan-content-pre1"/>
              </w:rPr>
              <w:t xml:space="preserve"> </w:t>
            </w:r>
          </w:p>
          <w:p w:rsidR="00000000" w:rsidRDefault="00A61BCF">
            <w:pPr>
              <w:rPr>
                <w:rFonts w:eastAsia="Times New Roman"/>
              </w:rPr>
            </w:pPr>
          </w:p>
          <w:p w:rsidR="00000000" w:rsidRDefault="00A61BCF"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3: + Tìm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công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chú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i.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Bé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tên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n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trong ngày thành l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QĐND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Nam</w:t>
            </w:r>
            <w:r>
              <w:rPr>
                <w:rStyle w:val="plan-content-pre1"/>
              </w:rPr>
              <w:t xml:space="preserve"> </w:t>
            </w:r>
          </w:p>
          <w:p w:rsidR="00000000" w:rsidRDefault="00A61BCF">
            <w:pPr>
              <w:rPr>
                <w:rFonts w:eastAsia="Times New Roman"/>
              </w:rPr>
            </w:pPr>
          </w:p>
          <w:p w:rsidR="00000000" w:rsidRDefault="00A61BCF"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4: Tên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và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n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dư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A61BC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1BCF">
            <w:pPr>
              <w:rPr>
                <w:rFonts w:eastAsia="Times New Roman"/>
              </w:rPr>
            </w:pPr>
          </w:p>
        </w:tc>
      </w:tr>
      <w:tr w:rsidR="00000000">
        <w:trPr>
          <w:divId w:val="626660929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1BCF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1BC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1BCF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</w:t>
            </w:r>
            <w:r>
              <w:rPr>
                <w:b/>
                <w:bCs/>
              </w:rPr>
              <w:t>nh</w:t>
            </w:r>
          </w:p>
          <w:p w:rsidR="00000000" w:rsidRDefault="00A61BC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nét và tô màu con cá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61BC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1BCF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A61BC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côn trùng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61BC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1BCF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A61BC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tranh tặng chú bộ đội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(MT100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61BC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1BCF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A61BC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Xé dán vẩy cá (Mẫu)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61BCF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1BCF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MT3</w:t>
            </w:r>
            <w:r>
              <w:rPr>
                <w:rStyle w:val="rate"/>
                <w:rFonts w:eastAsia="Times New Roman"/>
              </w:rPr>
              <w:t>2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MT2</w:t>
            </w:r>
            <w:r>
              <w:rPr>
                <w:rStyle w:val="rate"/>
                <w:rFonts w:eastAsia="Times New Roman"/>
              </w:rPr>
              <w:t>7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MT10</w:t>
            </w:r>
            <w:r>
              <w:rPr>
                <w:rStyle w:val="rate"/>
                <w:rFonts w:eastAsia="Times New Roman"/>
              </w:rPr>
              <w:t>0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MT9</w:t>
            </w:r>
            <w:r>
              <w:rPr>
                <w:rStyle w:val="rate"/>
                <w:rFonts w:eastAsia="Times New Roman"/>
              </w:rPr>
              <w:t>3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MT3</w:t>
            </w:r>
            <w:r>
              <w:rPr>
                <w:rStyle w:val="rate"/>
                <w:rFonts w:eastAsia="Times New Roman"/>
              </w:rPr>
              <w:t>5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MT6</w:t>
            </w:r>
            <w:r>
              <w:rPr>
                <w:rStyle w:val="rate"/>
                <w:rFonts w:eastAsia="Times New Roman"/>
              </w:rPr>
              <w:t>4</w:t>
            </w:r>
          </w:p>
        </w:tc>
      </w:tr>
      <w:tr w:rsidR="00000000">
        <w:trPr>
          <w:divId w:val="62666092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1BC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1BC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1BCF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A61BC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Củng cố đếm đến 5. Nhận biết chữ số 5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61BC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1BCF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A61BC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Gộp hai nhóm đối tượng trong phạm vi 5, đếm và nói kết quả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61BC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1BCF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A61BC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Nhận biết số thứ tự trong phạm vi 5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61BC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1BCF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A61BC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Ý nghĩa của các con số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61BCF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1BCF">
            <w:pPr>
              <w:rPr>
                <w:rFonts w:eastAsia="Times New Roman"/>
              </w:rPr>
            </w:pPr>
          </w:p>
        </w:tc>
      </w:tr>
      <w:tr w:rsidR="00000000">
        <w:trPr>
          <w:divId w:val="62666092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1BC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1BC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1BCF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A61BC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+ VĐCB: Trèo qua ghế dài 1,5m x 30cm.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+ TCVĐ: Chim bay cò bay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61BC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1BCF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A61BC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Rùa con tìm nhà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61BC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1BCF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A61BC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+ VĐCB: Bật qua vật cản cao 10 – 15cm.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+ TC: Nhảy lò cò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61BC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1BCF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A61BC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Cáo thỏ gà trống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(MT64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61BCF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1BCF">
            <w:pPr>
              <w:rPr>
                <w:rFonts w:eastAsia="Times New Roman"/>
              </w:rPr>
            </w:pPr>
          </w:p>
        </w:tc>
      </w:tr>
      <w:tr w:rsidR="00000000">
        <w:trPr>
          <w:divId w:val="62666092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1BC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1BC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1BCF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A61BC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Tìm hiểu về một số con vật n</w:t>
            </w:r>
            <w:r>
              <w:rPr>
                <w:rStyle w:val="plan-content-pre1"/>
                <w:rFonts w:eastAsia="Times New Roman"/>
              </w:rPr>
              <w:t>uôi trong gia đình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61BC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1BCF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A61BC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Một số con vật sống trong rừng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(MT27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61BC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1BCF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A61BC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Chú bộ đội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61BC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1BCF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A61BC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Một số con vật sống dưới nước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61BCF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1BCF">
            <w:pPr>
              <w:rPr>
                <w:rFonts w:eastAsia="Times New Roman"/>
              </w:rPr>
            </w:pPr>
          </w:p>
        </w:tc>
      </w:tr>
      <w:tr w:rsidR="00000000">
        <w:trPr>
          <w:divId w:val="62666092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1BC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1BC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1BCF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A61BC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+ Dạy hát: Gà gáy le te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+ Nghe hát: Đàn gà trong sân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61BC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1BCF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A61BC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+ VĐMH: Đố bạn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+ Nghe hát: Chú voi con ở bản Đôn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61BC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1BCF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A61BC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+ Dạy hát: Chú bộ đội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+ Nghe hát: Ba em là bộ đội hải quân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61BC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1BCF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A61BC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+ Dạy hát: Cá vàng bơi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+ TCAN: Cá- tôm - cua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61BCF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1BCF">
            <w:pPr>
              <w:rPr>
                <w:rFonts w:eastAsia="Times New Roman"/>
              </w:rPr>
            </w:pPr>
          </w:p>
        </w:tc>
      </w:tr>
      <w:tr w:rsidR="00000000">
        <w:trPr>
          <w:divId w:val="62666092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1BCF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1BCF">
            <w:r>
              <w:rPr>
                <w:rStyle w:val="plan-content-pre1"/>
              </w:rPr>
              <w:t>*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n 1: HĐCMĐ: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Quan sát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t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Tham gia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ng phòng </w:t>
            </w:r>
            <w:r>
              <w:rPr>
                <w:rStyle w:val="plan-content-pre1"/>
              </w:rPr>
              <w:t xml:space="preserve">Kidsmart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Giao lưu nhóm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trai,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n gái.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Trò chơi: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liên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qua 5 vòng, cư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Quan sát cây hoa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ng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LĐTT: Chăm sóc cây, 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lá, lau lá cây góc thiên nhiên,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các góc 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chơi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ng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a ba ba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L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n </w:t>
            </w:r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ng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Sút bóng vào gôn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1BCF">
            <w:r>
              <w:rPr>
                <w:rStyle w:val="plan-content-pre1"/>
              </w:rPr>
              <w:t>*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n 2: HĐCMĐ: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Quan sát cây hoa mào gà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Tham gia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ng phòng Kidsmart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Giao lưu TCVĐ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B2,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B3:Chuy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tr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ng , kéo co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Quan sát cây rau m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ng tơi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LĐTT: Chăm sóc cây, 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lá, lau lá cây</w:t>
            </w:r>
            <w:r>
              <w:rPr>
                <w:rStyle w:val="plan-content-pre1"/>
              </w:rPr>
              <w:t xml:space="preserve"> sân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ng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chơi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ng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Mèo và chim s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Tìm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n thân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Chim bay cò bay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1BCF">
            <w:r>
              <w:rPr>
                <w:rStyle w:val="plan-content-pre1"/>
              </w:rPr>
              <w:t>*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n 3: HĐCMĐ: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+Quan sát: Cây nha đam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Tham gia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ng phòng Kidsmart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Giao lưu trò chơi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gái ,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trai: Thi xem ai nhanh , 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t 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Thí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m: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i màu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trong các góc 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chơi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ng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liên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c qua các ô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Đ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và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bóng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y lò cò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1BCF">
            <w:r>
              <w:rPr>
                <w:rStyle w:val="plan-content-pre1"/>
              </w:rPr>
              <w:t>*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n 4: HĐCMĐ: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Giao lưu TCVĐ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B2,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B3: Kéo co,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liên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c qua các ô.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Quan sát cây hoa gi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 xml:space="preserve">y (MT23)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Tham gia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ng phòng Kidsmart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Thí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m: Th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bong bóng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d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a bát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LĐTT: Chăm sóc cây, 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lá, lau lá cây góc thiên nhiên,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các góc 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chơi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ng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r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 xml:space="preserve">n lên mây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Đ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và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bóng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liên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c qua các ô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1B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6" type="#_x0000_t75" style="width:1in;height:18pt" o:ole="">
                  <v:imagedata r:id="rId4" o:title=""/>
                </v:shape>
                <w:control r:id="rId5" w:name="DefaultOcxName" w:shapeid="_x0000_i1036"/>
              </w:object>
            </w:r>
          </w:p>
          <w:p w:rsidR="00000000" w:rsidRDefault="00A61BCF">
            <w:pPr>
              <w:rPr>
                <w:rFonts w:eastAsia="Times New Roman"/>
              </w:rPr>
            </w:pPr>
          </w:p>
        </w:tc>
      </w:tr>
      <w:tr w:rsidR="00000000">
        <w:trPr>
          <w:divId w:val="62666092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1BCF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chơi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1BCF">
            <w:r>
              <w:rPr>
                <w:rStyle w:val="plan-content-pre1"/>
              </w:rPr>
              <w:t>*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</w:t>
            </w:r>
            <w:r>
              <w:rPr>
                <w:rStyle w:val="plan-content-pre1"/>
              </w:rPr>
              <w:t xml:space="preserve">m: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t bé yêu ( T1)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Làm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sưu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trong r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ng ( T2)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Làm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chú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i ( T3)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Xây ao cá ( T4 )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ng: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Xây trang tr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chăn nuôi gia đình; Xây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thú; Xây ao cá; Xây doang tr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quân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i nhân </w:t>
            </w:r>
            <w:r>
              <w:rPr>
                <w:rStyle w:val="plan-content-pre1"/>
              </w:rPr>
              <w:t>dân; Xây công viên th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.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Góc phân vai: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Bác sĩ: Khám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 cho các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khám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tuy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quân,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chăm sóc và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các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t.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Bán hàng: Bán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 cho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t;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lưu ni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m, quà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ng, bưu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p...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ăn: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 xml:space="preserve">u các món ăn </w:t>
            </w:r>
            <w:r>
              <w:rPr>
                <w:rStyle w:val="plan-content-pre1"/>
              </w:rPr>
              <w:t>Làm nem cu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n, pha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cam, pha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chanh..... làm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i bánh.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p: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g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p hai nhóm trong ph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m vi 4, 5.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trong ph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m vi 5, ý nghĩa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các con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trong 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ng.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chia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thành hai gi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, chia k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o thành hai đĩa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(MT33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A61BCF">
            <w:pPr>
              <w:rPr>
                <w:rFonts w:eastAsia="Times New Roman"/>
              </w:rPr>
            </w:pPr>
          </w:p>
          <w:p w:rsidR="00000000" w:rsidRDefault="00A61BCF">
            <w:r>
              <w:rPr>
                <w:rStyle w:val="plan-content-pre1"/>
              </w:rPr>
              <w:t>+ Phân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theo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m,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ăn, môi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ng.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Làm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 Vòng đ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phát tri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m .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văn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 xml:space="preserve">c: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thơ: " Đàn gà con", "Quà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".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dao: : Con</w:t>
            </w:r>
            <w:r>
              <w:rPr>
                <w:rStyle w:val="plan-content-pre1"/>
              </w:rPr>
              <w:t xml:space="preserve"> gà c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tác lá chanh".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" Rùa con tìm nhà", " Cáo th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và gà tr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ng", " Ba chú l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 xml:space="preserve">n con"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Rùa con tìm nhà, cáo th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gà tr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ng.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bài thơ: Đàn gà con, quà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giao vè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Ve v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vè v</w:t>
            </w:r>
            <w:r>
              <w:rPr>
                <w:rStyle w:val="plan-content-pre1"/>
              </w:rPr>
              <w:t>e, con gà c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c tác lá chanh...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câu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vè các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t.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cách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sách đúng chi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và gi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ng trang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xem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nh, “đ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c” sách theo tranh minh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a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(MT65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A61BCF">
            <w:pPr>
              <w:rPr>
                <w:rFonts w:eastAsia="Times New Roman"/>
              </w:rPr>
            </w:pPr>
          </w:p>
          <w:p w:rsidR="00000000" w:rsidRDefault="00A61BCF">
            <w:r>
              <w:rPr>
                <w:rStyle w:val="plan-content-pre1"/>
              </w:rPr>
              <w:t>+ Làm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sưu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các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nuôi,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trong r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ng.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n</w:t>
            </w:r>
            <w:r>
              <w:rPr>
                <w:rStyle w:val="plan-content-pre1"/>
              </w:rPr>
              <w:t>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t: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bé yêu thích, tô màu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quà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chú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i, làm bưu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chú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i,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 xml:space="preserve">p dán con gà...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Hát, VĐMH bài: Gà gáy le te;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n; Cá vàng bơi; Chú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i;, Cá vàng bơi.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Góc kĩ năng: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Ôn kĩ năng ch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tóc, x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ng kéo.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Góc thiên nhiên: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chăm sóc góc thiên nhiên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mình, nh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, tư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cây, 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 xml:space="preserve">t lá vàng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ng: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Tung bóng lên cao và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bóng, đ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và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bóng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,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qua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10-15 cm, ném xa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 xml:space="preserve">ng 1 tay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</w:t>
            </w:r>
            <w:r>
              <w:rPr>
                <w:rStyle w:val="plan-content-pre1"/>
              </w:rPr>
              <w:t>CDG: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cua 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gi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đôi,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cài c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cúc, bu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dây giày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(MT7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A61BC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1BCF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MT3</w:t>
            </w:r>
            <w:r>
              <w:rPr>
                <w:rStyle w:val="rate"/>
                <w:rFonts w:eastAsia="Times New Roman"/>
              </w:rPr>
              <w:t>3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MT6</w:t>
            </w:r>
            <w:r>
              <w:rPr>
                <w:rStyle w:val="rate"/>
                <w:rFonts w:eastAsia="Times New Roman"/>
              </w:rPr>
              <w:t>5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</w:t>
            </w:r>
            <w:r>
              <w:rPr>
                <w:rStyle w:val="rate"/>
                <w:rFonts w:eastAsia="Times New Roman"/>
              </w:rPr>
              <w:t>7</w:t>
            </w:r>
          </w:p>
        </w:tc>
      </w:tr>
      <w:tr w:rsidR="00000000">
        <w:trPr>
          <w:divId w:val="62666092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1BCF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1BCF">
            <w:r>
              <w:rPr>
                <w:rStyle w:val="plan-content-pre1"/>
              </w:rPr>
              <w:t>+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cô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khi ăn, ăn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n, không đùa ngh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</w:t>
            </w:r>
            <w:r>
              <w:rPr>
                <w:rStyle w:val="plan-content-pre1"/>
              </w:rPr>
              <w:t>, không làm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vãi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ăn.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xà phòng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khi ăn. Lau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ng,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xúc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mu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i sau ăn.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tên các nhóm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dinh dư</w:t>
            </w:r>
            <w:r>
              <w:rPr>
                <w:rStyle w:val="plan-content-pre1"/>
              </w:rPr>
              <w:t>ỡ</w:t>
            </w:r>
            <w:r>
              <w:rPr>
                <w:rStyle w:val="plan-content-pre1"/>
              </w:rPr>
              <w:t xml:space="preserve">ng và nói tên các món ăn hàng ngày.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nh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và gia đình: gi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không làm 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hàng l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t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khi ăn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(MT80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A61BC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1BCF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MT8</w:t>
            </w:r>
            <w:r>
              <w:rPr>
                <w:rStyle w:val="rate"/>
                <w:rFonts w:eastAsia="Times New Roman"/>
              </w:rPr>
              <w:t>0</w:t>
            </w:r>
          </w:p>
        </w:tc>
      </w:tr>
      <w:tr w:rsidR="00000000">
        <w:trPr>
          <w:divId w:val="62666092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1BCF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1BCF">
            <w:r>
              <w:rPr>
                <w:rStyle w:val="plan-content-pre1"/>
              </w:rPr>
              <w:t>*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n I: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trò chơi: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y lò cò.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TCHT Bài 14: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trong ph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m vi 5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Thơ: Đàn gà con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(MT52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A61BCF">
            <w:r>
              <w:rPr>
                <w:rStyle w:val="plan-content-pre1"/>
              </w:rPr>
              <w:t>-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cách tr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i tóc.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, nêu gương bé ngoan.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1BCF">
            <w:r>
              <w:rPr>
                <w:rStyle w:val="plan-content-pre1"/>
              </w:rPr>
              <w:t>*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n II: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trò chơi: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vào,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y ra.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TCHT Bài 15:Nh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Tung bóng lên cao và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TC: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vào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y ra.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>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cách x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kéo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và nêu gương bé ngoan 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n.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1BCF">
            <w:r>
              <w:rPr>
                <w:rStyle w:val="plan-content-pre1"/>
              </w:rPr>
              <w:t>*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n III: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Trang trí cây thông noel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trò chơi: Làm theo tín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u.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TCHT Bài 18:Nh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trong ph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m vi 5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Thơ: Quà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cách </w:t>
            </w:r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i tóc.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và nêu gương bé ngoan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n.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1BCF">
            <w:r>
              <w:rPr>
                <w:rStyle w:val="plan-content-pre1"/>
              </w:rPr>
              <w:t>*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n IV: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trò chơi: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qua su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i.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làm TCHT bài 4: Gi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ng nhau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và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bóng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TC: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qua su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i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cách x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ng kéo.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và nêu gương bé ngoan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n.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1B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9" type="#_x0000_t75" style="width:1in;height:18pt" o:ole="">
                  <v:imagedata r:id="rId6" o:title=""/>
                </v:shape>
                <w:control r:id="rId7" w:name="DefaultOcxName1" w:shapeid="_x0000_i1039"/>
              </w:object>
            </w:r>
          </w:p>
          <w:p w:rsidR="00000000" w:rsidRDefault="00A61BCF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MT5</w:t>
            </w:r>
            <w:r>
              <w:rPr>
                <w:rStyle w:val="rate"/>
                <w:rFonts w:eastAsia="Times New Roman"/>
              </w:rPr>
              <w:t>2</w:t>
            </w:r>
          </w:p>
        </w:tc>
      </w:tr>
      <w:tr w:rsidR="00000000">
        <w:trPr>
          <w:divId w:val="62666092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1BCF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1B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Những con vật bé yêu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1B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Động vật sống trong rừng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1BCF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Cháu yêu chú bộ đội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1B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Động vật sống dưới nước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1BCF">
            <w:pPr>
              <w:rPr>
                <w:rFonts w:eastAsia="Times New Roman"/>
              </w:rPr>
            </w:pPr>
          </w:p>
        </w:tc>
      </w:tr>
      <w:tr w:rsidR="00000000">
        <w:trPr>
          <w:divId w:val="62666092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1BC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00000" w:rsidRDefault="00A61BCF">
            <w:pPr>
              <w:pStyle w:val="text-center-report"/>
              <w:spacing w:before="0" w:beforeAutospacing="0" w:after="0" w:afterAutospacing="0"/>
              <w:divId w:val="1643734561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A61BCF">
            <w:pPr>
              <w:rPr>
                <w:rFonts w:eastAsia="Times New Roman"/>
              </w:rPr>
            </w:pPr>
          </w:p>
          <w:p w:rsidR="00000000" w:rsidRDefault="00A61B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1" style="width:0;height:1.5pt" o:hralign="center" o:hrstd="t" o:hr="t" fillcolor="#a0a0a0" stroked="f"/>
              </w:pict>
            </w:r>
          </w:p>
          <w:p w:rsidR="00000000" w:rsidRDefault="00A61BCF">
            <w:pPr>
              <w:pStyle w:val="text-center-report"/>
              <w:spacing w:before="0" w:beforeAutospacing="0" w:after="0" w:afterAutospacing="0"/>
              <w:divId w:val="893346879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A61BCF">
            <w:pPr>
              <w:rPr>
                <w:rFonts w:eastAsia="Times New Roman"/>
              </w:rPr>
            </w:pPr>
          </w:p>
        </w:tc>
      </w:tr>
    </w:tbl>
    <w:p w:rsidR="00000000" w:rsidRDefault="00A61BCF">
      <w:pPr>
        <w:pStyle w:val="Heading2"/>
        <w:spacing w:before="0" w:beforeAutospacing="0" w:after="0" w:afterAutospacing="0" w:line="288" w:lineRule="auto"/>
        <w:ind w:firstLine="720"/>
        <w:jc w:val="both"/>
        <w:divId w:val="626660929"/>
        <w:rPr>
          <w:rFonts w:eastAsia="Times New Roman"/>
          <w:vanish/>
          <w:sz w:val="26"/>
          <w:szCs w:val="26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7"/>
        <w:gridCol w:w="4427"/>
        <w:gridCol w:w="4427"/>
      </w:tblGrid>
      <w:tr w:rsidR="00000000">
        <w:trPr>
          <w:divId w:val="626660929"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A61BCF">
            <w:pPr>
              <w:pStyle w:val="Heading2"/>
              <w:spacing w:before="0" w:beforeAutospacing="0" w:after="0" w:afterAutospacing="0" w:line="288" w:lineRule="auto"/>
              <w:ind w:firstLine="720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A61BC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A61BC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626660929"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A61BCF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Giáo viên</w:t>
            </w:r>
          </w:p>
        </w:tc>
        <w:tc>
          <w:tcPr>
            <w:tcW w:w="0" w:type="auto"/>
            <w:vAlign w:val="center"/>
            <w:hideMark/>
          </w:tcPr>
          <w:p w:rsidR="00000000" w:rsidRDefault="00A61BCF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Khối trưởng</w:t>
            </w:r>
          </w:p>
        </w:tc>
        <w:tc>
          <w:tcPr>
            <w:tcW w:w="0" w:type="auto"/>
            <w:vAlign w:val="center"/>
            <w:hideMark/>
          </w:tcPr>
          <w:p w:rsidR="00000000" w:rsidRDefault="00A61BCF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Ban giám hiệu</w:t>
            </w:r>
          </w:p>
        </w:tc>
      </w:tr>
      <w:tr w:rsidR="00000000">
        <w:trPr>
          <w:divId w:val="626660929"/>
          <w:tblCellSpacing w:w="15" w:type="dxa"/>
          <w:hidden/>
        </w:trPr>
        <w:tc>
          <w:tcPr>
            <w:tcW w:w="1666" w:type="pct"/>
            <w:vAlign w:val="center"/>
            <w:hideMark/>
          </w:tcPr>
          <w:p w:rsidR="00000000" w:rsidRDefault="00A61BCF">
            <w:pPr>
              <w:jc w:val="center"/>
              <w:divId w:val="113135907"/>
              <w:rPr>
                <w:rFonts w:eastAsia="Times New Roman"/>
                <w:vanish/>
                <w:sz w:val="24"/>
                <w:szCs w:val="24"/>
              </w:rPr>
            </w:pPr>
            <w:r>
              <w:rPr>
                <w:rFonts w:eastAsia="Times New Roman"/>
                <w:noProof/>
                <w:vanish/>
                <w:sz w:val="24"/>
                <w:szCs w:val="24"/>
              </w:rPr>
              <w:drawing>
                <wp:inline distT="0" distB="0" distL="0" distR="0">
                  <wp:extent cx="1143000" cy="762000"/>
                  <wp:effectExtent l="0" t="0" r="0" b="0"/>
                  <wp:docPr id="8" name="teacher_sign" descr="C:\Users\Techsi.vn\Downloads\kehoachgiaoduc-1701806950275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acher_sign" descr="C:\Users\Techsi.vn\Downloads\kehoachgiaoduc-1701806950275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A61BCF">
            <w:pPr>
              <w:divId w:val="113135907"/>
              <w:rPr>
                <w:rFonts w:eastAsia="Times New Roman"/>
                <w:vanish/>
                <w:sz w:val="24"/>
                <w:szCs w:val="24"/>
              </w:rPr>
            </w:pPr>
            <w:r>
              <w:rPr>
                <w:rFonts w:eastAsia="Times New Roman"/>
                <w:vanish/>
                <w:sz w:val="24"/>
                <w:szCs w:val="24"/>
              </w:rPr>
              <w:t>Người ký:</w:t>
            </w:r>
            <w:r>
              <w:rPr>
                <w:rFonts w:eastAsia="Times New Roman"/>
                <w:vanish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vanish/>
                <w:sz w:val="24"/>
                <w:szCs w:val="24"/>
              </w:rPr>
              <w:br/>
            </w:r>
            <w:r>
              <w:rPr>
                <w:rFonts w:eastAsia="Times New Roman"/>
                <w:vanish/>
                <w:sz w:val="24"/>
                <w:szCs w:val="24"/>
              </w:rPr>
              <w:t>Ngày ký: 05/12/202</w:t>
            </w:r>
            <w:r>
              <w:rPr>
                <w:rFonts w:eastAsia="Times New Roman"/>
                <w:vanish/>
                <w:sz w:val="24"/>
                <w:szCs w:val="24"/>
              </w:rPr>
              <w:t>3</w:t>
            </w:r>
            <w:r>
              <w:rPr>
                <w:rFonts w:eastAsia="Times New Roman"/>
                <w:vanish/>
                <w:sz w:val="24"/>
                <w:szCs w:val="24"/>
              </w:rPr>
              <w:br/>
            </w:r>
            <w:r>
              <w:rPr>
                <w:rFonts w:eastAsia="Times New Roman"/>
                <w:vanish/>
                <w:sz w:val="24"/>
                <w:szCs w:val="24"/>
              </w:rPr>
              <w:t>Lý do: Ký s</w:t>
            </w:r>
            <w:r>
              <w:rPr>
                <w:rFonts w:eastAsia="Times New Roman"/>
                <w:vanish/>
                <w:sz w:val="24"/>
                <w:szCs w:val="24"/>
              </w:rPr>
              <w:t>ố</w:t>
            </w:r>
            <w:r>
              <w:rPr>
                <w:rFonts w:eastAsia="Times New Roman"/>
                <w:vanish/>
                <w:sz w:val="24"/>
                <w:szCs w:val="24"/>
              </w:rPr>
              <w:br/>
            </w:r>
            <w:r>
              <w:rPr>
                <w:rFonts w:eastAsia="Times New Roman"/>
                <w:vanish/>
                <w:sz w:val="24"/>
                <w:szCs w:val="24"/>
              </w:rPr>
              <w:t>Địa điểm: Onl</w:t>
            </w:r>
            <w:r>
              <w:rPr>
                <w:rFonts w:eastAsia="Times New Roman"/>
                <w:vanish/>
                <w:sz w:val="24"/>
                <w:szCs w:val="24"/>
              </w:rPr>
              <w:t>in</w:t>
            </w:r>
            <w:r>
              <w:rPr>
                <w:rFonts w:eastAsia="Times New Roman"/>
                <w:vanish/>
                <w:sz w:val="24"/>
                <w:szCs w:val="24"/>
              </w:rPr>
              <w:t>e</w:t>
            </w:r>
            <w:r>
              <w:rPr>
                <w:rFonts w:eastAsia="Times New Roman"/>
                <w:vanish/>
                <w:sz w:val="24"/>
                <w:szCs w:val="24"/>
              </w:rPr>
              <w:t xml:space="preserve"> </w:t>
            </w:r>
          </w:p>
        </w:tc>
        <w:tc>
          <w:tcPr>
            <w:tcW w:w="1666" w:type="pct"/>
            <w:vAlign w:val="center"/>
            <w:hideMark/>
          </w:tcPr>
          <w:p w:rsidR="00000000" w:rsidRDefault="00A61BCF">
            <w:pPr>
              <w:jc w:val="center"/>
              <w:divId w:val="420686589"/>
              <w:rPr>
                <w:rFonts w:eastAsia="Times New Roman"/>
                <w:vanish/>
                <w:sz w:val="24"/>
                <w:szCs w:val="24"/>
              </w:rPr>
            </w:pPr>
            <w:r>
              <w:rPr>
                <w:rFonts w:eastAsia="Times New Roman"/>
                <w:noProof/>
                <w:vanish/>
                <w:sz w:val="24"/>
                <w:szCs w:val="24"/>
              </w:rPr>
              <w:drawing>
                <wp:inline distT="0" distB="0" distL="0" distR="0">
                  <wp:extent cx="1143000" cy="762000"/>
                  <wp:effectExtent l="0" t="0" r="0" b="0"/>
                  <wp:docPr id="9" name="leader_sign" descr="C:\Users\Techsi.vn\Downloads\kehoachgiaoduc-1701806950275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ader_sign" descr="C:\Users\Techsi.vn\Downloads\kehoachgiaoduc-1701806950275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A61BCF">
            <w:pPr>
              <w:divId w:val="420686589"/>
              <w:rPr>
                <w:rFonts w:eastAsia="Times New Roman"/>
                <w:vanish/>
                <w:sz w:val="24"/>
                <w:szCs w:val="24"/>
              </w:rPr>
            </w:pPr>
            <w:r>
              <w:rPr>
                <w:rFonts w:eastAsia="Times New Roman"/>
                <w:vanish/>
                <w:sz w:val="24"/>
                <w:szCs w:val="24"/>
              </w:rPr>
              <w:t>Người ký:</w:t>
            </w:r>
            <w:r>
              <w:rPr>
                <w:rFonts w:eastAsia="Times New Roman"/>
                <w:vanish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vanish/>
                <w:sz w:val="24"/>
                <w:szCs w:val="24"/>
              </w:rPr>
              <w:br/>
            </w:r>
            <w:r>
              <w:rPr>
                <w:rFonts w:eastAsia="Times New Roman"/>
                <w:vanish/>
                <w:sz w:val="24"/>
                <w:szCs w:val="24"/>
              </w:rPr>
              <w:t>Ngày ký: 05/12/202</w:t>
            </w:r>
            <w:r>
              <w:rPr>
                <w:rFonts w:eastAsia="Times New Roman"/>
                <w:vanish/>
                <w:sz w:val="24"/>
                <w:szCs w:val="24"/>
              </w:rPr>
              <w:t>3</w:t>
            </w:r>
            <w:r>
              <w:rPr>
                <w:rFonts w:eastAsia="Times New Roman"/>
                <w:vanish/>
                <w:sz w:val="24"/>
                <w:szCs w:val="24"/>
              </w:rPr>
              <w:br/>
            </w:r>
            <w:r>
              <w:rPr>
                <w:rFonts w:eastAsia="Times New Roman"/>
                <w:vanish/>
                <w:sz w:val="24"/>
                <w:szCs w:val="24"/>
              </w:rPr>
              <w:t>Lý do: Ký s</w:t>
            </w:r>
            <w:r>
              <w:rPr>
                <w:rFonts w:eastAsia="Times New Roman"/>
                <w:vanish/>
                <w:sz w:val="24"/>
                <w:szCs w:val="24"/>
              </w:rPr>
              <w:t>ố</w:t>
            </w:r>
            <w:r>
              <w:rPr>
                <w:rFonts w:eastAsia="Times New Roman"/>
                <w:vanish/>
                <w:sz w:val="24"/>
                <w:szCs w:val="24"/>
              </w:rPr>
              <w:br/>
            </w:r>
            <w:r>
              <w:rPr>
                <w:rFonts w:eastAsia="Times New Roman"/>
                <w:vanish/>
                <w:sz w:val="24"/>
                <w:szCs w:val="24"/>
              </w:rPr>
              <w:t>Địa điểm: Onlin</w:t>
            </w:r>
            <w:r>
              <w:rPr>
                <w:rFonts w:eastAsia="Times New Roman"/>
                <w:vanish/>
                <w:sz w:val="24"/>
                <w:szCs w:val="24"/>
              </w:rPr>
              <w:t>e</w:t>
            </w:r>
            <w:r>
              <w:rPr>
                <w:rFonts w:eastAsia="Times New Roman"/>
                <w:vanish/>
                <w:sz w:val="24"/>
                <w:szCs w:val="24"/>
              </w:rPr>
              <w:t xml:space="preserve"> </w:t>
            </w:r>
          </w:p>
        </w:tc>
        <w:tc>
          <w:tcPr>
            <w:tcW w:w="1666" w:type="pct"/>
            <w:vAlign w:val="center"/>
            <w:hideMark/>
          </w:tcPr>
          <w:p w:rsidR="00000000" w:rsidRDefault="00A61BCF">
            <w:pPr>
              <w:jc w:val="center"/>
              <w:divId w:val="870923610"/>
              <w:rPr>
                <w:rFonts w:eastAsia="Times New Roman"/>
                <w:vanish/>
                <w:sz w:val="24"/>
                <w:szCs w:val="24"/>
              </w:rPr>
            </w:pPr>
            <w:r>
              <w:rPr>
                <w:rFonts w:eastAsia="Times New Roman"/>
                <w:noProof/>
                <w:vanish/>
                <w:sz w:val="24"/>
                <w:szCs w:val="24"/>
              </w:rPr>
              <w:drawing>
                <wp:inline distT="0" distB="0" distL="0" distR="0">
                  <wp:extent cx="1143000" cy="762000"/>
                  <wp:effectExtent l="0" t="0" r="0" b="0"/>
                  <wp:docPr id="10" name="principal_sign" descr="C:\Users\Techsi.vn\Downloads\kehoachgiaoduc-1701806950275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ncipal_sign" descr="C:\Users\Techsi.vn\Downloads\kehoachgiaoduc-1701806950275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A61BCF">
            <w:pPr>
              <w:divId w:val="870923610"/>
              <w:rPr>
                <w:rFonts w:eastAsia="Times New Roman"/>
                <w:vanish/>
                <w:sz w:val="24"/>
                <w:szCs w:val="24"/>
              </w:rPr>
            </w:pPr>
            <w:r>
              <w:rPr>
                <w:rFonts w:eastAsia="Times New Roman"/>
                <w:vanish/>
                <w:sz w:val="24"/>
                <w:szCs w:val="24"/>
              </w:rPr>
              <w:t>Người ký:</w:t>
            </w:r>
            <w:r>
              <w:rPr>
                <w:rFonts w:eastAsia="Times New Roman"/>
                <w:vanish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vanish/>
                <w:sz w:val="24"/>
                <w:szCs w:val="24"/>
              </w:rPr>
              <w:br/>
            </w:r>
            <w:r>
              <w:rPr>
                <w:rFonts w:eastAsia="Times New Roman"/>
                <w:vanish/>
                <w:sz w:val="24"/>
                <w:szCs w:val="24"/>
              </w:rPr>
              <w:t>Ngày ký: 05/12/202</w:t>
            </w:r>
            <w:r>
              <w:rPr>
                <w:rFonts w:eastAsia="Times New Roman"/>
                <w:vanish/>
                <w:sz w:val="24"/>
                <w:szCs w:val="24"/>
              </w:rPr>
              <w:t>3</w:t>
            </w:r>
            <w:r>
              <w:rPr>
                <w:rFonts w:eastAsia="Times New Roman"/>
                <w:vanish/>
                <w:sz w:val="24"/>
                <w:szCs w:val="24"/>
              </w:rPr>
              <w:br/>
            </w:r>
            <w:r>
              <w:rPr>
                <w:rFonts w:eastAsia="Times New Roman"/>
                <w:vanish/>
                <w:sz w:val="24"/>
                <w:szCs w:val="24"/>
              </w:rPr>
              <w:t>Lý do: Ký s</w:t>
            </w:r>
            <w:r>
              <w:rPr>
                <w:rFonts w:eastAsia="Times New Roman"/>
                <w:vanish/>
                <w:sz w:val="24"/>
                <w:szCs w:val="24"/>
              </w:rPr>
              <w:t>ố</w:t>
            </w:r>
            <w:r>
              <w:rPr>
                <w:rFonts w:eastAsia="Times New Roman"/>
                <w:vanish/>
                <w:sz w:val="24"/>
                <w:szCs w:val="24"/>
              </w:rPr>
              <w:br/>
            </w:r>
            <w:r>
              <w:rPr>
                <w:rFonts w:eastAsia="Times New Roman"/>
                <w:vanish/>
                <w:sz w:val="24"/>
                <w:szCs w:val="24"/>
              </w:rPr>
              <w:t>Địa điểm: Onl</w:t>
            </w:r>
            <w:r>
              <w:rPr>
                <w:rFonts w:eastAsia="Times New Roman"/>
                <w:vanish/>
                <w:sz w:val="24"/>
                <w:szCs w:val="24"/>
              </w:rPr>
              <w:t>in</w:t>
            </w:r>
            <w:r>
              <w:rPr>
                <w:rFonts w:eastAsia="Times New Roman"/>
                <w:vanish/>
                <w:sz w:val="24"/>
                <w:szCs w:val="24"/>
              </w:rPr>
              <w:t>e</w:t>
            </w:r>
            <w:r>
              <w:rPr>
                <w:rFonts w:eastAsia="Times New Roman"/>
                <w:vanish/>
                <w:sz w:val="24"/>
                <w:szCs w:val="24"/>
              </w:rPr>
              <w:t xml:space="preserve"> </w:t>
            </w:r>
          </w:p>
        </w:tc>
      </w:tr>
    </w:tbl>
    <w:p w:rsidR="00000000" w:rsidRDefault="00A61BCF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grammar="clean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A61BCF"/>
    <w:rsid w:val="00A6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A17A45-FFF3-4C24-9F69-2169BB430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806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0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66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40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1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38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1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41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47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73456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34687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05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3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12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8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87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92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Techsi.vn\Downloads\kehoachgiaoduc-1701806950275.doc" TargetMode="Externa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control" Target="activeX/activeX1.xml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1794</Words>
  <Characters>6339</Characters>
  <Application>Microsoft Office Word</Application>
  <DocSecurity>0</DocSecurity>
  <Lines>52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Techsi.vn</cp:lastModifiedBy>
  <cp:revision>2</cp:revision>
  <dcterms:created xsi:type="dcterms:W3CDTF">2023-12-05T20:10:00Z</dcterms:created>
  <dcterms:modified xsi:type="dcterms:W3CDTF">2023-12-05T20:10:00Z</dcterms:modified>
</cp:coreProperties>
</file>