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C154BB">
        <w:rPr>
          <w:color w:val="FF0000"/>
          <w:sz w:val="36"/>
          <w:szCs w:val="36"/>
        </w:rPr>
        <w:t xml:space="preserve">làm quen văn học: </w:t>
      </w:r>
      <w:r w:rsidR="00310CA5">
        <w:rPr>
          <w:color w:val="FF0000"/>
          <w:sz w:val="36"/>
          <w:szCs w:val="36"/>
        </w:rPr>
        <w:t>Kể chuyện cho bé nghe</w:t>
      </w:r>
    </w:p>
    <w:p w:rsidR="0073009B" w:rsidRDefault="00C154BB" w:rsidP="0014232E">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14232E">
      <w:pPr>
        <w:pStyle w:val="NormalWeb"/>
        <w:shd w:val="clear" w:color="auto" w:fill="FFFFFF"/>
        <w:spacing w:before="0" w:beforeAutospacing="0" w:after="0" w:afterAutospacing="0"/>
        <w:jc w:val="center"/>
        <w:rPr>
          <w:bCs/>
          <w:color w:val="FF0000"/>
          <w:sz w:val="36"/>
          <w:szCs w:val="36"/>
        </w:rPr>
      </w:pPr>
    </w:p>
    <w:p w:rsidR="005B1052" w:rsidRPr="005B1052" w:rsidRDefault="0073009B" w:rsidP="00C154BB">
      <w:pPr>
        <w:pStyle w:val="NormalWeb"/>
        <w:shd w:val="clear" w:color="auto" w:fill="FFFFFF"/>
        <w:spacing w:before="0" w:beforeAutospacing="0" w:after="150" w:afterAutospacing="0" w:line="288" w:lineRule="auto"/>
        <w:jc w:val="both"/>
        <w:rPr>
          <w:color w:val="000000" w:themeColor="text1"/>
          <w:sz w:val="28"/>
          <w:szCs w:val="28"/>
          <w:shd w:val="clear" w:color="auto" w:fill="FFFFFF"/>
        </w:rPr>
      </w:pPr>
      <w:r>
        <w:rPr>
          <w:color w:val="000000" w:themeColor="text1"/>
          <w:sz w:val="28"/>
          <w:szCs w:val="28"/>
        </w:rPr>
        <w:t>         </w:t>
      </w:r>
      <w:r w:rsidR="005B1052" w:rsidRPr="005B1052">
        <w:rPr>
          <w:color w:val="000000" w:themeColor="text1"/>
          <w:sz w:val="28"/>
          <w:szCs w:val="28"/>
          <w:shd w:val="clear" w:color="auto" w:fill="FFFFFF"/>
        </w:rPr>
        <w:t xml:space="preserve">Các kỹ năng giao tiếp và ngôn ngữ được hình thành dựa trên lời nói, chữ viết và cả ngôn ngữ cơ thể. Trong những lần kể chuyện bé nghe trước khi đi ngủ </w:t>
      </w:r>
      <w:r w:rsidR="00284640">
        <w:rPr>
          <w:color w:val="000000" w:themeColor="text1"/>
          <w:sz w:val="28"/>
          <w:szCs w:val="28"/>
          <w:shd w:val="clear" w:color="auto" w:fill="FFFFFF"/>
        </w:rPr>
        <w:t xml:space="preserve">của </w:t>
      </w:r>
      <w:r w:rsidR="005B1052" w:rsidRPr="005B1052">
        <w:rPr>
          <w:color w:val="000000" w:themeColor="text1"/>
          <w:sz w:val="28"/>
          <w:szCs w:val="28"/>
          <w:shd w:val="clear" w:color="auto" w:fill="FFFFFF"/>
        </w:rPr>
        <w:t>cha mẹ, của cô giáo, bé hiểu được phần nào cách giao tiếp và trò chuyện với những người xung quanh thông qua hoạt động thảo luận về bài học sau mỗi mẩu truyện, cũng qua kể chuyện mà nhân cách của trẻ được hình thành và phát triển; trẻ biết yêu quý cái hay, cái đẹp, biết trân trọng đức t</w:t>
      </w:r>
      <w:r w:rsidR="00284640">
        <w:rPr>
          <w:color w:val="000000" w:themeColor="text1"/>
          <w:sz w:val="28"/>
          <w:szCs w:val="28"/>
          <w:shd w:val="clear" w:color="auto" w:fill="FFFFFF"/>
        </w:rPr>
        <w:t>ính tốt giúp trẻ ngoan ngoãn</w:t>
      </w:r>
      <w:r w:rsidR="005B1052" w:rsidRPr="005B1052">
        <w:rPr>
          <w:color w:val="000000" w:themeColor="text1"/>
          <w:sz w:val="28"/>
          <w:szCs w:val="28"/>
          <w:shd w:val="clear" w:color="auto" w:fill="FFFFFF"/>
        </w:rPr>
        <w:t>, hồn nhiên, trong sáng và thân thiện hơn với mọi người.</w:t>
      </w:r>
    </w:p>
    <w:p w:rsidR="005B1052" w:rsidRPr="005B1052" w:rsidRDefault="00284640" w:rsidP="005B1052">
      <w:pPr>
        <w:pStyle w:val="NormalWeb"/>
        <w:shd w:val="clear" w:color="auto" w:fill="FFFFFF"/>
        <w:spacing w:before="0" w:beforeAutospacing="0" w:after="150" w:afterAutospacing="0" w:line="288" w:lineRule="auto"/>
        <w:rPr>
          <w:color w:val="000000" w:themeColor="text1"/>
          <w:sz w:val="28"/>
          <w:szCs w:val="28"/>
          <w:shd w:val="clear" w:color="auto" w:fill="FFFFFF"/>
        </w:rPr>
      </w:pPr>
      <w:r>
        <w:rPr>
          <w:color w:val="000000" w:themeColor="text1"/>
          <w:sz w:val="28"/>
          <w:szCs w:val="28"/>
          <w:shd w:val="clear" w:color="auto" w:fill="FFFFFF"/>
        </w:rPr>
        <w:t xml:space="preserve">        </w:t>
      </w:r>
      <w:r w:rsidR="005B1052" w:rsidRPr="005B1052">
        <w:rPr>
          <w:color w:val="000000" w:themeColor="text1"/>
          <w:sz w:val="28"/>
          <w:szCs w:val="28"/>
          <w:shd w:val="clear" w:color="auto" w:fill="FFFFFF"/>
        </w:rPr>
        <w:t>Đọc truyện cho trẻ nghe  không chỉ giúp bộ não của trẻ được tiếp nhận nhiều kích thích phong phú dẫn đến phát triển khả năng biểu cảm cảm xúc, và ngôn ngữ, mà thông qua đó còn truyền tải tình yêu thương, gắn kết mối quan hệ giữa cô giáo và trẻ giữa cha mẹ và trẻ. Còn gì ý nghĩa hơn việc cô giáo, cha mẹ dành một khoảng thời gian trong ngày đọc truyện cho trẻ nghe, và hỏi con về những bài học sau mỗi câu chuyện giản dị ấy. </w:t>
      </w:r>
      <w:r w:rsidR="005B1052" w:rsidRPr="005B1052">
        <w:rPr>
          <w:color w:val="000000" w:themeColor="text1"/>
          <w:sz w:val="28"/>
          <w:szCs w:val="28"/>
        </w:rPr>
        <w:br/>
      </w:r>
      <w:r>
        <w:rPr>
          <w:color w:val="000000" w:themeColor="text1"/>
          <w:sz w:val="28"/>
          <w:szCs w:val="28"/>
          <w:shd w:val="clear" w:color="auto" w:fill="FFFFFF"/>
        </w:rPr>
        <w:t xml:space="preserve">       </w:t>
      </w:r>
      <w:r w:rsidR="005B1052" w:rsidRPr="005B1052">
        <w:rPr>
          <w:color w:val="000000" w:themeColor="text1"/>
          <w:sz w:val="28"/>
          <w:szCs w:val="28"/>
          <w:shd w:val="clear" w:color="auto" w:fill="FFFFFF"/>
        </w:rPr>
        <w:t xml:space="preserve">Thông qua những câu chuyện, </w:t>
      </w:r>
      <w:r w:rsidR="009A3DF3">
        <w:rPr>
          <w:color w:val="000000" w:themeColor="text1"/>
          <w:sz w:val="28"/>
          <w:szCs w:val="28"/>
          <w:shd w:val="clear" w:color="auto" w:fill="FFFFFF"/>
        </w:rPr>
        <w:t xml:space="preserve">trẻ </w:t>
      </w:r>
      <w:r>
        <w:rPr>
          <w:color w:val="000000" w:themeColor="text1"/>
          <w:sz w:val="28"/>
          <w:szCs w:val="28"/>
          <w:shd w:val="clear" w:color="auto" w:fill="FFFFFF"/>
        </w:rPr>
        <w:t>được luyện tập những kỹ năng,</w:t>
      </w:r>
      <w:r w:rsidR="005B1052" w:rsidRPr="005B1052">
        <w:rPr>
          <w:color w:val="000000" w:themeColor="text1"/>
          <w:sz w:val="28"/>
          <w:szCs w:val="28"/>
          <w:shd w:val="clear" w:color="auto" w:fill="FFFFFF"/>
        </w:rPr>
        <w:t xml:space="preserve"> thói quen</w:t>
      </w:r>
      <w:r>
        <w:rPr>
          <w:color w:val="000000" w:themeColor="text1"/>
          <w:sz w:val="28"/>
          <w:szCs w:val="28"/>
          <w:shd w:val="clear" w:color="auto" w:fill="FFFFFF"/>
        </w:rPr>
        <w:t xml:space="preserve"> như:</w:t>
      </w:r>
      <w:r w:rsidR="005B1052" w:rsidRPr="005B1052">
        <w:rPr>
          <w:color w:val="000000" w:themeColor="text1"/>
          <w:sz w:val="28"/>
          <w:szCs w:val="28"/>
          <w:shd w:val="clear" w:color="auto" w:fill="FFFFFF"/>
        </w:rPr>
        <w:t xml:space="preserve"> đánh răng, vệ sinh thân thể, lễ phép, lịch sự</w:t>
      </w:r>
      <w:r>
        <w:rPr>
          <w:color w:val="000000" w:themeColor="text1"/>
          <w:sz w:val="28"/>
          <w:szCs w:val="28"/>
          <w:shd w:val="clear" w:color="auto" w:fill="FFFFFF"/>
        </w:rPr>
        <w:t>, lòng dũng cảm, tình thương yêu</w:t>
      </w:r>
      <w:r w:rsidR="005B1052" w:rsidRPr="005B1052">
        <w:rPr>
          <w:color w:val="000000" w:themeColor="text1"/>
          <w:sz w:val="28"/>
          <w:szCs w:val="28"/>
          <w:shd w:val="clear" w:color="auto" w:fill="FFFFFF"/>
        </w:rPr>
        <w:t xml:space="preserve">…qua đó hình thành giáo dục </w:t>
      </w:r>
      <w:r w:rsidR="009A3DF3">
        <w:rPr>
          <w:color w:val="000000" w:themeColor="text1"/>
          <w:sz w:val="28"/>
          <w:szCs w:val="28"/>
          <w:shd w:val="clear" w:color="auto" w:fill="FFFFFF"/>
        </w:rPr>
        <w:t>các kỹ năng sống cơ bản cho trẻ, và đặc biệt giúp trẻ phát triển ngôn ngữ.</w:t>
      </w:r>
    </w:p>
    <w:p w:rsidR="005B1052" w:rsidRPr="005B1052" w:rsidRDefault="00284640" w:rsidP="00C154BB">
      <w:pPr>
        <w:pStyle w:val="NormalWeb"/>
        <w:shd w:val="clear" w:color="auto" w:fill="FFFFFF"/>
        <w:spacing w:before="0" w:beforeAutospacing="0" w:after="150" w:afterAutospacing="0" w:line="288" w:lineRule="auto"/>
        <w:jc w:val="both"/>
        <w:rPr>
          <w:bCs/>
          <w:color w:val="000000" w:themeColor="text1"/>
          <w:sz w:val="28"/>
          <w:szCs w:val="28"/>
          <w:shd w:val="clear" w:color="auto" w:fill="FFFFFF"/>
        </w:rPr>
      </w:pPr>
      <w:r>
        <w:rPr>
          <w:color w:val="000000" w:themeColor="text1"/>
          <w:sz w:val="28"/>
          <w:szCs w:val="28"/>
          <w:shd w:val="clear" w:color="auto" w:fill="FFFFFF"/>
        </w:rPr>
        <w:t xml:space="preserve">       </w:t>
      </w:r>
      <w:r w:rsidR="005B1052" w:rsidRPr="005B1052">
        <w:rPr>
          <w:color w:val="000000" w:themeColor="text1"/>
          <w:sz w:val="28"/>
          <w:szCs w:val="28"/>
          <w:shd w:val="clear" w:color="auto" w:fill="FFFFFF"/>
        </w:rPr>
        <w:t>Không những vậy, khi được nghe một câu chuyện nhiều lần và thuộc lòng, bé thậm chí còn kể lại truyện đó cho người thân, bạn bè. Lúc này, bé có thể tận dụng ngôn ngữ và cử chỉ của mình để diễn tả lại những sự kiện trong truyện. Đây là cơ hội để bé cảm thấy tự tin hơn khi giao tiếp với mọi người.</w:t>
      </w:r>
    </w:p>
    <w:p w:rsidR="00286F9D" w:rsidRPr="005B1052" w:rsidRDefault="009A3DF3" w:rsidP="00C154BB">
      <w:pPr>
        <w:pStyle w:val="NormalWeb"/>
        <w:shd w:val="clear" w:color="auto" w:fill="FFFFFF"/>
        <w:spacing w:before="0" w:beforeAutospacing="0" w:after="150" w:afterAutospacing="0" w:line="288" w:lineRule="auto"/>
        <w:jc w:val="both"/>
        <w:rPr>
          <w:noProof/>
          <w:color w:val="000000" w:themeColor="text1"/>
          <w:sz w:val="28"/>
          <w:szCs w:val="28"/>
        </w:rPr>
      </w:pPr>
      <w:r>
        <w:rPr>
          <w:color w:val="000000" w:themeColor="text1"/>
          <w:sz w:val="28"/>
          <w:szCs w:val="28"/>
        </w:rPr>
        <w:t xml:space="preserve">       </w:t>
      </w:r>
      <w:r w:rsidR="00286F9D" w:rsidRPr="005B1052">
        <w:rPr>
          <w:noProof/>
          <w:color w:val="000000" w:themeColor="text1"/>
          <w:sz w:val="28"/>
          <w:szCs w:val="28"/>
        </w:rPr>
        <w:t xml:space="preserve">Một số hình ảnh trong </w:t>
      </w:r>
      <w:r w:rsidR="005B1052" w:rsidRPr="005B1052">
        <w:rPr>
          <w:noProof/>
          <w:color w:val="000000" w:themeColor="text1"/>
          <w:sz w:val="28"/>
          <w:szCs w:val="28"/>
        </w:rPr>
        <w:t>hoạt động</w:t>
      </w:r>
      <w:r>
        <w:rPr>
          <w:noProof/>
          <w:color w:val="000000" w:themeColor="text1"/>
          <w:sz w:val="28"/>
          <w:szCs w:val="28"/>
        </w:rPr>
        <w:t xml:space="preserve"> kể chuyện bé nghe</w:t>
      </w:r>
      <w:r w:rsidR="005B1052" w:rsidRPr="005B1052">
        <w:rPr>
          <w:noProof/>
          <w:color w:val="000000" w:themeColor="text1"/>
          <w:sz w:val="28"/>
          <w:szCs w:val="28"/>
        </w:rPr>
        <w:t xml:space="preserve"> của lớp nhà trẻ D</w:t>
      </w:r>
      <w:r w:rsidR="00286F9D" w:rsidRPr="005B1052">
        <w:rPr>
          <w:noProof/>
          <w:color w:val="000000" w:themeColor="text1"/>
          <w:sz w:val="28"/>
          <w:szCs w:val="28"/>
        </w:rPr>
        <w:t>1:</w:t>
      </w:r>
    </w:p>
    <w:p w:rsidR="0014232E" w:rsidRDefault="0014232E" w:rsidP="0073009B">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extent cx="5725160" cy="36996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1711" cy="3703874"/>
                    </a:xfrm>
                    <a:prstGeom prst="rect">
                      <a:avLst/>
                    </a:prstGeom>
                    <a:ln>
                      <a:noFill/>
                    </a:ln>
                    <a:extLst>
                      <a:ext uri="{53640926-AAD7-44D8-BBD7-CCE9431645EC}">
                        <a14:shadowObscured xmlns:a14="http://schemas.microsoft.com/office/drawing/2010/main"/>
                      </a:ext>
                    </a:extLst>
                  </pic:spPr>
                </pic:pic>
              </a:graphicData>
            </a:graphic>
          </wp:inline>
        </w:drawing>
      </w:r>
    </w:p>
    <w:p w:rsidR="004457D1" w:rsidRDefault="004457D1" w:rsidP="0073009B">
      <w:pPr>
        <w:pStyle w:val="NormalWeb"/>
        <w:shd w:val="clear" w:color="auto" w:fill="FFFFFF"/>
        <w:spacing w:before="0" w:beforeAutospacing="0" w:after="150" w:afterAutospacing="0" w:line="288" w:lineRule="auto"/>
        <w:jc w:val="both"/>
        <w:rPr>
          <w:noProof/>
          <w:sz w:val="28"/>
          <w:szCs w:val="28"/>
        </w:rPr>
      </w:pPr>
    </w:p>
    <w:p w:rsidR="00F34A1A" w:rsidRDefault="0014232E" w:rsidP="005F4755">
      <w:pPr>
        <w:pStyle w:val="NormalWeb"/>
        <w:shd w:val="clear" w:color="auto" w:fill="FFFFFF"/>
        <w:spacing w:before="0" w:beforeAutospacing="0" w:after="150" w:afterAutospacing="0" w:line="288" w:lineRule="auto"/>
        <w:jc w:val="both"/>
        <w:rPr>
          <w:rFonts w:ascii="Arial" w:hAnsi="Arial" w:cs="Arial"/>
          <w:color w:val="000000" w:themeColor="text1"/>
          <w:sz w:val="28"/>
          <w:szCs w:val="28"/>
        </w:rPr>
      </w:pPr>
      <w:bookmarkStart w:id="0" w:name="_GoBack"/>
      <w:r>
        <w:rPr>
          <w:rFonts w:ascii="Arial" w:hAnsi="Arial" w:cs="Arial"/>
          <w:noProof/>
          <w:color w:val="000000" w:themeColor="text1"/>
          <w:sz w:val="28"/>
          <w:szCs w:val="28"/>
        </w:rPr>
        <w:drawing>
          <wp:inline distT="0" distB="0" distL="0" distR="0" wp14:anchorId="65FB618A" wp14:editId="77D9EA78">
            <wp:extent cx="5715000" cy="4445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791364_b767d246c571232b592b92fb77161e20.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17770" cy="444803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B7C81" w:rsidRPr="005F4755" w:rsidRDefault="008B7C81" w:rsidP="005F4755">
      <w:pPr>
        <w:pStyle w:val="NormalWeb"/>
        <w:shd w:val="clear" w:color="auto" w:fill="FFFFFF"/>
        <w:spacing w:before="0" w:beforeAutospacing="0" w:after="150" w:afterAutospacing="0" w:line="288" w:lineRule="auto"/>
        <w:jc w:val="both"/>
        <w:rPr>
          <w:rFonts w:ascii="Arial" w:hAnsi="Arial" w:cs="Arial"/>
          <w:color w:val="000000" w:themeColor="text1"/>
          <w:sz w:val="28"/>
          <w:szCs w:val="28"/>
        </w:rPr>
      </w:pPr>
    </w:p>
    <w:p w:rsidR="00F644DB" w:rsidRDefault="005F4755" w:rsidP="0073009B">
      <w:pPr>
        <w:jc w:val="both"/>
        <w:rPr>
          <w:color w:val="000000" w:themeColor="text1"/>
        </w:rPr>
      </w:pPr>
      <w:r>
        <w:rPr>
          <w:noProof/>
          <w:color w:val="000000" w:themeColor="text1"/>
        </w:rPr>
        <w:drawing>
          <wp:inline distT="0" distB="0" distL="0" distR="0">
            <wp:extent cx="5714365" cy="38671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631599_74d418731dc80a5e9483ef5ddccb7332.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35978" cy="3881776"/>
                    </a:xfrm>
                    <a:prstGeom prst="rect">
                      <a:avLst/>
                    </a:prstGeom>
                    <a:ln>
                      <a:noFill/>
                    </a:ln>
                    <a:extLst>
                      <a:ext uri="{53640926-AAD7-44D8-BBD7-CCE9431645EC}">
                        <a14:shadowObscured xmlns:a14="http://schemas.microsoft.com/office/drawing/2010/main"/>
                      </a:ext>
                    </a:extLst>
                  </pic:spPr>
                </pic:pic>
              </a:graphicData>
            </a:graphic>
          </wp:inline>
        </w:drawing>
      </w:r>
    </w:p>
    <w:p w:rsidR="005F4755" w:rsidRDefault="005F4755" w:rsidP="0073009B">
      <w:pPr>
        <w:jc w:val="both"/>
        <w:rPr>
          <w:color w:val="000000" w:themeColor="text1"/>
        </w:rPr>
      </w:pPr>
    </w:p>
    <w:p w:rsidR="005F4755" w:rsidRDefault="00BD793C" w:rsidP="0073009B">
      <w:pPr>
        <w:jc w:val="both"/>
        <w:rPr>
          <w:color w:val="000000" w:themeColor="text1"/>
        </w:rPr>
      </w:pPr>
      <w:r>
        <w:rPr>
          <w:noProof/>
          <w:color w:val="000000" w:themeColor="text1"/>
        </w:rPr>
        <w:drawing>
          <wp:inline distT="0" distB="0" distL="0" distR="0">
            <wp:extent cx="5713647" cy="41148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42914" cy="4135877"/>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extent cx="5744845" cy="4219575"/>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5138" cy="4219790"/>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drawing>
          <wp:inline distT="0" distB="0" distL="0" distR="0">
            <wp:extent cx="5724525" cy="422394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43886" cy="4238233"/>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p>
    <w:p w:rsidR="001A7920" w:rsidRDefault="00BD793C" w:rsidP="0073009B">
      <w:pPr>
        <w:jc w:val="both"/>
        <w:rPr>
          <w:color w:val="000000" w:themeColor="text1"/>
        </w:rPr>
      </w:pPr>
      <w:r>
        <w:rPr>
          <w:noProof/>
          <w:color w:val="000000" w:themeColor="text1"/>
        </w:rPr>
        <w:drawing>
          <wp:inline distT="0" distB="0" distL="0" distR="0">
            <wp:extent cx="5674164" cy="425562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74164" cy="4255623"/>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drawing>
          <wp:inline distT="0" distB="0" distL="0" distR="0">
            <wp:extent cx="5717051" cy="42877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17051" cy="4287788"/>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horzAnchor="margin" w:tblpY="-14270"/>
        <w:tblW w:w="0" w:type="auto"/>
        <w:tblLook w:val="04A0" w:firstRow="1" w:lastRow="0" w:firstColumn="1" w:lastColumn="0" w:noHBand="0" w:noVBand="1"/>
      </w:tblPr>
      <w:tblGrid>
        <w:gridCol w:w="9279"/>
        <w:gridCol w:w="270"/>
      </w:tblGrid>
      <w:tr w:rsidR="00B01378" w:rsidRPr="00790035" w:rsidTr="00310CA5">
        <w:trPr>
          <w:trHeight w:val="14850"/>
        </w:trPr>
        <w:tc>
          <w:tcPr>
            <w:tcW w:w="4675" w:type="dxa"/>
            <w:shd w:val="clear" w:color="auto" w:fill="auto"/>
          </w:tcPr>
          <w:p w:rsidR="00B01378" w:rsidRDefault="00B01378" w:rsidP="00F6361E">
            <w:pPr>
              <w:rPr>
                <w:szCs w:val="28"/>
              </w:rPr>
            </w:pPr>
          </w:p>
          <w:p w:rsidR="00F6361E" w:rsidRDefault="00F6361E" w:rsidP="00F6361E">
            <w:pPr>
              <w:rPr>
                <w:szCs w:val="28"/>
              </w:rPr>
            </w:pPr>
            <w:r>
              <w:rPr>
                <w:noProof/>
                <w:color w:val="000000" w:themeColor="text1"/>
              </w:rPr>
              <w:drawing>
                <wp:inline distT="0" distB="0" distL="0" distR="0" wp14:anchorId="5136D097" wp14:editId="3EED16C2">
                  <wp:extent cx="5715754" cy="371138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5039" cy="3723912"/>
                          </a:xfrm>
                          <a:prstGeom prst="rect">
                            <a:avLst/>
                          </a:prstGeom>
                          <a:ln>
                            <a:noFill/>
                          </a:ln>
                          <a:extLst>
                            <a:ext uri="{53640926-AAD7-44D8-BBD7-CCE9431645EC}">
                              <a14:shadowObscured xmlns:a14="http://schemas.microsoft.com/office/drawing/2010/main"/>
                            </a:ext>
                          </a:extLst>
                        </pic:spPr>
                      </pic:pic>
                    </a:graphicData>
                  </a:graphic>
                </wp:inline>
              </w:drawing>
            </w:r>
          </w:p>
          <w:p w:rsidR="00F6361E" w:rsidRDefault="00F6361E" w:rsidP="00F6361E">
            <w:pPr>
              <w:rPr>
                <w:szCs w:val="28"/>
              </w:rPr>
            </w:pPr>
            <w:r>
              <w:rPr>
                <w:noProof/>
                <w:color w:val="000000" w:themeColor="text1"/>
              </w:rPr>
              <w:drawing>
                <wp:inline distT="0" distB="0" distL="0" distR="0" wp14:anchorId="5136D097" wp14:editId="3EED16C2">
                  <wp:extent cx="5755005" cy="40610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3701" cy="4067148"/>
                          </a:xfrm>
                          <a:prstGeom prst="rect">
                            <a:avLst/>
                          </a:prstGeom>
                          <a:ln>
                            <a:noFill/>
                          </a:ln>
                          <a:extLst>
                            <a:ext uri="{53640926-AAD7-44D8-BBD7-CCE9431645EC}">
                              <a14:shadowObscured xmlns:a14="http://schemas.microsoft.com/office/drawing/2010/main"/>
                            </a:ext>
                          </a:extLst>
                        </pic:spPr>
                      </pic:pic>
                    </a:graphicData>
                  </a:graphic>
                </wp:inline>
              </w:drawing>
            </w:r>
          </w:p>
          <w:p w:rsidR="00F6361E" w:rsidRDefault="00284640" w:rsidP="00F6361E">
            <w:pPr>
              <w:rPr>
                <w:szCs w:val="28"/>
              </w:rPr>
            </w:pPr>
            <w:r>
              <w:rPr>
                <w:szCs w:val="28"/>
              </w:rPr>
              <w:t xml:space="preserve">                                                                 </w:t>
            </w:r>
            <w:r w:rsidR="00F6361E">
              <w:rPr>
                <w:szCs w:val="28"/>
              </w:rPr>
              <w:t>Long Biên, ngày 1</w:t>
            </w:r>
            <w:r w:rsidR="002C7B57">
              <w:rPr>
                <w:szCs w:val="28"/>
              </w:rPr>
              <w:t>1</w:t>
            </w:r>
            <w:r w:rsidR="00F6361E">
              <w:rPr>
                <w:szCs w:val="28"/>
              </w:rPr>
              <w:t xml:space="preserve"> tháng 09 năm 2023</w:t>
            </w:r>
          </w:p>
          <w:p w:rsidR="00284640" w:rsidRDefault="00284640" w:rsidP="00284640">
            <w:pPr>
              <w:spacing w:after="0" w:line="240" w:lineRule="auto"/>
              <w:jc w:val="center"/>
              <w:rPr>
                <w:b/>
                <w:szCs w:val="28"/>
                <w:lang w:val="vi-VN"/>
              </w:rPr>
            </w:pPr>
            <w:r>
              <w:rPr>
                <w:b/>
                <w:szCs w:val="28"/>
              </w:rPr>
              <w:t xml:space="preserve">      </w:t>
            </w:r>
            <w:r>
              <w:rPr>
                <w:b/>
                <w:szCs w:val="28"/>
                <w:lang w:val="vi-VN"/>
              </w:rPr>
              <w:t xml:space="preserve">NGƯỜI DUYỆT                                     </w:t>
            </w:r>
            <w:r>
              <w:rPr>
                <w:b/>
                <w:szCs w:val="28"/>
              </w:rPr>
              <w:t xml:space="preserve">                 </w:t>
            </w:r>
            <w:r>
              <w:rPr>
                <w:b/>
                <w:szCs w:val="28"/>
                <w:lang w:val="vi-VN"/>
              </w:rPr>
              <w:t xml:space="preserve"> NGƯỜI VIẾT TIN</w:t>
            </w:r>
          </w:p>
          <w:p w:rsidR="00284640" w:rsidRDefault="00284640" w:rsidP="00284640">
            <w:pPr>
              <w:spacing w:after="0" w:line="240" w:lineRule="auto"/>
              <w:rPr>
                <w:b/>
                <w:szCs w:val="28"/>
              </w:rPr>
            </w:pPr>
            <w:r>
              <w:rPr>
                <w:b/>
                <w:szCs w:val="28"/>
              </w:rPr>
              <w:t xml:space="preserve">         HIỆU TRƯỞNG</w:t>
            </w:r>
          </w:p>
          <w:p w:rsidR="00284640" w:rsidRDefault="00284640" w:rsidP="00284640">
            <w:pPr>
              <w:spacing w:after="0" w:line="240" w:lineRule="auto"/>
              <w:rPr>
                <w:b/>
                <w:szCs w:val="28"/>
              </w:rPr>
            </w:pPr>
          </w:p>
          <w:p w:rsidR="00284640" w:rsidRDefault="00284640" w:rsidP="00284640">
            <w:pPr>
              <w:spacing w:after="0" w:line="240" w:lineRule="auto"/>
              <w:rPr>
                <w:b/>
                <w:szCs w:val="28"/>
              </w:rPr>
            </w:pPr>
          </w:p>
          <w:p w:rsidR="00284640" w:rsidRDefault="00284640" w:rsidP="00284640">
            <w:pPr>
              <w:pStyle w:val="NormalWeb"/>
              <w:shd w:val="clear" w:color="auto" w:fill="FFFFFF"/>
              <w:tabs>
                <w:tab w:val="left" w:pos="7080"/>
              </w:tabs>
              <w:spacing w:before="0" w:beforeAutospacing="0" w:after="0" w:afterAutospacing="0" w:line="288" w:lineRule="auto"/>
              <w:rPr>
                <w:b/>
                <w:sz w:val="28"/>
                <w:szCs w:val="28"/>
              </w:rPr>
            </w:pPr>
          </w:p>
          <w:p w:rsidR="00310CA5" w:rsidRDefault="00310CA5" w:rsidP="00284640">
            <w:pPr>
              <w:pStyle w:val="NormalWeb"/>
              <w:shd w:val="clear" w:color="auto" w:fill="FFFFFF"/>
              <w:tabs>
                <w:tab w:val="left" w:pos="7080"/>
              </w:tabs>
              <w:spacing w:before="0" w:beforeAutospacing="0" w:after="0" w:afterAutospacing="0" w:line="288" w:lineRule="auto"/>
              <w:rPr>
                <w:b/>
                <w:sz w:val="28"/>
                <w:szCs w:val="28"/>
              </w:rPr>
            </w:pPr>
          </w:p>
          <w:p w:rsidR="00B01378" w:rsidRPr="00284640" w:rsidRDefault="00284640" w:rsidP="00284640">
            <w:pPr>
              <w:pStyle w:val="NormalWeb"/>
              <w:shd w:val="clear" w:color="auto" w:fill="FFFFFF"/>
              <w:tabs>
                <w:tab w:val="left" w:pos="7080"/>
              </w:tabs>
              <w:spacing w:before="0" w:beforeAutospacing="0" w:after="0" w:afterAutospacing="0" w:line="288" w:lineRule="auto"/>
              <w:rPr>
                <w:b/>
                <w:sz w:val="28"/>
                <w:szCs w:val="28"/>
              </w:rPr>
            </w:pPr>
            <w:r>
              <w:rPr>
                <w:b/>
                <w:sz w:val="28"/>
                <w:szCs w:val="28"/>
              </w:rPr>
              <w:t xml:space="preserve">      Trần Thị Thanh Thủy                                                 Đỗ Thanh Hương</w:t>
            </w:r>
          </w:p>
        </w:tc>
        <w:tc>
          <w:tcPr>
            <w:tcW w:w="4675" w:type="dxa"/>
            <w:shd w:val="clear" w:color="auto" w:fill="auto"/>
          </w:tcPr>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F6361E" w:rsidRDefault="00F6361E" w:rsidP="00F6361E">
            <w:pPr>
              <w:jc w:val="center"/>
              <w:rPr>
                <w:i/>
                <w:iCs/>
                <w:szCs w:val="28"/>
              </w:rPr>
            </w:pPr>
          </w:p>
          <w:p w:rsidR="00B01378" w:rsidRPr="00790035" w:rsidRDefault="00B01378" w:rsidP="00F6361E">
            <w:pPr>
              <w:jc w:val="center"/>
              <w:rPr>
                <w:b/>
                <w:bCs/>
                <w:szCs w:val="28"/>
              </w:rPr>
            </w:pPr>
          </w:p>
        </w:tc>
      </w:tr>
    </w:tbl>
    <w:p w:rsidR="00B01378" w:rsidRDefault="00B01378" w:rsidP="0073009B">
      <w:pPr>
        <w:jc w:val="both"/>
        <w:rPr>
          <w:color w:val="000000" w:themeColor="text1"/>
        </w:rPr>
      </w:pP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9D0" w:rsidRDefault="000339D0" w:rsidP="00BD793C">
      <w:pPr>
        <w:spacing w:after="0" w:line="240" w:lineRule="auto"/>
      </w:pPr>
      <w:r>
        <w:separator/>
      </w:r>
    </w:p>
  </w:endnote>
  <w:endnote w:type="continuationSeparator" w:id="0">
    <w:p w:rsidR="000339D0" w:rsidRDefault="000339D0"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9D0" w:rsidRDefault="000339D0" w:rsidP="00BD793C">
      <w:pPr>
        <w:spacing w:after="0" w:line="240" w:lineRule="auto"/>
      </w:pPr>
      <w:r>
        <w:separator/>
      </w:r>
    </w:p>
  </w:footnote>
  <w:footnote w:type="continuationSeparator" w:id="0">
    <w:p w:rsidR="000339D0" w:rsidRDefault="000339D0"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339D0"/>
    <w:rsid w:val="00087A13"/>
    <w:rsid w:val="0014232E"/>
    <w:rsid w:val="001A7920"/>
    <w:rsid w:val="00284640"/>
    <w:rsid w:val="00286F9D"/>
    <w:rsid w:val="002C7B57"/>
    <w:rsid w:val="00310CA5"/>
    <w:rsid w:val="00361535"/>
    <w:rsid w:val="004122E6"/>
    <w:rsid w:val="004457D1"/>
    <w:rsid w:val="00462DA6"/>
    <w:rsid w:val="0048034A"/>
    <w:rsid w:val="005B1052"/>
    <w:rsid w:val="005F4755"/>
    <w:rsid w:val="00665E46"/>
    <w:rsid w:val="006B5260"/>
    <w:rsid w:val="0070335E"/>
    <w:rsid w:val="0073009B"/>
    <w:rsid w:val="00743A11"/>
    <w:rsid w:val="007B7F70"/>
    <w:rsid w:val="008753D0"/>
    <w:rsid w:val="008A1A72"/>
    <w:rsid w:val="008B7C81"/>
    <w:rsid w:val="00976BFD"/>
    <w:rsid w:val="0099717E"/>
    <w:rsid w:val="009A3DF3"/>
    <w:rsid w:val="00A47F02"/>
    <w:rsid w:val="00A654CC"/>
    <w:rsid w:val="00AA4CEF"/>
    <w:rsid w:val="00B01378"/>
    <w:rsid w:val="00BD793C"/>
    <w:rsid w:val="00BE37FC"/>
    <w:rsid w:val="00BF70DC"/>
    <w:rsid w:val="00C154BB"/>
    <w:rsid w:val="00C22EE2"/>
    <w:rsid w:val="00CD71E8"/>
    <w:rsid w:val="00E07D1B"/>
    <w:rsid w:val="00E507F0"/>
    <w:rsid w:val="00E5664D"/>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10B6"/>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7</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27</cp:revision>
  <dcterms:created xsi:type="dcterms:W3CDTF">2023-02-13T13:59:00Z</dcterms:created>
  <dcterms:modified xsi:type="dcterms:W3CDTF">2023-09-13T20:09:00Z</dcterms:modified>
</cp:coreProperties>
</file>