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6D" w:rsidRDefault="0052236D" w:rsidP="0052236D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spellStart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>Bài</w:t>
      </w:r>
      <w:proofErr w:type="spellEnd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>tuyên</w:t>
      </w:r>
      <w:proofErr w:type="spellEnd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>truyền</w:t>
      </w:r>
      <w:proofErr w:type="spellEnd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>an</w:t>
      </w:r>
      <w:proofErr w:type="gramEnd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>toàn</w:t>
      </w:r>
      <w:proofErr w:type="spellEnd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>cho</w:t>
      </w:r>
      <w:proofErr w:type="spellEnd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>học</w:t>
      </w:r>
      <w:proofErr w:type="spellEnd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>sinh</w:t>
      </w:r>
      <w:proofErr w:type="spellEnd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>mầm</w:t>
      </w:r>
      <w:proofErr w:type="spellEnd"/>
      <w:r w:rsidRPr="0052236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non</w:t>
      </w:r>
    </w:p>
    <w:p w:rsidR="0052236D" w:rsidRPr="0052236D" w:rsidRDefault="0052236D" w:rsidP="0052236D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2236D" w:rsidRDefault="0052236D" w:rsidP="0052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2236D">
        <w:rPr>
          <w:rFonts w:ascii="Times New Roman" w:eastAsia="Times New Roman" w:hAnsi="Times New Roman" w:cs="Times New Roman"/>
          <w:i/>
          <w:sz w:val="28"/>
          <w:szCs w:val="28"/>
        </w:rPr>
        <w:t>Kính</w:t>
      </w:r>
      <w:proofErr w:type="spellEnd"/>
      <w:r w:rsidRPr="005223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i/>
          <w:sz w:val="28"/>
          <w:szCs w:val="28"/>
        </w:rPr>
        <w:t>thưa</w:t>
      </w:r>
      <w:proofErr w:type="spellEnd"/>
      <w:r w:rsidRPr="005223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i/>
          <w:sz w:val="28"/>
          <w:szCs w:val="28"/>
        </w:rPr>
        <w:t>các</w:t>
      </w:r>
      <w:proofErr w:type="spellEnd"/>
      <w:r w:rsidRPr="005223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i/>
          <w:sz w:val="28"/>
          <w:szCs w:val="28"/>
        </w:rPr>
        <w:t>bậc</w:t>
      </w:r>
      <w:proofErr w:type="spellEnd"/>
      <w:r w:rsidRPr="005223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i/>
          <w:sz w:val="28"/>
          <w:szCs w:val="28"/>
        </w:rPr>
        <w:t>phụ</w:t>
      </w:r>
      <w:proofErr w:type="spellEnd"/>
      <w:r w:rsidRPr="0052236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i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proofErr w:type="gramEnd"/>
    </w:p>
    <w:p w:rsidR="0052236D" w:rsidRPr="0052236D" w:rsidRDefault="0052236D" w:rsidP="005223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2236D" w:rsidRP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Tai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diễn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cướp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sống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kì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trôi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đe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dọa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bởi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buồn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non.</w:t>
      </w:r>
    </w:p>
    <w:p w:rsidR="0052236D" w:rsidRP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nhức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gần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chết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. Theo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nghìn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cha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gì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thiểu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tai</w:t>
      </w:r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tiếc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đình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36D" w:rsidRP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gây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bé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yếu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do cha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rượu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bia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tốc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lấn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làn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lấn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luồng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thậm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ít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thật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tiếc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mũ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đèo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nổ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nhỏ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52236D" w:rsidRP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cũng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tai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đáng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tiếc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xảy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2236D" w:rsidRPr="0052236D" w:rsidRDefault="0052236D" w:rsidP="005223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>Các</w:t>
      </w:r>
      <w:proofErr w:type="spellEnd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>biện</w:t>
      </w:r>
      <w:proofErr w:type="spellEnd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>pháp</w:t>
      </w:r>
      <w:proofErr w:type="spellEnd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>phòng</w:t>
      </w:r>
      <w:proofErr w:type="spellEnd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>tránh</w:t>
      </w:r>
      <w:proofErr w:type="spellEnd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>tai</w:t>
      </w:r>
      <w:proofErr w:type="gramEnd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>nạn</w:t>
      </w:r>
      <w:proofErr w:type="spellEnd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b/>
          <w:sz w:val="28"/>
          <w:szCs w:val="28"/>
        </w:rPr>
        <w:t>thông</w:t>
      </w:r>
      <w:proofErr w:type="spellEnd"/>
    </w:p>
    <w:p w:rsidR="0052236D" w:rsidRP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làn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36D" w:rsidRP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rượu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bia</w:t>
      </w:r>
      <w:proofErr w:type="spellEnd"/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uống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cồn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nhanh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ẩu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lạng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lách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võng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36D" w:rsidRP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Tuyệt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gặp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đèn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vàng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lastRenderedPageBreak/>
        <w:t>đèn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dừng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chiều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vượt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dải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vạch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36D" w:rsidRP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lái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thắt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đai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36D" w:rsidRP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36D" w:rsidRPr="0052236D" w:rsidRDefault="0052236D" w:rsidP="005223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khiển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chở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mộ</w:t>
      </w:r>
      <w:r w:rsidRPr="0052236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36D" w:rsidRP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ao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sông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suối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kênh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mương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ngồi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236D">
        <w:rPr>
          <w:rFonts w:ascii="Times New Roman" w:eastAsia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tô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tàu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hỏa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bay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thò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2236D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52236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2236D" w:rsidRPr="0052236D" w:rsidRDefault="0052236D" w:rsidP="0052236D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MNTT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bookmarkStart w:id="0" w:name="_GoBack"/>
      <w:bookmarkEnd w:id="0"/>
      <w:proofErr w:type="gramEnd"/>
    </w:p>
    <w:p w:rsidR="00E6164F" w:rsidRPr="0052236D" w:rsidRDefault="0052236D" w:rsidP="005223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164F" w:rsidRPr="00522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27483"/>
    <w:multiLevelType w:val="multilevel"/>
    <w:tmpl w:val="104E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6D"/>
    <w:rsid w:val="0052236D"/>
    <w:rsid w:val="00AB3377"/>
    <w:rsid w:val="00C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2022-11-29T09:48:00Z</dcterms:created>
  <dcterms:modified xsi:type="dcterms:W3CDTF">2022-11-29T09:55:00Z</dcterms:modified>
</cp:coreProperties>
</file>