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D0" w:rsidRPr="001203D0" w:rsidRDefault="001203D0" w:rsidP="001203D0">
      <w:pPr>
        <w:shd w:val="clear" w:color="auto" w:fill="FFFFFF"/>
        <w:spacing w:before="100" w:beforeAutospacing="1" w:after="144" w:line="360" w:lineRule="auto"/>
        <w:jc w:val="center"/>
        <w:rPr>
          <w:rFonts w:eastAsia="Times New Roman" w:cs="Times New Roman"/>
          <w:b/>
          <w:bCs/>
          <w:color w:val="54595F"/>
          <w:sz w:val="32"/>
          <w:szCs w:val="28"/>
        </w:rPr>
      </w:pPr>
      <w:bookmarkStart w:id="0" w:name="_GoBack"/>
      <w:bookmarkEnd w:id="0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Cha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mẹ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dạy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là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một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nhà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thông</w:t>
      </w:r>
      <w:proofErr w:type="spellEnd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 w:val="32"/>
          <w:szCs w:val="28"/>
        </w:rPr>
        <w:t>thái</w:t>
      </w:r>
      <w:proofErr w:type="spellEnd"/>
    </w:p>
    <w:p w:rsidR="001203D0" w:rsidRPr="001203D0" w:rsidRDefault="001203D0" w:rsidP="001203D0">
      <w:pPr>
        <w:shd w:val="clear" w:color="auto" w:fill="FFFFFF"/>
        <w:spacing w:before="100" w:beforeAutospacing="1" w:after="144" w:line="360" w:lineRule="auto"/>
        <w:jc w:val="both"/>
        <w:rPr>
          <w:rFonts w:eastAsia="Times New Roman" w:cs="Times New Roman"/>
          <w:color w:val="54595F"/>
          <w:szCs w:val="28"/>
        </w:rPr>
      </w:pPr>
      <w:r w:rsidRPr="001203D0">
        <w:rPr>
          <w:rFonts w:eastAsia="Times New Roman" w:cs="Times New Roman"/>
          <w:b/>
          <w:bCs/>
          <w:color w:val="54595F"/>
          <w:szCs w:val="28"/>
        </w:rPr>
        <w:t xml:space="preserve">Cha </w:t>
      </w:r>
      <w:proofErr w:type="spellStart"/>
      <w:r w:rsidRPr="001203D0">
        <w:rPr>
          <w:rFonts w:eastAsia="Times New Roman" w:cs="Times New Roman"/>
          <w:b/>
          <w:bCs/>
          <w:color w:val="54595F"/>
          <w:szCs w:val="28"/>
        </w:rPr>
        <w:t>mẹ</w:t>
      </w:r>
      <w:proofErr w:type="spellEnd"/>
      <w:r w:rsidRPr="001203D0">
        <w:rPr>
          <w:rFonts w:eastAsia="Times New Roman" w:cs="Times New Roman"/>
          <w:color w:val="54595F"/>
          <w:szCs w:val="28"/>
        </w:rPr>
        <w:t> 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nào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cũng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muốn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phát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triển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tốt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sau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này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lớn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lên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thông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minh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khỏe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mạnh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ngoan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ngoãn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biết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nghe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lời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Thế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nhưng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có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nhiều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“New parent”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vẫn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còn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lúng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túng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trong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việc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nhiều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phụ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huynh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chỉ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dừng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lại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việc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ăn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học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học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sao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ngoan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ăn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sao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chóng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lớn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Nhưng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thực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tế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đó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chỉ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khía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cạnh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trong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1203D0">
        <w:rPr>
          <w:rFonts w:eastAsia="Times New Roman" w:cs="Times New Roman"/>
          <w:color w:val="54595F"/>
          <w:szCs w:val="28"/>
        </w:rPr>
        <w:t>Vậy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làm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thế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nào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để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đúng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có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hiệu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quả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dễ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dàng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thông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thái</w:t>
      </w:r>
      <w:proofErr w:type="spellEnd"/>
      <w:r w:rsidRPr="001203D0">
        <w:rPr>
          <w:rFonts w:eastAsia="Times New Roman" w:cs="Times New Roman"/>
          <w:color w:val="54595F"/>
          <w:szCs w:val="28"/>
        </w:rPr>
        <w:t>.</w:t>
      </w:r>
      <w:proofErr w:type="gram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1203D0">
        <w:rPr>
          <w:rFonts w:eastAsia="Times New Roman" w:cs="Times New Roman"/>
          <w:color w:val="54595F"/>
          <w:szCs w:val="28"/>
        </w:rPr>
        <w:t>Các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học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ngoan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vẫn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câu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hỏi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khiến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nhiều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mẹ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thắc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mắc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rất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nhiều</w:t>
      </w:r>
      <w:proofErr w:type="spellEnd"/>
      <w:r w:rsidRPr="001203D0">
        <w:rPr>
          <w:rFonts w:eastAsia="Times New Roman" w:cs="Times New Roman"/>
          <w:color w:val="54595F"/>
          <w:szCs w:val="28"/>
        </w:rPr>
        <w:t>.</w:t>
      </w:r>
      <w:proofErr w:type="gramEnd"/>
    </w:p>
    <w:p w:rsidR="001203D0" w:rsidRPr="001203D0" w:rsidRDefault="001203D0" w:rsidP="001203D0">
      <w:pPr>
        <w:shd w:val="clear" w:color="auto" w:fill="FFFFFF"/>
        <w:spacing w:before="100" w:beforeAutospacing="1" w:after="144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1203D0">
        <w:rPr>
          <w:rFonts w:eastAsia="Times New Roman" w:cs="Times New Roman"/>
          <w:b/>
          <w:bCs/>
          <w:color w:val="54595F"/>
          <w:szCs w:val="28"/>
        </w:rPr>
        <w:t>Để</w:t>
      </w:r>
      <w:proofErr w:type="spellEnd"/>
      <w:r w:rsidRPr="001203D0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b/>
          <w:bCs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b/>
          <w:bCs/>
          <w:color w:val="54595F"/>
          <w:szCs w:val="28"/>
        </w:rPr>
        <w:t xml:space="preserve"> con</w:t>
      </w:r>
      <w:r w:rsidRPr="001203D0">
        <w:rPr>
          <w:rFonts w:eastAsia="Times New Roman" w:cs="Times New Roman"/>
          <w:color w:val="54595F"/>
          <w:szCs w:val="28"/>
        </w:rPr>
        <w:t> 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trở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thành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môn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“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nghệ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thuật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”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mẹ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đóng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vai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những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“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nghệ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sĩ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”,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chắc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chắn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cần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có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phù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hợp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mang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lại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hiệu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quả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cao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dễ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dàng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trong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đúng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cách</w:t>
      </w:r>
      <w:proofErr w:type="spellEnd"/>
      <w:r w:rsidRPr="001203D0">
        <w:rPr>
          <w:rFonts w:eastAsia="Times New Roman" w:cs="Times New Roman"/>
          <w:color w:val="54595F"/>
          <w:szCs w:val="28"/>
        </w:rPr>
        <w:t>,… </w:t>
      </w:r>
      <w:proofErr w:type="spellStart"/>
      <w:r w:rsidRPr="001203D0">
        <w:rPr>
          <w:rFonts w:eastAsia="Times New Roman" w:cs="Times New Roman"/>
          <w:b/>
          <w:bCs/>
          <w:color w:val="333399"/>
          <w:szCs w:val="28"/>
        </w:rPr>
        <w:t>Braincare</w:t>
      </w:r>
      <w:proofErr w:type="spellEnd"/>
      <w:r w:rsidRPr="001203D0">
        <w:rPr>
          <w:rFonts w:eastAsia="Times New Roman" w:cs="Times New Roman"/>
          <w:color w:val="54595F"/>
          <w:szCs w:val="28"/>
        </w:rPr>
        <w:t> 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thấy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rằng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để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đạt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nghệ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thuật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làm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mẹ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phụ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huynh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cần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nắm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bắt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rõ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những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khía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cạnh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phát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triển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của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các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vấn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đề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cần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nuôi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dạy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hỗ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trợ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tạo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môi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trường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phát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triển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tích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cực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nhất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cho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con. </w:t>
      </w:r>
      <w:proofErr w:type="spellStart"/>
      <w:proofErr w:type="gramStart"/>
      <w:r w:rsidRPr="001203D0">
        <w:rPr>
          <w:rFonts w:eastAsia="Times New Roman" w:cs="Times New Roman"/>
          <w:color w:val="54595F"/>
          <w:szCs w:val="28"/>
        </w:rPr>
        <w:t>Không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chỉ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về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mặt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thể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chất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tâm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lý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cũng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là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một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khía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cạnh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mà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mẹ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cần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tập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trung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1203D0">
        <w:rPr>
          <w:rFonts w:eastAsia="Times New Roman" w:cs="Times New Roman"/>
          <w:color w:val="54595F"/>
          <w:szCs w:val="28"/>
        </w:rPr>
        <w:t>chú</w:t>
      </w:r>
      <w:proofErr w:type="spellEnd"/>
      <w:r w:rsidRPr="001203D0">
        <w:rPr>
          <w:rFonts w:eastAsia="Times New Roman" w:cs="Times New Roman"/>
          <w:color w:val="54595F"/>
          <w:szCs w:val="28"/>
        </w:rPr>
        <w:t xml:space="preserve"> ý.</w:t>
      </w:r>
      <w:proofErr w:type="gramEnd"/>
    </w:p>
    <w:p w:rsidR="006A57AE" w:rsidRPr="001203D0" w:rsidRDefault="006A57AE" w:rsidP="001203D0">
      <w:pPr>
        <w:spacing w:line="360" w:lineRule="auto"/>
        <w:rPr>
          <w:rFonts w:cs="Times New Roman"/>
          <w:szCs w:val="28"/>
        </w:rPr>
      </w:pPr>
    </w:p>
    <w:sectPr w:rsidR="006A57AE" w:rsidRPr="001203D0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3E75"/>
    <w:multiLevelType w:val="multilevel"/>
    <w:tmpl w:val="B70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F13796"/>
    <w:multiLevelType w:val="multilevel"/>
    <w:tmpl w:val="704E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D0"/>
    <w:rsid w:val="00080E4B"/>
    <w:rsid w:val="000A2A47"/>
    <w:rsid w:val="001203D0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2023-01-01T02:57:00Z</dcterms:created>
  <dcterms:modified xsi:type="dcterms:W3CDTF">2023-01-01T02:58:00Z</dcterms:modified>
</cp:coreProperties>
</file>