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5958" w:rsidRPr="00BA5958" w:rsidRDefault="00BA5958" w:rsidP="00DE1DF8">
      <w:pPr>
        <w:shd w:val="clear" w:color="auto" w:fill="FFFFFF"/>
        <w:spacing w:after="150" w:line="375" w:lineRule="atLeast"/>
        <w:jc w:val="center"/>
        <w:outlineLvl w:val="0"/>
        <w:rPr>
          <w:rFonts w:ascii="Encode-R" w:eastAsia="Times New Roman" w:hAnsi="Encode-R" w:cs="Times New Roman"/>
          <w:b/>
          <w:bCs/>
          <w:color w:val="000000"/>
          <w:kern w:val="36"/>
          <w:sz w:val="32"/>
          <w:szCs w:val="32"/>
        </w:rPr>
      </w:pPr>
      <w:r w:rsidRPr="00BA5958">
        <w:rPr>
          <w:rFonts w:ascii="Encode-R" w:eastAsia="Times New Roman" w:hAnsi="Encode-R" w:cs="Times New Roman"/>
          <w:b/>
          <w:bCs/>
          <w:color w:val="000000"/>
          <w:kern w:val="36"/>
          <w:sz w:val="32"/>
          <w:szCs w:val="32"/>
        </w:rPr>
        <w:t>CÁC GIAI ĐOẠN PHÁT TRIỂN CỦA TRẺ 3 - 6 TUỔI</w:t>
      </w:r>
    </w:p>
    <w:p w:rsidR="00BA5958" w:rsidRPr="00BA5958" w:rsidRDefault="00BA5958" w:rsidP="00BA5958">
      <w:pPr>
        <w:shd w:val="clear" w:color="auto" w:fill="FFFFFF"/>
        <w:spacing w:after="150"/>
        <w:ind w:firstLine="720"/>
        <w:jc w:val="both"/>
        <w:rPr>
          <w:rFonts w:ascii="Encode-R" w:eastAsia="Times New Roman" w:hAnsi="Encode-R" w:cs="Times New Roman"/>
          <w:szCs w:val="28"/>
        </w:rPr>
      </w:pPr>
      <w:r w:rsidRPr="00BA5958">
        <w:rPr>
          <w:rFonts w:eastAsia="Times New Roman" w:cs="Times New Roman"/>
          <w:bCs/>
          <w:szCs w:val="28"/>
        </w:rPr>
        <w:t>Ở giai đoạn 3 - 6 tuổi này, trẻ tiếp tục phát triển về thể lý, sinh lý, tâm lý để chuẩn bị bước vào giai đoạn học đường (mẫu giáo, tiểu học). Với trẻ có rối loạn, cản trở trẻ phát triển cha mẹ dựa trên các cột mốc này để kịp thời phát hiện và đưa trẻ đi can thiệp dù biết rằng đã lỡ đánh mất giai đoạn vàng của trẻ (0 - 3 tuổi), thế nhưng có vẫn còn hơn không</w:t>
      </w:r>
    </w:p>
    <w:p w:rsidR="00BA5958" w:rsidRPr="00BA5958" w:rsidRDefault="00BA5958" w:rsidP="00BA5958">
      <w:pPr>
        <w:shd w:val="clear" w:color="auto" w:fill="FFFFFF"/>
        <w:spacing w:after="150"/>
        <w:jc w:val="both"/>
        <w:rPr>
          <w:rFonts w:ascii="Encode-R" w:eastAsia="Times New Roman" w:hAnsi="Encode-R" w:cs="Times New Roman"/>
          <w:szCs w:val="28"/>
        </w:rPr>
      </w:pPr>
      <w:r w:rsidRPr="00BA5958">
        <w:rPr>
          <w:rFonts w:eastAsia="Times New Roman" w:cs="Times New Roman"/>
          <w:bCs/>
          <w:i/>
          <w:iCs/>
          <w:szCs w:val="28"/>
        </w:rPr>
        <w:t>Trẻ từ 3 đến 4 tuổi:</w:t>
      </w:r>
    </w:p>
    <w:p w:rsidR="00BA5958" w:rsidRPr="00BA5958" w:rsidRDefault="00BA5958" w:rsidP="00DE1DF8">
      <w:pPr>
        <w:shd w:val="clear" w:color="auto" w:fill="FFFFFF"/>
        <w:spacing w:before="100" w:beforeAutospacing="1" w:after="100" w:afterAutospacing="1"/>
        <w:ind w:firstLine="720"/>
        <w:jc w:val="both"/>
        <w:rPr>
          <w:rFonts w:ascii="Encode-R" w:eastAsia="Times New Roman" w:hAnsi="Encode-R" w:cs="Times New Roman"/>
          <w:szCs w:val="28"/>
        </w:rPr>
      </w:pPr>
      <w:r w:rsidRPr="00BA5958">
        <w:rPr>
          <w:rFonts w:eastAsia="Times New Roman" w:cs="Times New Roman"/>
          <w:bCs/>
          <w:i/>
          <w:iCs/>
          <w:szCs w:val="28"/>
        </w:rPr>
        <w:t>Về kỹ năng cá nhân -  xã hội:</w:t>
      </w:r>
      <w:r w:rsidRPr="00BA5958">
        <w:rPr>
          <w:rFonts w:eastAsia="Times New Roman" w:cs="Times New Roman"/>
          <w:bCs/>
          <w:szCs w:val="28"/>
        </w:rPr>
        <w:t>  Trẻ đã biết tự mặc quần áo, tự đi dép, giày đúng chân. Biết tự đi rửa tay một cách có mục đích (như tay bị dính bẩn, lúc ăn cơm xong, lúc đi tiểu tiện vào, …). Trẻ biết tự đánh răng một cách thuần thục. Trẻ biết chơi cùng nhóm bạn và biết tên vài trẻ trong nhóm. Biết nhờ người lớn giúp đỡ khi gặp khó khăn ví dụ như không thể mở một hộp có đồ chơi, không thể đảm bảo sự ổn định của một tòa tháp được làm bằng các khối gỗ, … Trẻ cảm thấy thích thú khi được chơi cùng các trẻ khác, biết quan sát và biết bắt chước ngay hành vi của những đứa trẻ khác. Trẻ biết thể hiện một cách tự nhiên, sở thích của mình khi chơi với những đứa trẻ quen thuộc. Trẻ biết tự chuẩn bị đồ ăn khi nói đến việc dọn bữa cơm (ví dụ khi sắp đến bữa ăn trẻ biết đi lấy chén, thìa, hay bưng bê đồ ăn phụ người lớn).</w:t>
      </w:r>
    </w:p>
    <w:p w:rsidR="00BA5958" w:rsidRPr="00BA5958" w:rsidRDefault="00BA5958" w:rsidP="00DE1DF8">
      <w:pPr>
        <w:shd w:val="clear" w:color="auto" w:fill="FFFFFF"/>
        <w:spacing w:before="100" w:beforeAutospacing="1" w:after="100" w:afterAutospacing="1"/>
        <w:ind w:firstLine="720"/>
        <w:jc w:val="both"/>
        <w:rPr>
          <w:rFonts w:ascii="Encode-R" w:eastAsia="Times New Roman" w:hAnsi="Encode-R" w:cs="Times New Roman"/>
          <w:szCs w:val="28"/>
        </w:rPr>
      </w:pPr>
      <w:r w:rsidRPr="00BA5958">
        <w:rPr>
          <w:rFonts w:eastAsia="Times New Roman" w:cs="Times New Roman"/>
          <w:bCs/>
          <w:i/>
          <w:iCs/>
          <w:szCs w:val="28"/>
        </w:rPr>
        <w:t>Về kỹ năng vận động tinh tế thích ứng:</w:t>
      </w:r>
      <w:r w:rsidRPr="00BA5958">
        <w:rPr>
          <w:rFonts w:eastAsia="Times New Roman" w:cs="Times New Roman"/>
          <w:bCs/>
          <w:szCs w:val="28"/>
        </w:rPr>
        <w:t> Trẻ biết vẽ những đường nét rõ hơn so với lúc 2 tuổi, nhiều trẻ còn biết vẽ vòng tròn khép kín, biết bắt chước vẽ hình vuông, hình chữ nhật. Trẻ biết bắt chước xếp tháp 2 tầng, 4 tầng, có trẻ còn xếp được tháp 8 tầng một cách thuần thục. Khoảng 3 tuổi rưỡi trẻ có thể vẽ được hình người gồm 3 bộ phận (đầu, mình, tứ chi), có trẻ vẽ được hình người 6 bộ phận và chỉ được 6 bộ phận đã vẽ (vi dụ: đầu, tóc, mắt, mũi, miệng, …). Trẻ có thể mở được cửa bằng cách xoay núm khóa, biết nhắc người lớn khóa cửa lúc sắp đi ngủ “không trộm vào</w:t>
      </w:r>
      <w:proofErr w:type="gramStart"/>
      <w:r w:rsidRPr="00BA5958">
        <w:rPr>
          <w:rFonts w:eastAsia="Times New Roman" w:cs="Times New Roman"/>
          <w:bCs/>
          <w:szCs w:val="28"/>
        </w:rPr>
        <w:t>” ,</w:t>
      </w:r>
      <w:proofErr w:type="gramEnd"/>
      <w:r w:rsidRPr="00BA5958">
        <w:rPr>
          <w:rFonts w:eastAsia="Times New Roman" w:cs="Times New Roman"/>
          <w:bCs/>
          <w:szCs w:val="28"/>
        </w:rPr>
        <w:t xml:space="preserve"> … Biết sử dụng thuần thục một số vật dụng khi ăn như dùng thìa nhỏ để xúc cơm, dùng đũa để gắp, dùng thìa to để múc canh… Trẻ thực hiện các phong trào nghệ thuật như nhảy múa hoặc chuyển động nhịp nhàng cùng với người lớn. Cuối 4 tuổi trẻ viết được một số chữ cái hoặc số có thể nhận ra được một cách nhanh chóng.</w:t>
      </w:r>
    </w:p>
    <w:p w:rsidR="00BA5958" w:rsidRPr="00BA5958" w:rsidRDefault="00BA5958" w:rsidP="00DE1DF8">
      <w:pPr>
        <w:shd w:val="clear" w:color="auto" w:fill="FFFFFF"/>
        <w:spacing w:before="100" w:beforeAutospacing="1" w:after="100" w:afterAutospacing="1"/>
        <w:ind w:firstLine="720"/>
        <w:jc w:val="both"/>
        <w:rPr>
          <w:rFonts w:ascii="Encode-R" w:eastAsia="Times New Roman" w:hAnsi="Encode-R" w:cs="Times New Roman"/>
          <w:szCs w:val="28"/>
        </w:rPr>
      </w:pPr>
      <w:r w:rsidRPr="00BA5958">
        <w:rPr>
          <w:rFonts w:eastAsia="Times New Roman" w:cs="Times New Roman"/>
          <w:bCs/>
          <w:i/>
          <w:iCs/>
          <w:szCs w:val="28"/>
        </w:rPr>
        <w:t>Về mặt ngôn ngữ:</w:t>
      </w:r>
      <w:r w:rsidRPr="00BA5958">
        <w:rPr>
          <w:rFonts w:eastAsia="Times New Roman" w:cs="Times New Roman"/>
          <w:bCs/>
          <w:szCs w:val="28"/>
        </w:rPr>
        <w:t xml:space="preserve"> Trẻ hiểu được lời trẻ nói, ví dụ khi đói trẻ sẽ nói “con đói bụng, muốn ăn cơm” hay “nóng quá đi” khi người đầy mồ hôi hay “ngồi nghỉ mệt tí, mệt quá” khi vừa trải qua một hoạt động nào đó … Trẻ nói rõ ràng đầy đủ được họ và tên của mình, biết tên của bố mẹ, ông bà, anh em trong nhà, biết tên những người hàng xóm mà trẻ đã tiếp xúc. Trẻ hiểu trọn vẹn các giới từ như trên, dưới; trước, sau; trái, phải; bưng, bê; đẩy, kéo, xách, … Trẻ nhận diện và phân biệt rõ các màu sắc khác nhau: màu đỏ, xanh, tím, vàng, hồng, … Trẻ có thể định nghĩa </w:t>
      </w:r>
      <w:r w:rsidRPr="00BA5958">
        <w:rPr>
          <w:rFonts w:eastAsia="Times New Roman" w:cs="Times New Roman"/>
          <w:bCs/>
          <w:szCs w:val="28"/>
        </w:rPr>
        <w:lastRenderedPageBreak/>
        <w:t>được 6 đến 9 từ (về kích thước, phân loại, tính chất, tác dụng) ví dụ: quả bóng nhỏ này được làm bằng nhựa, dùng để đá, ném … Trẻ hiểu được từ trái nghĩa, đối lập nhau (ví dụ: lửa thì nóng – nước thì lạnh; bố là đàn ông -  mẹ là dàn bà; sáng – tối; con chuột to – con kiến bé; …). Trẻ lặp lại được một thông điệp bằng lời nói đơn giản ngay khi nghe người lớn nói. Khi nghe những câu chuyện</w:t>
      </w:r>
      <w:r>
        <w:rPr>
          <w:rFonts w:eastAsia="Times New Roman" w:cs="Times New Roman"/>
          <w:bCs/>
          <w:szCs w:val="28"/>
        </w:rPr>
        <w:t xml:space="preserve"> ngắn</w:t>
      </w:r>
      <w:r w:rsidRPr="00BA5958">
        <w:rPr>
          <w:rFonts w:eastAsia="Times New Roman" w:cs="Times New Roman"/>
          <w:bCs/>
          <w:szCs w:val="28"/>
        </w:rPr>
        <w:t>đơn giản trẻ biết trong câu chuyện có bao n</w:t>
      </w:r>
      <w:r>
        <w:rPr>
          <w:rFonts w:eastAsia="Times New Roman" w:cs="Times New Roman"/>
          <w:bCs/>
          <w:szCs w:val="28"/>
        </w:rPr>
        <w:t>hiêu nhân vật khi được hỏi. Tr</w:t>
      </w:r>
      <w:r w:rsidRPr="00BA5958">
        <w:rPr>
          <w:rFonts w:eastAsia="Times New Roman" w:cs="Times New Roman"/>
          <w:bCs/>
          <w:szCs w:val="28"/>
        </w:rPr>
        <w:t xml:space="preserve">biết đặt những câu hỏi và giải quyết những câu hỏi như: Ai </w:t>
      </w:r>
      <w:proofErr w:type="gramStart"/>
      <w:r w:rsidRPr="00BA5958">
        <w:rPr>
          <w:rFonts w:eastAsia="Times New Roman" w:cs="Times New Roman"/>
          <w:bCs/>
          <w:szCs w:val="28"/>
        </w:rPr>
        <w:t>đấy?,</w:t>
      </w:r>
      <w:proofErr w:type="gramEnd"/>
      <w:r w:rsidRPr="00BA5958">
        <w:rPr>
          <w:rFonts w:eastAsia="Times New Roman" w:cs="Times New Roman"/>
          <w:bCs/>
          <w:szCs w:val="28"/>
        </w:rPr>
        <w:t xml:space="preserve"> cái gì đây? … Trẻ nói về những trải nghiệm hàng ngày một cách tự nhiên và khi được yêu cầu. (kể cho mẹ nghe về ngày hôm qua con đã làm những gì, những gì xảy ra với con, …).  Sử dụng câu để giao tiếp nhu cầu, ý tưởng, hành động hoặc cảm xúc. (Ví dụ: Bố ơi con muốn chơi chiếc máy bay, trong siêu thị có bán, ngày mai bố chở con đi mua nhé …).</w:t>
      </w:r>
    </w:p>
    <w:p w:rsidR="00BA5958" w:rsidRPr="00BA5958" w:rsidRDefault="00BA5958" w:rsidP="00DE1DF8">
      <w:pPr>
        <w:shd w:val="clear" w:color="auto" w:fill="FFFFFF"/>
        <w:spacing w:before="100" w:beforeAutospacing="1" w:after="100" w:afterAutospacing="1"/>
        <w:ind w:firstLine="720"/>
        <w:jc w:val="both"/>
        <w:rPr>
          <w:rFonts w:ascii="Encode-R" w:eastAsia="Times New Roman" w:hAnsi="Encode-R" w:cs="Times New Roman"/>
          <w:szCs w:val="28"/>
        </w:rPr>
      </w:pPr>
      <w:r w:rsidRPr="00BA5958">
        <w:rPr>
          <w:rFonts w:eastAsia="Times New Roman" w:cs="Times New Roman"/>
          <w:bCs/>
          <w:i/>
          <w:iCs/>
          <w:szCs w:val="28"/>
        </w:rPr>
        <w:t>Về vận động thô:</w:t>
      </w:r>
      <w:r w:rsidRPr="00BA5958">
        <w:rPr>
          <w:rFonts w:eastAsia="Times New Roman" w:cs="Times New Roman"/>
          <w:bCs/>
          <w:szCs w:val="28"/>
        </w:rPr>
        <w:t> Trẻ biết nhảy tại chỗ co hai chân lên khi được người lớn yêu cầu. Biết đạp xe 3 bánh. Biết nhảy xa. Trẻ đứng được một chân trong 5 đến 10 giây. Trẻ biết bắt chước nhảy lò cò một chân. Trẻ có thể mang một vật vừa sức leo lên và xuống cầu thang. Trẻ biết phối hợp mắt-tay tốt (bắt quả bóng nhảy từ sàn). Trẻ phản ứng thích hợp với kích thích môi trường (di chuyển nhanh để tránh chướng ngại vật, tránh khi ngửi thấy mùi hôi, …).</w:t>
      </w:r>
    </w:p>
    <w:p w:rsidR="00BA5958" w:rsidRPr="00BA5958" w:rsidRDefault="00BA5958" w:rsidP="00BA5958">
      <w:pPr>
        <w:shd w:val="clear" w:color="auto" w:fill="FFFFFF"/>
        <w:spacing w:after="150"/>
        <w:jc w:val="both"/>
        <w:rPr>
          <w:rFonts w:ascii="Encode-R" w:eastAsia="Times New Roman" w:hAnsi="Encode-R" w:cs="Times New Roman"/>
          <w:szCs w:val="28"/>
        </w:rPr>
      </w:pPr>
      <w:r w:rsidRPr="00BA5958">
        <w:rPr>
          <w:rFonts w:eastAsia="Times New Roman" w:cs="Times New Roman"/>
          <w:bCs/>
          <w:szCs w:val="28"/>
        </w:rPr>
        <w:t>Nếu trẻ làm được các điều trên chứng tỏ trẻ phát triển theo đúng độ tuổi của mình.</w:t>
      </w:r>
    </w:p>
    <w:p w:rsidR="00BA5958" w:rsidRPr="00BA5958" w:rsidRDefault="00BA5958" w:rsidP="00BA5958">
      <w:pPr>
        <w:shd w:val="clear" w:color="auto" w:fill="FFFFFF"/>
        <w:spacing w:after="150"/>
        <w:ind w:left="714"/>
        <w:jc w:val="both"/>
        <w:rPr>
          <w:rFonts w:ascii="Encode-R" w:eastAsia="Times New Roman" w:hAnsi="Encode-R" w:cs="Times New Roman"/>
          <w:szCs w:val="28"/>
        </w:rPr>
      </w:pPr>
      <w:r w:rsidRPr="00BA5958">
        <w:rPr>
          <w:rFonts w:eastAsia="Times New Roman" w:cs="Times New Roman"/>
          <w:bCs/>
          <w:szCs w:val="28"/>
          <w:u w:val="single"/>
        </w:rPr>
        <w:t>Cha mẹ chú ý:</w:t>
      </w:r>
    </w:p>
    <w:p w:rsidR="00BA5958" w:rsidRPr="00BA5958" w:rsidRDefault="00BA5958" w:rsidP="00BA5958">
      <w:pPr>
        <w:shd w:val="clear" w:color="auto" w:fill="FFFFFF"/>
        <w:spacing w:before="100" w:beforeAutospacing="1" w:after="100" w:afterAutospacing="1"/>
        <w:jc w:val="both"/>
        <w:rPr>
          <w:rFonts w:ascii="Encode-R" w:eastAsia="Times New Roman" w:hAnsi="Encode-R" w:cs="Times New Roman"/>
          <w:szCs w:val="28"/>
        </w:rPr>
      </w:pPr>
      <w:r w:rsidRPr="00BA5958">
        <w:rPr>
          <w:rFonts w:eastAsia="Times New Roman" w:cs="Times New Roman"/>
          <w:bCs/>
          <w:szCs w:val="28"/>
        </w:rPr>
        <w:t xml:space="preserve">Nếu trẻ không cảm thấy thích thú khi được chơi cùng các trẻ </w:t>
      </w:r>
      <w:proofErr w:type="gramStart"/>
      <w:r w:rsidRPr="00BA5958">
        <w:rPr>
          <w:rFonts w:eastAsia="Times New Roman" w:cs="Times New Roman"/>
          <w:bCs/>
          <w:szCs w:val="28"/>
        </w:rPr>
        <w:t>khác,  không</w:t>
      </w:r>
      <w:proofErr w:type="gramEnd"/>
      <w:r w:rsidRPr="00BA5958">
        <w:rPr>
          <w:rFonts w:eastAsia="Times New Roman" w:cs="Times New Roman"/>
          <w:bCs/>
          <w:szCs w:val="28"/>
        </w:rPr>
        <w:t xml:space="preserve"> biết quan sát và biết bắt chước ngay hành vi của những đứa trẻ khác, mà chỉ chơi lủi thủi một mình hay trẻ chơi một cách vụng về thiếu tự nhiên lăng xăng không chờ đến lượt chơi, không biết thể hiện sở thích của mình khi chơi với những đứa trẻ quen thuộc. Trẻ không biết họ tên của mình, không đáp ứng khi nghe gọi tên. </w:t>
      </w:r>
      <w:r w:rsidRPr="00BA5958">
        <w:rPr>
          <w:rFonts w:eastAsia="Times New Roman" w:cs="Times New Roman"/>
          <w:bCs/>
          <w:i/>
          <w:iCs/>
          <w:szCs w:val="28"/>
        </w:rPr>
        <w:t>Thì rất có thể trẻ đã có nét của tự kỷ vì không tương tác xã hội.</w:t>
      </w:r>
    </w:p>
    <w:p w:rsidR="00BA5958" w:rsidRPr="00BA5958" w:rsidRDefault="00BA5958" w:rsidP="00BA5958">
      <w:pPr>
        <w:shd w:val="clear" w:color="auto" w:fill="FFFFFF"/>
        <w:spacing w:after="150"/>
        <w:jc w:val="both"/>
        <w:rPr>
          <w:rFonts w:ascii="Encode-R" w:eastAsia="Times New Roman" w:hAnsi="Encode-R" w:cs="Times New Roman"/>
          <w:szCs w:val="28"/>
        </w:rPr>
      </w:pPr>
      <w:r w:rsidRPr="00BA5958">
        <w:rPr>
          <w:rFonts w:eastAsia="Times New Roman" w:cs="Times New Roman"/>
          <w:bCs/>
          <w:szCs w:val="28"/>
        </w:rPr>
        <w:t>+ Các kỹ năng vận động tinh tế vụng về, không biết bắt chước vẽ hình tròn, hình vuông, hình chữ nhật. Không biết xếp chồng các khối thành hình tháp dù được chỉ dẫn thực hiện nhiều lần, … </w:t>
      </w:r>
      <w:r w:rsidRPr="00BA5958">
        <w:rPr>
          <w:rFonts w:eastAsia="Times New Roman" w:cs="Times New Roman"/>
          <w:bCs/>
          <w:i/>
          <w:iCs/>
          <w:szCs w:val="28"/>
        </w:rPr>
        <w:t>Trẻ không có trí tưởng tượng để có thể vẽ một người 3 bộ phận, không biết chơi giả vờ. Chính điều này cho thấy thêm một nét nữa của trẻ rối loạn tự kỷ.</w:t>
      </w:r>
    </w:p>
    <w:p w:rsidR="00BA5958" w:rsidRPr="00BA5958" w:rsidRDefault="00BA5958" w:rsidP="00BA5958">
      <w:pPr>
        <w:shd w:val="clear" w:color="auto" w:fill="FFFFFF"/>
        <w:spacing w:after="150"/>
        <w:jc w:val="both"/>
        <w:rPr>
          <w:rFonts w:ascii="Encode-R" w:eastAsia="Times New Roman" w:hAnsi="Encode-R" w:cs="Times New Roman"/>
          <w:szCs w:val="28"/>
        </w:rPr>
      </w:pPr>
      <w:r w:rsidRPr="00BA5958">
        <w:rPr>
          <w:rFonts w:eastAsia="Times New Roman" w:cs="Times New Roman"/>
          <w:bCs/>
          <w:szCs w:val="28"/>
        </w:rPr>
        <w:t>+ Về ngôn ngữ thì trẻ nói rất ít chỉ một vài từ đơn, không biết nói câu đơn, câu phức, hay dùng đại từ nhân xưng ngược ví dụ như: “Nam thích” thì trẻ sẽ nói ngược là “thích Nam” … Trẻ không hiểu được từ trái nghĩa, không biết định nghĩa các từ, hay nói nhại lời, nói linh tinh như “cù ly, cù ly”…</w:t>
      </w:r>
    </w:p>
    <w:p w:rsidR="00BA5958" w:rsidRPr="00BA5958" w:rsidRDefault="00BA5958" w:rsidP="00BA5958">
      <w:pPr>
        <w:shd w:val="clear" w:color="auto" w:fill="FFFFFF"/>
        <w:spacing w:after="150"/>
        <w:jc w:val="both"/>
        <w:rPr>
          <w:rFonts w:ascii="Encode-R" w:eastAsia="Times New Roman" w:hAnsi="Encode-R" w:cs="Times New Roman"/>
          <w:szCs w:val="28"/>
        </w:rPr>
      </w:pPr>
      <w:r w:rsidRPr="00BA5958">
        <w:rPr>
          <w:rFonts w:eastAsia="Times New Roman" w:cs="Times New Roman"/>
          <w:bCs/>
          <w:szCs w:val="28"/>
        </w:rPr>
        <w:t xml:space="preserve">+ Về nhận thức cảm xúc – hành vi: Trẻ có những hành vi thất thường, rập khuôn như chỉ thích ăn một món ăn duy nhất, thích xem một đoạn quảng cáo duy nhất, </w:t>
      </w:r>
      <w:r w:rsidRPr="00BA5958">
        <w:rPr>
          <w:rFonts w:eastAsia="Times New Roman" w:cs="Times New Roman"/>
          <w:bCs/>
          <w:szCs w:val="28"/>
        </w:rPr>
        <w:lastRenderedPageBreak/>
        <w:t>thích đi một con đường duy nhất, … Trẻ mất cảm nhận chủ quan, tức các giác quan của trẻ không cảm nhận được nóng hay lạnh, nguy hiểm đến tính mạng hay không, trẻ thò tay vào nước sôi mà không biết nóng, lao qua đường mà không biết sẽ bị xe cán, … Trẻ có hành vi tự cào cấu cắn xé bản thân mình, cào cấu người khác khi người khác làm thất ý trẻ, …</w:t>
      </w:r>
    </w:p>
    <w:p w:rsidR="00BA5958" w:rsidRPr="00BA5958" w:rsidRDefault="00BA5958" w:rsidP="00DE1DF8">
      <w:pPr>
        <w:shd w:val="clear" w:color="auto" w:fill="FFFFFF"/>
        <w:spacing w:after="150"/>
        <w:ind w:firstLine="720"/>
        <w:jc w:val="both"/>
        <w:rPr>
          <w:rFonts w:ascii="Encode-R" w:eastAsia="Times New Roman" w:hAnsi="Encode-R" w:cs="Times New Roman"/>
          <w:szCs w:val="28"/>
        </w:rPr>
      </w:pPr>
      <w:bookmarkStart w:id="0" w:name="_GoBack"/>
      <w:bookmarkEnd w:id="0"/>
      <w:r w:rsidRPr="00BA5958">
        <w:rPr>
          <w:rFonts w:eastAsia="Times New Roman" w:cs="Times New Roman"/>
          <w:bCs/>
          <w:szCs w:val="28"/>
        </w:rPr>
        <w:t>Khi cha mẹ hay người thân phát hiện trẻ có các điều trên thì nên đưa trẻ đến khám Tâm lý chúng tôi chẩn đoán xem trẻ có rối loạn tự kỷ hay không để có những phương pháp can thiệp trị liệu phù hợp giúp trẻ phát triển.</w:t>
      </w:r>
    </w:p>
    <w:p w:rsidR="006A57AE" w:rsidRPr="00BA5958" w:rsidRDefault="006A57AE" w:rsidP="00BA5958">
      <w:pPr>
        <w:rPr>
          <w:szCs w:val="28"/>
        </w:rPr>
      </w:pPr>
    </w:p>
    <w:sectPr w:rsidR="006A57AE" w:rsidRPr="00BA5958" w:rsidSect="000A2A47">
      <w:pgSz w:w="11907" w:h="16839" w:code="9"/>
      <w:pgMar w:top="964" w:right="964" w:bottom="964" w:left="1588"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Encod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B75D7"/>
    <w:multiLevelType w:val="multilevel"/>
    <w:tmpl w:val="1D2A3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01C7B15"/>
    <w:multiLevelType w:val="multilevel"/>
    <w:tmpl w:val="48A6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958"/>
    <w:rsid w:val="00080E4B"/>
    <w:rsid w:val="000A2A47"/>
    <w:rsid w:val="004176FE"/>
    <w:rsid w:val="006A57AE"/>
    <w:rsid w:val="00BA5958"/>
    <w:rsid w:val="00D0181E"/>
    <w:rsid w:val="00DE1D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37869"/>
  <w15:docId w15:val="{72C60E8B-991D-4F8C-8070-EB5B460DD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0023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883</Words>
  <Characters>5039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CHOA</dc:creator>
  <cp:lastModifiedBy>Techsi.vn</cp:lastModifiedBy>
  <cp:revision>2</cp:revision>
  <dcterms:created xsi:type="dcterms:W3CDTF">2023-01-07T23:28:00Z</dcterms:created>
  <dcterms:modified xsi:type="dcterms:W3CDTF">2023-06-28T02:39:00Z</dcterms:modified>
</cp:coreProperties>
</file>