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A050E">
      <w:pPr>
        <w:pStyle w:val="NormalWeb"/>
        <w:spacing w:line="288" w:lineRule="auto"/>
        <w:ind w:firstLine="720"/>
        <w:jc w:val="center"/>
        <w:outlineLvl w:val="2"/>
        <w:divId w:val="117043875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9 - LỨA TUỔI MẪU GIÁO NHỠ 4-5 TUỔI - LỚP MGNB1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B1, Nguyễn Phương Thanh , Nguyễn Thị Thanh Hoa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368"/>
        <w:gridCol w:w="2472"/>
        <w:gridCol w:w="2472"/>
        <w:gridCol w:w="2472"/>
        <w:gridCol w:w="2472"/>
        <w:gridCol w:w="1236"/>
      </w:tblGrid>
      <w:tr w:rsidR="00000000">
        <w:trPr>
          <w:divId w:val="1170438756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A050E">
            <w:pPr>
              <w:jc w:val="center"/>
              <w:divId w:val="77701861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A050E">
            <w:pPr>
              <w:jc w:val="center"/>
              <w:divId w:val="43359300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05/09 đến 09/09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Hoa, Thanh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A050E">
            <w:pPr>
              <w:jc w:val="center"/>
              <w:divId w:val="164373604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12/09 đến 16/09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Thanh Hoa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A050E">
            <w:pPr>
              <w:jc w:val="center"/>
              <w:divId w:val="48335141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19/09 đến 23/09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Phương Thanh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A050E">
            <w:pPr>
              <w:jc w:val="center"/>
              <w:divId w:val="96222418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26/09 đến 30/09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Thanh Hoa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A050E">
            <w:pPr>
              <w:jc w:val="center"/>
              <w:divId w:val="157917433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17043875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A050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A050E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;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và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ng;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non, cô giáo và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bác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dư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 xml:space="preserve">ng, </w:t>
            </w:r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trung thu, …chơi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theo ý thích.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: Làm VĐ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theo bài hát: Vui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Đo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sát khu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nơ +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Quay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 sang 2 bên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Tay: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c- lên cao 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tách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 xml:space="preserve">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quanh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p.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A05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in;height:18.3pt" o:ole="">
                  <v:imagedata r:id="rId5" o:title=""/>
                </v:shape>
                <w:control r:id="rId6" w:name="DefaultOcxName" w:shapeid="_x0000_i103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A050E">
            <w:pPr>
              <w:rPr>
                <w:rFonts w:eastAsia="Times New Roman"/>
              </w:rPr>
            </w:pPr>
          </w:p>
        </w:tc>
      </w:tr>
      <w:tr w:rsidR="00000000">
        <w:trPr>
          <w:divId w:val="117043875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A050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A050E"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trong ngày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2/9, khai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ng,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Trung T</w:t>
            </w:r>
            <w:r>
              <w:rPr>
                <w:rStyle w:val="plan-content-pre1"/>
              </w:rPr>
              <w:t>hu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bánh keo,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y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Trung Thu,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hát bài “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chúng cháu là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MN”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vê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mình tên là gì?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đâu? Có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phòng nào?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mình</w:t>
            </w:r>
            <w:r>
              <w:rPr>
                <w:rStyle w:val="plan-content-pre1"/>
              </w:rPr>
              <w:t xml:space="preserve"> có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cô nào? Có bao nhiêu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n?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mình? Các con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nào?....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non: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tên,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cô bác trong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mà con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 Con đã làm gì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bày t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tình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cô bác?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quy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A05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5" type="#_x0000_t75" style="width:1in;height:18.3pt" o:ole="">
                  <v:imagedata r:id="rId7" o:title=""/>
                </v:shape>
                <w:control r:id="rId8" w:name="DefaultOcxName1" w:shapeid="_x0000_i103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A050E">
            <w:pPr>
              <w:rPr>
                <w:rFonts w:eastAsia="Times New Roman"/>
              </w:rPr>
            </w:pPr>
          </w:p>
        </w:tc>
      </w:tr>
      <w:tr w:rsidR="00000000">
        <w:trPr>
          <w:divId w:val="117043875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A050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A050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A050E">
            <w:pPr>
              <w:pStyle w:val="text-center-report"/>
            </w:pPr>
            <w:r>
              <w:rPr>
                <w:b/>
                <w:bCs/>
              </w:rPr>
              <w:t>Rèn kĩ năng</w:t>
            </w:r>
          </w:p>
          <w:p w:rsidR="00000000" w:rsidRDefault="00AA050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Khai Giảng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A050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A050E">
            <w:pPr>
              <w:pStyle w:val="text-center-report"/>
            </w:pPr>
            <w:r>
              <w:rPr>
                <w:b/>
                <w:bCs/>
              </w:rPr>
              <w:lastRenderedPageBreak/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AA050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VĐ: Đêm Trung Thu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Chiếc đèn ông sao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Trò chơi: Tai ai tinh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A050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A050E">
            <w:pPr>
              <w:pStyle w:val="text-center-report"/>
            </w:pPr>
            <w:r>
              <w:rPr>
                <w:b/>
                <w:bCs/>
              </w:rPr>
              <w:lastRenderedPageBreak/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AA050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-DH:Cô giáo em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NH:Ngày đầu tiên đi học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Nhìn hình ảnh đoán tên bài hát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A050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A050E">
            <w:pPr>
              <w:pStyle w:val="text-center-report"/>
            </w:pPr>
            <w:r>
              <w:rPr>
                <w:b/>
                <w:bCs/>
              </w:rPr>
              <w:lastRenderedPageBreak/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AA050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DH: Tôi là đầu bếp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Mùa xuân cô nuôi dạy trẻ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Nghe giai điệu đoán tên bài hát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A050E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A050E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MT8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lastRenderedPageBreak/>
              <w:t>MT4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9</w:t>
            </w:r>
          </w:p>
        </w:tc>
      </w:tr>
      <w:tr w:rsidR="00000000">
        <w:trPr>
          <w:divId w:val="117043875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A050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A050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A050E">
            <w:pPr>
              <w:pStyle w:val="text-center-report"/>
            </w:pPr>
            <w:r>
              <w:rPr>
                <w:b/>
                <w:bCs/>
              </w:rPr>
              <w:t>Rèn kĩ năng</w:t>
            </w:r>
          </w:p>
          <w:p w:rsidR="00000000" w:rsidRDefault="00AA050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trẻ nói to, nói cả câu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A050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A050E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AA050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Xếp tương ứng 1:1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A050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A050E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AA050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mối quan hệ nhiều hơn- ít hơn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A050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A050E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AA050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mối quan hệ bằng nhau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A050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A050E">
            <w:pPr>
              <w:rPr>
                <w:rFonts w:eastAsia="Times New Roman"/>
              </w:rPr>
            </w:pPr>
          </w:p>
        </w:tc>
      </w:tr>
      <w:tr w:rsidR="00000000">
        <w:trPr>
          <w:divId w:val="117043875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A050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A050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A050E">
            <w:pPr>
              <w:pStyle w:val="text-center-report"/>
            </w:pPr>
            <w:r>
              <w:rPr>
                <w:b/>
                <w:bCs/>
              </w:rPr>
              <w:t>Rèn kĩ năng</w:t>
            </w:r>
          </w:p>
          <w:p w:rsidR="00000000" w:rsidRDefault="00AA050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trẻ nhận biết các quy định của trường, lớp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A050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A050E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AA050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Trường mầm non thân yêu của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A050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A050E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AA050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Lớp học của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A050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A050E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AA050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Bác cấp dưỡng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A050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A050E">
            <w:pPr>
              <w:rPr>
                <w:rFonts w:eastAsia="Times New Roman"/>
              </w:rPr>
            </w:pPr>
          </w:p>
        </w:tc>
      </w:tr>
      <w:tr w:rsidR="00000000">
        <w:trPr>
          <w:divId w:val="117043875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A050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A050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A050E">
            <w:pPr>
              <w:pStyle w:val="text-center-report"/>
            </w:pPr>
            <w:r>
              <w:rPr>
                <w:b/>
                <w:bCs/>
              </w:rPr>
              <w:t>Rèn kĩ năng</w:t>
            </w:r>
          </w:p>
          <w:p w:rsidR="00000000" w:rsidRDefault="00AA050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nề nếp cất ĐDĐC đúng nơi quy định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A050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A050E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AA050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Đi, chạy chậm theo cô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A050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A050E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AA050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Món quà của cô giáo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A050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A050E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AA050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Bước đi trên vạch kẻ thẳng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A050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A050E">
            <w:pPr>
              <w:rPr>
                <w:rFonts w:eastAsia="Times New Roman"/>
              </w:rPr>
            </w:pPr>
          </w:p>
        </w:tc>
      </w:tr>
      <w:tr w:rsidR="00000000">
        <w:trPr>
          <w:divId w:val="117043875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A050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A050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A050E">
            <w:pPr>
              <w:pStyle w:val="text-center-report"/>
            </w:pPr>
            <w:r>
              <w:rPr>
                <w:b/>
                <w:bCs/>
              </w:rPr>
              <w:t>Rèn kĩ năng</w:t>
            </w:r>
          </w:p>
          <w:p w:rsidR="00000000" w:rsidRDefault="00AA050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Vui tết trung thu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A050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A050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AA050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Tạo hình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Tô nét và mầu tranh chú hề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A050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A050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AA050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nét và mầu những chiếc ô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A050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A050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AA050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nét, tô màu tranh quả bí ngô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A050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A050E">
            <w:pPr>
              <w:rPr>
                <w:rFonts w:eastAsia="Times New Roman"/>
              </w:rPr>
            </w:pPr>
          </w:p>
        </w:tc>
      </w:tr>
      <w:tr w:rsidR="00000000">
        <w:trPr>
          <w:divId w:val="117043875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A050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 xml:space="preserve">Hoạt động ngoài </w:t>
            </w:r>
            <w:r>
              <w:rPr>
                <w:rStyle w:val="Strong"/>
                <w:rFonts w:eastAsia="Times New Roman"/>
              </w:rPr>
              <w:lastRenderedPageBreak/>
              <w:t>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A050E">
            <w:r>
              <w:rPr>
                <w:rStyle w:val="plan-content-pre1"/>
              </w:rPr>
              <w:lastRenderedPageBreak/>
              <w:t>* Quan sát: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p;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chơi; Các phòng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năng, Nhà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p, Đèn trung thu; Mâm </w:t>
            </w:r>
            <w:r>
              <w:rPr>
                <w:rStyle w:val="plan-content-pre1"/>
              </w:rPr>
              <w:lastRenderedPageBreak/>
              <w:t>ngũ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; Múa lân,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cây thu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c;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t;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p;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t;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rau; 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thi xem ai nhanh nh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chú sâu ng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nghĩnh, nh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y ra-nh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y vào; Ném bóng;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con tìm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p;chơi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Giao lưu các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(văn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)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trong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(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Lao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chăm sóc cây hoa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(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3)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A05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8" type="#_x0000_t75" style="width:1in;height:18.3pt" o:ole="">
                  <v:imagedata r:id="rId9" o:title=""/>
                </v:shape>
                <w:control r:id="rId10" w:name="DefaultOcxName2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A050E">
            <w:pPr>
              <w:rPr>
                <w:rFonts w:eastAsia="Times New Roman"/>
              </w:rPr>
            </w:pPr>
          </w:p>
        </w:tc>
      </w:tr>
      <w:tr w:rsidR="00000000">
        <w:trPr>
          <w:divId w:val="117043875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A050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A050E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Làm đèn l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Trung Thu ( T2)Xây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 Gia Th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y(T3); Bé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làm cô nuôi ( 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phân vai: gia đình, bác sĩ, bán hàng,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 đình: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cho con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năm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i; đưa con đi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Bác sĩ: khám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cho các cháu.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Bán hàng: bán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rau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quà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ng; siêu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thiên nhiên</w:t>
            </w:r>
            <w:r>
              <w:rPr>
                <w:rStyle w:val="plan-content-pre1"/>
              </w:rPr>
              <w:t>: chăm sóc cây,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tên cây.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quan 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nhau, khác nhau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 2 nhóm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dùng,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i ghép đôi tương 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ng, tìm nhà cho búp bê.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 cơ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các cách khác nhau: căng dây chun,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que…T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 </w:t>
            </w:r>
            <w:r>
              <w:rPr>
                <w:rStyle w:val="plan-content-pre1"/>
              </w:rPr>
              <w:t>Món quà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cô giáo. Xem sách.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0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5: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xuôi,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ngư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c.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và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theo yêu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u.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theo kh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năng.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các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0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n 5.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sách: xem sách,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có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dung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non, bác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dư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>ng,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trung thu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: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chơi, bánh Trung thu, làm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Trung Thu,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non…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A05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1" type="#_x0000_t75" style="width:1in;height:18.3pt" o:ole="">
                  <v:imagedata r:id="rId11" o:title=""/>
                </v:shape>
                <w:control r:id="rId12" w:name="DefaultOcxName3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A050E">
            <w:pPr>
              <w:rPr>
                <w:rFonts w:eastAsia="Times New Roman"/>
              </w:rPr>
            </w:pPr>
          </w:p>
        </w:tc>
      </w:tr>
      <w:tr w:rsidR="00000000">
        <w:trPr>
          <w:divId w:val="117043875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A050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A050E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– rèn các kĩ năng: Thói quen văn minh khi ăn: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khi ăn, ăn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n, không đùa ngh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ch, không làm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vãi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ăn. Xúc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sau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có kĩ năng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ăn, sau khi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và khi tay b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 xml:space="preserve">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Nói tên món ăn h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ngày và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ng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n,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thông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và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chúng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Nghe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 xml:space="preserve">ng đi </w:t>
            </w:r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c;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t...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A05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4" type="#_x0000_t75" style="width:1in;height:18.3pt" o:ole="">
                  <v:imagedata r:id="rId13" o:title=""/>
                </v:shape>
                <w:control r:id="rId14" w:name="DefaultOcxName4" w:shapeid="_x0000_i104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A050E">
            <w:pPr>
              <w:rPr>
                <w:rFonts w:eastAsia="Times New Roman"/>
              </w:rPr>
            </w:pPr>
          </w:p>
        </w:tc>
      </w:tr>
      <w:tr w:rsidR="00000000">
        <w:trPr>
          <w:divId w:val="117043875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A050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A050E">
            <w:r>
              <w:rPr>
                <w:rStyle w:val="plan-content-pre1"/>
              </w:rPr>
              <w:t>* HD trò chơi: Đomino, TC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t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đâu.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m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i, thơ: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m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i,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và cô, Nghe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 giáo…Làm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toán,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: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lau lá cây, lau bàn gh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. Xem video,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lu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trong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 và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rung thu. Hát:Cô giáo em, biêu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bài múa trung thu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Rèn thói quen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sinh: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phòng,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ơn, xin l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i, xưng hô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Tham gia phòng Kidmarth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A05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7" type="#_x0000_t75" style="width:1in;height:18.3pt" o:ole="">
                  <v:imagedata r:id="rId15" o:title=""/>
                </v:shape>
                <w:control r:id="rId16" w:name="DefaultOcxName5" w:shapeid="_x0000_i104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A050E">
            <w:pPr>
              <w:rPr>
                <w:rFonts w:eastAsia="Times New Roman"/>
              </w:rPr>
            </w:pPr>
          </w:p>
        </w:tc>
      </w:tr>
      <w:tr w:rsidR="00000000">
        <w:trPr>
          <w:divId w:val="117043875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A050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A050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A050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A050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A050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A050E">
            <w:pPr>
              <w:rPr>
                <w:rFonts w:eastAsia="Times New Roman"/>
              </w:rPr>
            </w:pPr>
          </w:p>
        </w:tc>
      </w:tr>
      <w:tr w:rsidR="00000000">
        <w:trPr>
          <w:divId w:val="117043875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A050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AA050E">
            <w:pPr>
              <w:pStyle w:val="text-center-report"/>
              <w:spacing w:before="0" w:beforeAutospacing="0" w:after="0" w:afterAutospacing="0"/>
              <w:divId w:val="1808355540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AA050E">
            <w:pPr>
              <w:pStyle w:val="line-dots"/>
              <w:spacing w:before="0" w:beforeAutospacing="0" w:after="0" w:afterAutospacing="0"/>
              <w:divId w:val="7215046"/>
            </w:pPr>
            <w:bookmarkStart w:id="0" w:name="_GoBack"/>
            <w:bookmarkEnd w:id="0"/>
            <w:r>
              <w:t> </w:t>
            </w:r>
          </w:p>
          <w:p w:rsidR="00000000" w:rsidRDefault="00AA050E">
            <w:pPr>
              <w:pStyle w:val="line-dots"/>
              <w:spacing w:before="0" w:beforeAutospacing="0" w:after="0" w:afterAutospacing="0"/>
              <w:divId w:val="495607890"/>
            </w:pPr>
            <w:r>
              <w:t> </w:t>
            </w:r>
          </w:p>
          <w:p w:rsidR="00000000" w:rsidRDefault="00AA050E">
            <w:pPr>
              <w:pStyle w:val="line-dots"/>
              <w:spacing w:before="0" w:beforeAutospacing="0" w:after="0" w:afterAutospacing="0"/>
              <w:divId w:val="1623685653"/>
            </w:pPr>
            <w:r>
              <w:t> </w:t>
            </w:r>
          </w:p>
          <w:p w:rsidR="00000000" w:rsidRDefault="00AA050E">
            <w:pPr>
              <w:pStyle w:val="line-dots"/>
              <w:spacing w:before="0" w:beforeAutospacing="0" w:after="0" w:afterAutospacing="0"/>
              <w:divId w:val="534855378"/>
            </w:pPr>
            <w:r>
              <w:t> </w:t>
            </w:r>
          </w:p>
          <w:p w:rsidR="00000000" w:rsidRDefault="00AA050E">
            <w:pPr>
              <w:pStyle w:val="line-dots"/>
              <w:spacing w:before="0" w:beforeAutospacing="0" w:after="0" w:afterAutospacing="0"/>
              <w:divId w:val="186337363"/>
            </w:pPr>
            <w:r>
              <w:t> </w:t>
            </w:r>
          </w:p>
          <w:p w:rsidR="00000000" w:rsidRDefault="00AA050E">
            <w:pPr>
              <w:pStyle w:val="line-dots"/>
              <w:spacing w:before="0" w:beforeAutospacing="0" w:after="0" w:afterAutospacing="0"/>
              <w:divId w:val="675113398"/>
            </w:pPr>
            <w:r>
              <w:t> </w:t>
            </w:r>
          </w:p>
          <w:p w:rsidR="00000000" w:rsidRDefault="00AA050E">
            <w:pPr>
              <w:rPr>
                <w:rFonts w:eastAsia="Times New Roman"/>
              </w:rPr>
            </w:pPr>
          </w:p>
          <w:p w:rsidR="00000000" w:rsidRDefault="00AA050E">
            <w:pPr>
              <w:pStyle w:val="text-center-report"/>
              <w:spacing w:before="0" w:beforeAutospacing="0" w:after="0" w:afterAutospacing="0"/>
              <w:divId w:val="621158801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AA050E">
            <w:pPr>
              <w:pStyle w:val="line-dots"/>
              <w:spacing w:before="0" w:beforeAutospacing="0" w:after="0" w:afterAutospacing="0"/>
              <w:divId w:val="1047603605"/>
            </w:pPr>
            <w:r>
              <w:t> </w:t>
            </w:r>
          </w:p>
          <w:p w:rsidR="00000000" w:rsidRDefault="00AA050E">
            <w:pPr>
              <w:pStyle w:val="line-dots"/>
              <w:spacing w:before="0" w:beforeAutospacing="0" w:after="0" w:afterAutospacing="0"/>
              <w:divId w:val="1370497979"/>
            </w:pPr>
            <w:r>
              <w:t> </w:t>
            </w:r>
          </w:p>
          <w:p w:rsidR="00000000" w:rsidRDefault="00AA050E">
            <w:pPr>
              <w:pStyle w:val="line-dots"/>
              <w:spacing w:before="0" w:beforeAutospacing="0" w:after="0" w:afterAutospacing="0"/>
              <w:divId w:val="1627347791"/>
            </w:pPr>
            <w:r>
              <w:lastRenderedPageBreak/>
              <w:t> </w:t>
            </w:r>
          </w:p>
          <w:p w:rsidR="00000000" w:rsidRDefault="00AA050E">
            <w:pPr>
              <w:rPr>
                <w:rFonts w:eastAsia="Times New Roman"/>
              </w:rPr>
            </w:pPr>
          </w:p>
        </w:tc>
      </w:tr>
    </w:tbl>
    <w:p w:rsidR="00000000" w:rsidRDefault="00AA050E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A050E"/>
    <w:rsid w:val="00AA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01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1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5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1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554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0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4956078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62368565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53485537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863373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6751133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6211588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036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37049797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62734779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1171</Words>
  <Characters>4385</Characters>
  <Application>Microsoft Office Word</Application>
  <DocSecurity>0</DocSecurity>
  <Lines>36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2</cp:revision>
  <dcterms:created xsi:type="dcterms:W3CDTF">2022-12-06T09:54:00Z</dcterms:created>
  <dcterms:modified xsi:type="dcterms:W3CDTF">2022-12-06T09:54:00Z</dcterms:modified>
</cp:coreProperties>
</file>