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9315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20605436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BÉ 3-4 TUỔI - LỚP MGBC3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C3, Nguyễn Thị Quỳnh , Đới Thị Lan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7A752929" w14:textId="77777777">
        <w:trPr>
          <w:divId w:val="206054367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7759B" w14:textId="77777777" w:rsidR="00000000" w:rsidRDefault="00000000">
            <w:pPr>
              <w:jc w:val="center"/>
              <w:divId w:val="56950873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78124" w14:textId="77777777" w:rsidR="00000000" w:rsidRDefault="00000000">
            <w:pPr>
              <w:jc w:val="center"/>
              <w:divId w:val="16282447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22701" w14:textId="77777777" w:rsidR="00000000" w:rsidRDefault="00000000">
            <w:pPr>
              <w:jc w:val="center"/>
              <w:divId w:val="136952496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F44E8" w14:textId="77777777" w:rsidR="00000000" w:rsidRDefault="00000000">
            <w:pPr>
              <w:jc w:val="center"/>
              <w:divId w:val="6853303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32F34" w14:textId="77777777" w:rsidR="00000000" w:rsidRDefault="00000000">
            <w:pPr>
              <w:jc w:val="center"/>
              <w:divId w:val="8791726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BD33" w14:textId="77777777" w:rsidR="00000000" w:rsidRDefault="00000000">
            <w:pPr>
              <w:jc w:val="center"/>
              <w:divId w:val="10877763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2313BF3B" w14:textId="77777777">
        <w:trPr>
          <w:divId w:val="20605436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90FB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CC935" w14:textId="77777777" w:rsidR="00000000" w:rsidRDefault="00000000">
            <w:r>
              <w:rPr>
                <w:rStyle w:val="plan-content-pre1"/>
              </w:rPr>
              <w:t>* Cô ân cần đón trẻ vào lớp , trao đổi tình hình của trẻ với phụ huynh, kiểm tra thân nhiệt cho trẻ. Nhắc nhở trẻ mặc trang phục phù hợp với thời tiết, hướng dẫn trẻ 1 số thói quen tự phục vụ: Đeo khẩu trang, mặc áo chống nắng, đi dép quai hậu…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Gà gáy, Thổi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Sang ngang-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2 tay chống hông. Nghiêng sang trái- sang phải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Lên trước,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Bật: Sang 2 bên </w:t>
            </w:r>
          </w:p>
          <w:p w14:paraId="6ADFB5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28F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64500E0" w14:textId="77777777">
        <w:trPr>
          <w:divId w:val="20605436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02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4D13C" w14:textId="77777777" w:rsidR="00000000" w:rsidRDefault="00000000">
            <w:r>
              <w:rPr>
                <w:rStyle w:val="plan-content-pre1"/>
              </w:rPr>
              <w:t>* Cô trò chuyện cùng trẻ về các hoạt động của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quan sát tranh ảnh, băng hình về quê hương Gia Thụy và cho trẻ chơi các TCDG: dung dăng dung dẻ, nu na nu nống,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các món ăn đặc trưng của Hà Nội và danh lam thắng cảnh của thủ đô Hà Nội ( Đền Ngọc Sơn, Tháp Rùa, Chùa một cột….)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cùng trẻ về Bác Hồ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quan sát một số hình ảnh tư liệu về Bác Hồ </w:t>
            </w:r>
          </w:p>
          <w:p w14:paraId="6A7BC54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51B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54B8A18" w14:textId="77777777">
        <w:trPr>
          <w:divId w:val="20605436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F3C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4FF1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B0E1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02176D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Mùa hè đến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Mây và gió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nhanh nhất </w:t>
            </w:r>
          </w:p>
          <w:p w14:paraId="57D2B03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FCAD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00D63B5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Lá cờ Việt Nam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Yêu Hà Nội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Nghe âm thanh đoán tên nhạc cụ </w:t>
            </w:r>
          </w:p>
          <w:p w14:paraId="35AEE4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EEEF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4DA1465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Hát: Nhớ ơn Bác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 : Em mơ gặp Bác Hồ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nhanh nhất. </w:t>
            </w:r>
          </w:p>
          <w:p w14:paraId="3F14CA6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4C3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744E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548295" w14:textId="77777777">
        <w:trPr>
          <w:divId w:val="20605436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D805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0E68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915A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039143B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Ôn: so sánh 2 nhóm đối tượng trong phạm vi 5 </w:t>
            </w:r>
          </w:p>
          <w:p w14:paraId="76DFDAC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83A6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7645CAB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Ôn: ca hơn - thấp hơn </w:t>
            </w:r>
          </w:p>
          <w:p w14:paraId="6E80043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E6B2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4FD1816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Chắp ghép thành các hình học đơn giản </w:t>
            </w:r>
          </w:p>
          <w:p w14:paraId="335EE64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5D82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76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05873A" w14:textId="77777777">
        <w:trPr>
          <w:divId w:val="20605436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24F5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9B15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4309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4F67F0B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Mùa hè của bé </w:t>
            </w:r>
          </w:p>
          <w:p w14:paraId="618B2FC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4596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28D5BCA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Hà Nội của bé </w:t>
            </w:r>
          </w:p>
          <w:p w14:paraId="2AB3010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C13E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0BD4905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Bác Hồ kính yêu </w:t>
            </w:r>
          </w:p>
          <w:p w14:paraId="74B2F48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C00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80B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CDA70C" w14:textId="77777777">
        <w:trPr>
          <w:divId w:val="20605436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949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1FA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3D3C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46A08D9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trúng đích nằm ngang </w:t>
            </w:r>
          </w:p>
          <w:p w14:paraId="18642C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16F2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1012335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Sự tích hồ Gươm </w:t>
            </w:r>
          </w:p>
          <w:p w14:paraId="25475F7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695E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695081F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Ôn: bò thấp chui qua cổng </w:t>
            </w:r>
          </w:p>
          <w:p w14:paraId="50961D5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194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904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825DFD" w14:textId="77777777">
        <w:trPr>
          <w:divId w:val="20605436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59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5947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D1C7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7E6960B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xé dán trang trí chiếc mũ </w:t>
            </w:r>
          </w:p>
          <w:p w14:paraId="2BB0066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260A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5F71D7B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Xé dán trang phục chú hề </w:t>
            </w:r>
          </w:p>
          <w:p w14:paraId="2D6CFEB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482A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15C5282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trí ảnh bác Hồ </w:t>
            </w:r>
          </w:p>
          <w:p w14:paraId="47A1E7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9F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55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72D4AD" w14:textId="77777777">
        <w:trPr>
          <w:divId w:val="20605436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C885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DB0D" w14:textId="77777777" w:rsidR="00000000" w:rsidRDefault="00000000">
            <w:r>
              <w:rPr>
                <w:rStyle w:val="plan-content-pre1"/>
              </w:rPr>
              <w:t>* Quan sát: Tham quan di tích lịch sử làng Gia Thụy; Trò chuyện về nơi trẻ sinh ra; Tranh về đường phố Hà nội; Tranh một số di tích lịch sử của Hà nội; Tranh nhà sàn; Tranh Lăng Bác; Ao cá Bác Hồ; Thời tiết…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Tung bóng; rồng rắn lên mây; mèo đuổi chuột; Bịt mắt bắt dê; dung dăng dung dẻ; lộn cầu vồng; Trồng cây, thi xem ai nhanh, gánh gánh gồng gồng…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theo ý thích: Trẻ chơi với đồ chơi ngoài trời, đồ chơi mang theo và tham gia vào các nhóm chơi: Nhặt lá- đu quay; sỏi- thú nhún; hột hạt- nhà ống; bập bênh, đu quay, cầu trượt…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văn nghệ, trò chơi vận động trong khối: Thứ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tập thể, chăm sóc khu thiên nhiên: Thứ 3 </w:t>
            </w:r>
          </w:p>
          <w:p w14:paraId="666E68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7F6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B05C228" w14:textId="77777777">
        <w:trPr>
          <w:divId w:val="20605436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5D74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07DE2" w14:textId="77777777" w:rsidR="00000000" w:rsidRDefault="00000000">
            <w:r>
              <w:rPr>
                <w:rStyle w:val="plan-content-pre1"/>
              </w:rPr>
              <w:t>* Góc trọng tâm: Làm tranh về cảnh đẹp quê hương ( T1), Xây dựng Tháp Rùa( T2), Xây dựng Lăng Bác ( 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phân vai: + Bán hàng: Siêu thị Big C, nhà hàng đồ ăn, nước uống giải khát, dụng cụ mùa hè, trang phục, đồ lưu niệm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Tập làm nộm, làm bánh cuốn, phở bò, hoa quả dầm….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dựng: Xây dựng cổng làng Gia Thụy, Xây dựng Tháp rùa, Xây dựng Lăng Bác.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Gia đình: Bố mẹ đưa đi chơi thamw danh lam thắng cảnh Hà nội….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thuật: Tô màu tranh danh lam thắng cảnh, làm tranh về cảnh đẹp quê hương…… Hát các bài hát, vận động trong chủ đề - SK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học: Trẻ xem tranh thơ, truyện về quê hương, về Thủ đô Hà nội, về Bác Hồ..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Kể chuyện theo tranh: Sự tích Hồ Gươm </w:t>
            </w:r>
          </w:p>
          <w:p w14:paraId="435A1E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12D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6357DFA" w14:textId="77777777">
        <w:trPr>
          <w:divId w:val="20605436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662B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57C11" w14:textId="77777777" w:rsidR="00000000" w:rsidRDefault="00000000">
            <w:r>
              <w:rPr>
                <w:rStyle w:val="plan-content-pre1"/>
              </w:rPr>
              <w:t>- Góc học tập: Ôn nhận biết nhiều hơn, ít hơn, ôn so sánh số lượng 2 nhóm đối tượng trong phạm vi 5; ôn phân biệt cao hơn- thấp hơn.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Tưới cây, lau lá, gieo hạt…. </w:t>
            </w:r>
          </w:p>
          <w:p w14:paraId="7FE5687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6C58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7913D68" w14:textId="77777777">
        <w:trPr>
          <w:divId w:val="20605436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EABC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191FE" w14:textId="77777777" w:rsidR="00000000" w:rsidRDefault="00000000">
            <w:r>
              <w:rPr>
                <w:rStyle w:val="plan-content-pre1"/>
              </w:rPr>
              <w:t>* Trò chuyện về phường Gia Thụy, các danh lam thắng cảnh, các vùng biển mà bé biết món ăn nổi tiếng của Thủ đô Hà Nội ; trò chuyện về Bác Hồ….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động tập thể : Vệ sinh đồ dùng học tập, các giá tủ đồ chơi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Đọc thơ : Hà Nội, Bác Hồ của em , Ảnh Bác…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về quê hương, thủ đô Hà Nội, Bác Hồ kính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tạo hình : Vẽ, tô màu, nặn, xé dán…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THCS : Đi dép quai hậu ; đeo khẩu trang, mặc áo chống nắng, sử dụng ô, áo mưa..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học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*Thứ 6 : VN cuối tuần. Nêu gương bé ngoan. </w:t>
            </w:r>
          </w:p>
          <w:p w14:paraId="5FCA91C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7EE6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837CF22" w14:textId="77777777">
        <w:trPr>
          <w:divId w:val="20605436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D98E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05C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96C6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16F4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12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AB0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DBB489" w14:textId="77777777">
        <w:trPr>
          <w:divId w:val="20605436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1FD0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D24DFCB" w14:textId="77777777" w:rsidR="00000000" w:rsidRDefault="00000000">
            <w:pPr>
              <w:jc w:val="center"/>
              <w:divId w:val="15280585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4AAA37F3" w14:textId="77777777" w:rsidR="00000000" w:rsidRDefault="00000000">
            <w:pPr>
              <w:rPr>
                <w:rFonts w:eastAsia="Times New Roman"/>
              </w:rPr>
            </w:pPr>
          </w:p>
          <w:p w14:paraId="7F3150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46574E27">
                <v:rect id="_x0000_i1031" style="width:0;height:1.5pt" o:hralign="center" o:hrstd="t" o:hr="t" fillcolor="#a0a0a0" stroked="f"/>
              </w:pict>
            </w:r>
          </w:p>
          <w:p w14:paraId="21F874EC" w14:textId="77777777" w:rsidR="00000000" w:rsidRDefault="00000000">
            <w:pPr>
              <w:jc w:val="center"/>
              <w:divId w:val="2157045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53AA4997" w14:textId="77777777" w:rsidR="00000000" w:rsidRDefault="00000000">
            <w:pPr>
              <w:rPr>
                <w:rFonts w:eastAsia="Times New Roman"/>
              </w:rPr>
            </w:pPr>
          </w:p>
          <w:p w14:paraId="46D6071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1E5DF68D">
                <v:rect id="_x0000_i1032" style="width:0;height:1.5pt" o:hralign="center" o:hrstd="t" o:hr="t" fillcolor="#a0a0a0" stroked="f"/>
              </w:pict>
            </w:r>
          </w:p>
        </w:tc>
      </w:tr>
    </w:tbl>
    <w:p w14:paraId="56A9ACCE" w14:textId="77777777" w:rsidR="009344AA" w:rsidRDefault="009344A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9344AA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52"/>
    <w:rsid w:val="006A1F52"/>
    <w:rsid w:val="0093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9EFEC"/>
  <w15:chartTrackingRefBased/>
  <w15:docId w15:val="{52ABFCAA-3124-4F96-8E45-F502633B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26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85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45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2023-05-07T08:24:00Z</dcterms:created>
  <dcterms:modified xsi:type="dcterms:W3CDTF">2023-05-07T08:24:00Z</dcterms:modified>
</cp:coreProperties>
</file>