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B54F1">
      <w:pPr>
        <w:pStyle w:val="NormalWeb"/>
        <w:spacing w:line="288" w:lineRule="auto"/>
        <w:ind w:firstLine="720"/>
        <w:jc w:val="center"/>
        <w:outlineLvl w:val="2"/>
        <w:divId w:val="1594820432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10 - LỨA TUỔI MẪU GIÁO NHỠ 4-5 TUỔI - LỚP MGNB2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B2, Đặng Thu Hương , Nguyễn Thị Thanh Hoa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000000">
        <w:trPr>
          <w:divId w:val="1594820432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B54F1">
            <w:pPr>
              <w:jc w:val="center"/>
              <w:divId w:val="49048642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B54F1">
            <w:pPr>
              <w:jc w:val="center"/>
              <w:divId w:val="740833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02/10 đến 06/10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B54F1">
            <w:pPr>
              <w:jc w:val="center"/>
              <w:divId w:val="108383637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09/10 đến 13/10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B54F1">
            <w:pPr>
              <w:jc w:val="center"/>
              <w:divId w:val="184250033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16/10 đến 20/10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B54F1">
            <w:pPr>
              <w:jc w:val="center"/>
              <w:divId w:val="58769160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23/10 đến 27/10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B54F1">
            <w:pPr>
              <w:jc w:val="center"/>
              <w:divId w:val="131972833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59482043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B54F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B54F1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cô giáo và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i, Gia đình, bà </w:t>
            </w:r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…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trong gia đình mà bé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t…chơi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ý thích.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Gia đình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 phuc to;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là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.....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Khơ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: Đi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chân,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nhanh ch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m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+Tay: đưa 2 tay lên cao, ra phía t</w:t>
            </w:r>
            <w:r>
              <w:rPr>
                <w:rStyle w:val="plan-content-pre1"/>
              </w:rPr>
              <w:t>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2 bên, Ng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ra sau, tay ch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hông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x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m,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lên liên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Chân sáo,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tách, Sang 2 bên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tên, tu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i,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tính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B54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B54F1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8</w:t>
            </w:r>
          </w:p>
        </w:tc>
      </w:tr>
      <w:tr w:rsidR="00000000">
        <w:trPr>
          <w:divId w:val="159482043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B54F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B54F1">
            <w:r>
              <w:rPr>
                <w:rStyle w:val="plan-content-pre1"/>
              </w:rPr>
              <w:t>*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trong ngày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phóng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10/10, ngày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 20/10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bà,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… Con làm gì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bày t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tình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thân yêu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hát bài “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có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tên tôi”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vê mình.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 có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nào, bé ăn gì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gia đình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thân, s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thích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i…….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hienj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: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t,.. MT 11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B54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B54F1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1</w:t>
            </w:r>
          </w:p>
        </w:tc>
      </w:tr>
      <w:tr w:rsidR="00000000">
        <w:trPr>
          <w:divId w:val="159482043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B54F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B54F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B54F1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FB54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Tung bắt bóng với người đối diện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B54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B54F1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FB54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 : Hà Nội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Tác giả Trần Đăng Khoa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B54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B54F1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FB54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Bật liên tục về phía trước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B54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B54F1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FB54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Cậu bé mũi dài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B54F1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B54F1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 MT89,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2</w:t>
            </w:r>
          </w:p>
        </w:tc>
      </w:tr>
      <w:tr w:rsidR="00000000">
        <w:trPr>
          <w:divId w:val="159482043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B54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B54F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B54F1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FB54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giới thiệu về mình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B54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B54F1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FB54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Ngày giải phóng thủ đô 10/10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B54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B54F1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FB54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Ngày PNVN 20/10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B54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B54F1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FB54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 đình thân yêu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B54F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B54F1">
            <w:pPr>
              <w:rPr>
                <w:rFonts w:eastAsia="Times New Roman"/>
              </w:rPr>
            </w:pPr>
          </w:p>
        </w:tc>
      </w:tr>
      <w:tr w:rsidR="00000000">
        <w:trPr>
          <w:divId w:val="159482043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B54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B54F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B54F1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FB54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Củng cố đếm đến 2, nhận biết chữ số 1,2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B54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B54F1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FB54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Đồ dùng có đôi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B54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B54F1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FB54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So sánh chiều cao 2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B54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B54F1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FB54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số thứ tự trong phạm vi 3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B54F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B54F1">
            <w:pPr>
              <w:rPr>
                <w:rFonts w:eastAsia="Times New Roman"/>
              </w:rPr>
            </w:pPr>
          </w:p>
        </w:tc>
      </w:tr>
      <w:tr w:rsidR="00000000">
        <w:trPr>
          <w:divId w:val="159482043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B54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B54F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B54F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FB54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nét mặt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B54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B54F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FB54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tranh Hồ Gươm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B54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B54F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FB54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bưu thiếp tặng bà, mẹ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B54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B54F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FB54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chân dung mẹ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B54F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B54F1">
            <w:pPr>
              <w:rPr>
                <w:rFonts w:eastAsia="Times New Roman"/>
              </w:rPr>
            </w:pPr>
          </w:p>
        </w:tc>
      </w:tr>
      <w:tr w:rsidR="00000000">
        <w:trPr>
          <w:divId w:val="159482043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B54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B54F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B54F1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FB54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hát: Khuôn mặt cười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Năm ngón tay ngoan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Những âm thanh vui nhộn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B54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B54F1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FB54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VĐ: Cả nhà thương nhau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Ba ngọn nến lung linh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Nhìn hình ảnh đoán tên bài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B54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B54F1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FB54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Vận động: Cháu yêu bà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Bàn tay mẹ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Ai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B54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B54F1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FB54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Nhà của tôi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Tổ ấm gia đình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Nhge giai điệu đoán tên bài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B54F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B54F1">
            <w:pPr>
              <w:rPr>
                <w:rFonts w:eastAsia="Times New Roman"/>
              </w:rPr>
            </w:pPr>
          </w:p>
        </w:tc>
      </w:tr>
      <w:tr w:rsidR="00000000">
        <w:trPr>
          <w:divId w:val="159482043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B54F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 xml:space="preserve">Hoạt </w:t>
            </w:r>
            <w:r>
              <w:rPr>
                <w:rStyle w:val="Strong"/>
                <w:rFonts w:eastAsia="Times New Roman"/>
              </w:rPr>
              <w:t>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B54F1">
            <w:r>
              <w:rPr>
                <w:rStyle w:val="plan-content-pre1"/>
              </w:rPr>
              <w:t>* QS: Tranh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trai,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gái; Tranh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xưa và nay ; gia đình thân yêu; giao lưu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p;Th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; Các giác quan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;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góc chơi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Meò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chuôt, Bịt mắt bắt dê, kéo co, Gia đình nào khéo, Th</w:t>
            </w:r>
            <w:r>
              <w:rPr>
                <w:rStyle w:val="plan-content-pre1"/>
              </w:rPr>
              <w:t>i xem ai nhanh,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n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đâu ;Thả đỉa ba ba, ghép đôi, xách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qua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Giao lưu các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(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)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tư)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chăm sóc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cây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nh </w:t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cùng nhóm: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có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m, rau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chín có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vitamin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B54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B54F1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8</w:t>
            </w:r>
          </w:p>
        </w:tc>
      </w:tr>
      <w:tr w:rsidR="00000000">
        <w:trPr>
          <w:divId w:val="159482043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B54F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B54F1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Cách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gương,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(T1);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nhà khu đô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nơi bé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(T2); Làm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p, hoa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bà,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và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gái(T3); 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bé và gia đình thân yêu 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phân vai: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 đình: gia đình đi mua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Bác sĩ: khám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cho các cháu.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Bán hàng: Bán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trong gia đình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món ăn bé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cùng nhóm MT 8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thiên nhiên chăm s</w:t>
            </w:r>
            <w:r>
              <w:rPr>
                <w:rStyle w:val="plan-content-pre1"/>
              </w:rPr>
              <w:t>óc cây,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cây.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dán.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, tô màu, xé dán làm sách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bà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và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bé,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so sánh chi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cao các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ng, ôn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ng. …T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con chia quà, C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u bé mũi dài.....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sách: xem sách,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có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dung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thân, gia đình….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Làm hoa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bà,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và cô giáo,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khuôn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ban trai,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gái;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món ăn bé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múa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bà và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bé và gia đình…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ké</w:t>
            </w:r>
            <w:r>
              <w:rPr>
                <w:rStyle w:val="plan-content-pre1"/>
              </w:rPr>
              <w:t>o khóa cài khuy, đan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B54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B54F1">
            <w:pPr>
              <w:rPr>
                <w:rFonts w:eastAsia="Times New Roman"/>
              </w:rPr>
            </w:pPr>
          </w:p>
        </w:tc>
      </w:tr>
      <w:tr w:rsidR="00000000">
        <w:trPr>
          <w:divId w:val="159482043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B54F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B54F1"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hành- rèn các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thay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n, áo khi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t, b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Có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hà</w:t>
            </w:r>
            <w:r>
              <w:rPr>
                <w:rStyle w:val="plan-content-pre1"/>
              </w:rPr>
              <w:t>nh vi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trong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n, ăn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khác nhau..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Có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hành vi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trong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phòng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nh: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rác đúng nơi đúng qui đinh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làm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và các con trai; C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u bé mũi dài 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bát thìa xúc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</w:t>
            </w:r>
            <w:r>
              <w:rPr>
                <w:rStyle w:val="plan-content-pre1"/>
              </w:rPr>
              <w:t>àng không rơi vãi MT 12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(MT12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B54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B54F1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2</w:t>
            </w:r>
          </w:p>
        </w:tc>
      </w:tr>
      <w:tr w:rsidR="00000000">
        <w:trPr>
          <w:divId w:val="159482043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B54F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B54F1"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hành- rèn các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thay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n, áo khi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t, b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Có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hành vi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trong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n, ăn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khác nhau..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Có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hành vi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trong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phòng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nh: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rác đúng nơi đúng qui đinh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làm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và các con trai; C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u bé mũi dài 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cùng nhóm: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có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m, rau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chín có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vitamin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rác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B54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B54F1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3</w:t>
            </w:r>
          </w:p>
        </w:tc>
      </w:tr>
      <w:tr w:rsidR="00000000">
        <w:trPr>
          <w:divId w:val="159482043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B54F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B54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B54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B54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B54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B54F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9482043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B54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FB54F1">
            <w:pPr>
              <w:pStyle w:val="text-center-report"/>
              <w:spacing w:before="0" w:beforeAutospacing="0" w:after="0" w:afterAutospacing="0"/>
              <w:divId w:val="1088700019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FB54F1">
            <w:pPr>
              <w:rPr>
                <w:rFonts w:eastAsia="Times New Roman"/>
              </w:rPr>
            </w:pPr>
          </w:p>
          <w:p w:rsidR="00000000" w:rsidRDefault="00FB54F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FB54F1">
            <w:pPr>
              <w:pStyle w:val="text-center-report"/>
              <w:spacing w:before="0" w:beforeAutospacing="0" w:after="0" w:afterAutospacing="0"/>
              <w:divId w:val="1534071260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FB54F1">
            <w:pPr>
              <w:rPr>
                <w:rFonts w:eastAsia="Times New Roman"/>
              </w:rPr>
            </w:pPr>
          </w:p>
        </w:tc>
      </w:tr>
    </w:tbl>
    <w:p w:rsidR="00000000" w:rsidRDefault="00FB54F1">
      <w:pPr>
        <w:pStyle w:val="Heading2"/>
        <w:spacing w:before="0" w:beforeAutospacing="0" w:after="0" w:afterAutospacing="0" w:line="288" w:lineRule="auto"/>
        <w:ind w:firstLine="720"/>
        <w:jc w:val="both"/>
        <w:divId w:val="1594820432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0"/>
        <w:gridCol w:w="2658"/>
      </w:tblGrid>
      <w:tr w:rsidR="00000000">
        <w:trPr>
          <w:divId w:val="1594820432"/>
        </w:trPr>
        <w:tc>
          <w:tcPr>
            <w:tcW w:w="4000" w:type="pct"/>
            <w:vAlign w:val="center"/>
            <w:hideMark/>
          </w:tcPr>
          <w:p w:rsidR="00000000" w:rsidRDefault="00FB54F1">
            <w:pPr>
              <w:pStyle w:val="Heading2"/>
              <w:spacing w:before="0" w:beforeAutospacing="0" w:after="0" w:afterAutospacing="0" w:line="288" w:lineRule="auto"/>
              <w:ind w:firstLine="720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B54F1">
            <w:pPr>
              <w:divId w:val="2133816744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762000" cy="762000"/>
                  <wp:effectExtent l="0" t="0" r="0" b="0"/>
                  <wp:docPr id="8" name="movable-image" descr="C:\Users\Admin\Downloads\kehoachgiaoduc-1697171854846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vable-image" descr="C:\Users\Admin\Downloads\kehoachgiaoduc-1697171854846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905000" cy="762000"/>
                  <wp:effectExtent l="0" t="0" r="0" b="0"/>
                  <wp:docPr id="9" name="movable-image-digital" descr="C:\Users\Admin\Downloads\kehoachgiaoduc-1697171854846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vable-image-digital" descr="C:\Users\Admin\Downloads\kehoachgiaoduc-1697171854846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FB54F1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8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B54F1"/>
    <w:rsid w:val="00FB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B8FBA2-BD37-44BE-BAFF-984168C60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12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8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3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0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9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2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000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7126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81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Admin\Downloads\kehoachgiaoduc-1697171854846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1206</Words>
  <Characters>4153</Characters>
  <Application>Microsoft Office Word</Application>
  <DocSecurity>0</DocSecurity>
  <Lines>34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2023-10-13T07:31:00Z</dcterms:created>
  <dcterms:modified xsi:type="dcterms:W3CDTF">2023-10-13T07:31:00Z</dcterms:modified>
</cp:coreProperties>
</file>