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pStyle w:val="NormalWeb"/>
        <w:spacing w:line="288" w:lineRule="auto"/>
        <w:ind w:firstLine="720"/>
        <w:jc w:val="center"/>
        <w:outlineLvl w:val="2"/>
        <w:divId w:val="1427582356"/>
        <w:rPr>
          <w:rFonts w:eastAsia="Times New Roman"/>
          <w:b/>
          <w:bCs/>
          <w:sz w:val="28"/>
          <w:szCs w:val="28"/>
        </w:rPr>
      </w:pPr>
      <w:r>
        <w:rPr>
          <w:rFonts w:eastAsia="Times New Roman"/>
          <w:b/>
          <w:bCs/>
          <w:sz w:val="28"/>
          <w:szCs w:val="28"/>
        </w:rPr>
        <w:t xml:space="preserve">KẾ HOẠCH GIÁO DỤC THÁNG 9 - LỨA TUỔI MẪU GIÁO LỚN 5-6 TUỔI - LỚP Mẫu giáo Lớn A1 </w:t>
      </w:r>
      <w:r>
        <w:rPr>
          <w:rFonts w:eastAsia="Times New Roman"/>
          <w:b/>
          <w:bCs/>
          <w:sz w:val="28"/>
          <w:szCs w:val="28"/>
        </w:rPr>
        <w:br/>
        <w:t xml:space="preserve">Tên giáo viên: Lớp A1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000000">
        <w:trPr>
          <w:divId w:val="1427582356"/>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divId w:val="1450468711"/>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1370689562"/>
              <w:rPr>
                <w:rFonts w:eastAsia="Times New Roman"/>
                <w:b/>
                <w:bCs/>
              </w:rPr>
            </w:pPr>
            <w:r>
              <w:rPr>
                <w:rFonts w:eastAsia="Times New Roman"/>
                <w:b/>
                <w:bCs/>
              </w:rPr>
              <w:t>Tuần 1</w:t>
            </w:r>
            <w:r>
              <w:rPr>
                <w:rFonts w:eastAsia="Times New Roman"/>
                <w:b/>
                <w:bCs/>
              </w:rPr>
              <w:br/>
            </w:r>
            <w:r>
              <w:rPr>
                <w:rFonts w:eastAsia="Times New Roman"/>
                <w:b/>
                <w:bCs/>
                <w:i/>
                <w:iCs/>
              </w:rPr>
              <w:t>Từ 28/08 đến 01/09</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1085303915"/>
              <w:rPr>
                <w:rFonts w:eastAsia="Times New Roman"/>
                <w:b/>
                <w:bCs/>
              </w:rPr>
            </w:pPr>
            <w:r>
              <w:rPr>
                <w:rFonts w:eastAsia="Times New Roman"/>
                <w:b/>
                <w:bCs/>
              </w:rPr>
              <w:t>Tuần 2</w:t>
            </w:r>
            <w:r>
              <w:rPr>
                <w:rFonts w:eastAsia="Times New Roman"/>
                <w:b/>
                <w:bCs/>
              </w:rPr>
              <w:br/>
            </w:r>
            <w:r>
              <w:rPr>
                <w:rFonts w:eastAsia="Times New Roman"/>
                <w:b/>
                <w:bCs/>
                <w:i/>
                <w:iCs/>
              </w:rPr>
              <w:t>Từ 04/09 đến 08/09</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1765026460"/>
              <w:rPr>
                <w:rFonts w:eastAsia="Times New Roman"/>
                <w:b/>
                <w:bCs/>
              </w:rPr>
            </w:pPr>
            <w:r>
              <w:rPr>
                <w:rFonts w:eastAsia="Times New Roman"/>
                <w:b/>
                <w:bCs/>
              </w:rPr>
              <w:t>Tuần 3</w:t>
            </w:r>
            <w:r>
              <w:rPr>
                <w:rFonts w:eastAsia="Times New Roman"/>
                <w:b/>
                <w:bCs/>
              </w:rPr>
              <w:br/>
            </w:r>
            <w:r>
              <w:rPr>
                <w:rFonts w:eastAsia="Times New Roman"/>
                <w:b/>
                <w:bCs/>
                <w:i/>
                <w:iCs/>
              </w:rPr>
              <w:t>Từ 11/09 đến 15/09</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857616911"/>
              <w:rPr>
                <w:rFonts w:eastAsia="Times New Roman"/>
                <w:b/>
                <w:bCs/>
              </w:rPr>
            </w:pPr>
            <w:r>
              <w:rPr>
                <w:rFonts w:eastAsia="Times New Roman"/>
                <w:b/>
                <w:bCs/>
              </w:rPr>
              <w:t>Tuần 4</w:t>
            </w:r>
            <w:r>
              <w:rPr>
                <w:rFonts w:eastAsia="Times New Roman"/>
                <w:b/>
                <w:bCs/>
              </w:rPr>
              <w:br/>
            </w:r>
            <w:r>
              <w:rPr>
                <w:rFonts w:eastAsia="Times New Roman"/>
                <w:b/>
                <w:bCs/>
                <w:i/>
                <w:iCs/>
              </w:rPr>
              <w:t>Từ 18/09 đến 22/09</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1930384104"/>
              <w:rPr>
                <w:rFonts w:eastAsia="Times New Roman"/>
                <w:b/>
                <w:bCs/>
              </w:rPr>
            </w:pPr>
            <w:r>
              <w:rPr>
                <w:rFonts w:eastAsia="Times New Roman"/>
                <w:b/>
                <w:bCs/>
              </w:rPr>
              <w:t>Tuần 5</w:t>
            </w:r>
            <w:r>
              <w:rPr>
                <w:rFonts w:eastAsia="Times New Roman"/>
                <w:b/>
                <w:bCs/>
              </w:rPr>
              <w:br/>
            </w:r>
            <w:r>
              <w:rPr>
                <w:rFonts w:eastAsia="Times New Roman"/>
                <w:b/>
                <w:bCs/>
                <w:i/>
                <w:iCs/>
              </w:rPr>
              <w:t>Từ 25/09 đến 29/09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divId w:val="908423302"/>
              <w:rPr>
                <w:rFonts w:eastAsia="Times New Roman"/>
                <w:b/>
                <w:bCs/>
              </w:rPr>
            </w:pPr>
            <w:r>
              <w:rPr>
                <w:rFonts w:eastAsia="Times New Roman"/>
                <w:b/>
                <w:bCs/>
              </w:rPr>
              <w:t>Mục tiêu thực hiện</w:t>
            </w:r>
          </w:p>
        </w:tc>
      </w:tr>
      <w:tr w:rsidR="00000000">
        <w:trPr>
          <w:divId w:val="142758235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 xml:space="preserve">- Khởi động: Cho trẻ đi các kiểu chân (đi thường, đi bằng mũi chân, đi bằng gót chân, đi mép chân, chạy nhanh, chạy chậm... </w:t>
            </w:r>
            <w:r>
              <w:rPr>
                <w:rStyle w:val="plan-content-pre1"/>
                <w:b/>
                <w:bCs/>
                <w:color w:val="337AB7"/>
              </w:rPr>
              <w:t>(MT3)</w:t>
            </w:r>
            <w:r>
              <w:rPr>
                <w:rStyle w:val="plan-content-pre1"/>
              </w:rPr>
              <w:t xml:space="preserve"> </w:t>
            </w:r>
          </w:p>
          <w:p w:rsidR="00000000" w:rsidRDefault="00000000">
            <w:pPr>
              <w:rPr>
                <w:rFonts w:eastAsia="Times New Roman"/>
              </w:rPr>
            </w:pPr>
          </w:p>
          <w:p w:rsidR="00000000" w:rsidRDefault="00000000">
            <w:r>
              <w:rPr>
                <w:rStyle w:val="plan-content-pre1"/>
              </w:rPr>
              <w:t xml:space="preserve">- Kiểm soát được vận động: Đi, chạy thay đổi hướng vận động theo đúng hiệu lệnh </w:t>
            </w:r>
            <w:r>
              <w:rPr>
                <w:rStyle w:val="plan-content-pre1"/>
                <w:b/>
                <w:bCs/>
                <w:color w:val="337AB7"/>
              </w:rPr>
              <w:t>(MT3)</w:t>
            </w:r>
            <w:r>
              <w:rPr>
                <w:rStyle w:val="plan-content-pre1"/>
              </w:rPr>
              <w:t xml:space="preserve"> </w:t>
            </w:r>
          </w:p>
          <w:p w:rsidR="00000000" w:rsidRDefault="00000000">
            <w:pPr>
              <w:rPr>
                <w:rFonts w:eastAsia="Times New Roman"/>
              </w:rPr>
            </w:pPr>
          </w:p>
          <w:p w:rsidR="00000000" w:rsidRDefault="00000000">
            <w:r>
              <w:rPr>
                <w:rStyle w:val="plan-content-pre1"/>
              </w:rPr>
              <w:t xml:space="preserve">Quay sang trái, sang phải kết hợp tay chống hông hoặc hai tay dang ngang, chân bước sang phải, sang trái. </w:t>
            </w:r>
            <w:r>
              <w:rPr>
                <w:rStyle w:val="plan-content-pre1"/>
                <w:b/>
                <w:bCs/>
                <w:color w:val="337AB7"/>
              </w:rPr>
              <w:t>(MT1)</w:t>
            </w:r>
            <w:r>
              <w:rPr>
                <w:rStyle w:val="plan-content-pre1"/>
              </w:rPr>
              <w:t xml:space="preserve"> </w:t>
            </w:r>
          </w:p>
          <w:p w:rsidR="00000000" w:rsidRDefault="00000000">
            <w:pPr>
              <w:rPr>
                <w:rFonts w:eastAsia="Times New Roman"/>
              </w:rPr>
            </w:pPr>
          </w:p>
          <w:p w:rsidR="00000000" w:rsidRDefault="00000000">
            <w:r>
              <w:rPr>
                <w:rStyle w:val="plan-content-pre1"/>
              </w:rPr>
              <w:t xml:space="preserve">- Thực hiện đúng, thuần thục các động tác của bài tập thể dục theo hiệu lệnh hoặc theo nhịp bản nhạc </w:t>
            </w:r>
            <w:r>
              <w:rPr>
                <w:rStyle w:val="plan-content-pre1"/>
                <w:b/>
                <w:bCs/>
                <w:color w:val="337AB7"/>
              </w:rPr>
              <w:t>(MT1)</w:t>
            </w:r>
            <w:r>
              <w:rPr>
                <w:rStyle w:val="plan-content-pre1"/>
              </w:rPr>
              <w:t xml:space="preserve"> </w:t>
            </w:r>
          </w:p>
          <w:p w:rsidR="00000000" w:rsidRDefault="00000000">
            <w:pPr>
              <w:rPr>
                <w:rFonts w:eastAsia="Times New Roman"/>
              </w:rPr>
            </w:pPr>
          </w:p>
          <w:p w:rsidR="00000000" w:rsidRDefault="00000000">
            <w:r>
              <w:rPr>
                <w:rStyle w:val="plan-content-pre1"/>
              </w:rPr>
              <w:t xml:space="preserve">- Đưa 2 tay lên cao, ra phía trước, sang 2 bên (kết hợp với vẫy bàn tay, quay cổ tay, kiễng chân). </w:t>
            </w:r>
            <w:r>
              <w:rPr>
                <w:rStyle w:val="plan-content-pre1"/>
                <w:b/>
                <w:bCs/>
                <w:color w:val="337AB7"/>
              </w:rPr>
              <w:t>(MT1)</w:t>
            </w:r>
            <w:r>
              <w:rPr>
                <w:rStyle w:val="plan-content-pre1"/>
              </w:rPr>
              <w:t xml:space="preserve"> </w:t>
            </w:r>
          </w:p>
          <w:p w:rsidR="00000000" w:rsidRDefault="00000000">
            <w:pPr>
              <w:rPr>
                <w:rFonts w:eastAsia="Times New Roman"/>
              </w:rPr>
            </w:pPr>
          </w:p>
          <w:p w:rsidR="00000000" w:rsidRDefault="00000000">
            <w:r>
              <w:rPr>
                <w:rStyle w:val="plan-content-pre1"/>
              </w:rPr>
              <w:t xml:space="preserve">Đứng cúi gập người về trước tay chạm ngón chân. </w:t>
            </w:r>
            <w:r>
              <w:rPr>
                <w:rStyle w:val="plan-content-pre1"/>
                <w:b/>
                <w:bCs/>
                <w:color w:val="337AB7"/>
              </w:rPr>
              <w:t>(MT1)</w:t>
            </w:r>
            <w:r>
              <w:rPr>
                <w:rStyle w:val="plan-content-pre1"/>
              </w:rPr>
              <w:t xml:space="preserve"> </w:t>
            </w:r>
          </w:p>
          <w:p w:rsidR="00000000" w:rsidRDefault="00000000">
            <w:pPr>
              <w:rPr>
                <w:rFonts w:eastAsia="Times New Roman"/>
              </w:rPr>
            </w:pPr>
          </w:p>
          <w:p w:rsidR="00000000" w:rsidRDefault="00000000">
            <w:r>
              <w:rPr>
                <w:rStyle w:val="plan-content-pre1"/>
              </w:rPr>
              <w:t xml:space="preserve">- Nhảy lên, đưa 2 chân sang ngang; nhảy lên đưa một chân về phía trước, một chân về sau. </w:t>
            </w:r>
            <w:r>
              <w:rPr>
                <w:rStyle w:val="plan-content-pre1"/>
                <w:b/>
                <w:bCs/>
                <w:color w:val="337AB7"/>
              </w:rPr>
              <w:t>(MT1)</w:t>
            </w:r>
            <w:r>
              <w:rPr>
                <w:rStyle w:val="plan-content-pre1"/>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t>MT3</w:t>
            </w:r>
            <w:r>
              <w:rPr>
                <w:rFonts w:eastAsia="Times New Roman"/>
              </w:rPr>
              <w:t xml:space="preserve">, </w:t>
            </w:r>
            <w:r>
              <w:rPr>
                <w:rStyle w:val="rate"/>
                <w:rFonts w:eastAsia="Times New Roman"/>
              </w:rPr>
              <w:t>MT1</w:t>
            </w:r>
          </w:p>
        </w:tc>
      </w:tr>
      <w:tr w:rsidR="00000000">
        <w:trPr>
          <w:divId w:val="142758235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Cô quan tâm đến sức khỏe của trẻ, nhắc trẻ chào hỏi lễ phép, cất đồ dùng của mình đúng nơi quy định, thực hiện tốt các thói quen, nề nếp khi đến lớp.</w:t>
            </w:r>
            <w:r>
              <w:rPr>
                <w:sz w:val="28"/>
                <w:szCs w:val="28"/>
              </w:rPr>
              <w:br/>
            </w:r>
            <w:r>
              <w:rPr>
                <w:rStyle w:val="plan-content-pre1"/>
              </w:rPr>
              <w:t>- Cho trẻ nghe các bài hát về trường mầm non, xem video về các hoạt động ở trường mầm non, chơi đồ chơi theo ý thích.</w:t>
            </w:r>
            <w:r>
              <w:rPr>
                <w:sz w:val="28"/>
                <w:szCs w:val="28"/>
              </w:rPr>
              <w:br/>
            </w:r>
            <w:r>
              <w:rPr>
                <w:rStyle w:val="plan-content-pre1"/>
              </w:rPr>
              <w:t xml:space="preserve">- Cho trẻ xem video về ngày khai giảng , trò chuyện với trẻ về ngày khai giảng năm học </w:t>
            </w:r>
            <w:r>
              <w:rPr>
                <w:rStyle w:val="plan-content-pre1"/>
              </w:rPr>
              <w:lastRenderedPageBreak/>
              <w:t>mới, không khí ngày khai giảng có cờ, có bóng bay…</w:t>
            </w:r>
            <w:r>
              <w:rPr>
                <w:sz w:val="28"/>
                <w:szCs w:val="28"/>
              </w:rPr>
              <w:br/>
            </w:r>
            <w:r>
              <w:rPr>
                <w:rStyle w:val="plan-content-pre1"/>
              </w:rPr>
              <w:t xml:space="preserve">- Trò chuyện với trẻ về các quy định của lớp, các hoạt động trẻ thích khi đến trường mầm non, về những hoạt động trong ngày ở trường của bé, </w:t>
            </w:r>
          </w:p>
          <w:p w:rsidR="00000000" w:rsidRDefault="00000000">
            <w:pPr>
              <w:rPr>
                <w:rFonts w:eastAsia="Times New Roman"/>
              </w:rPr>
            </w:pPr>
          </w:p>
          <w:p w:rsidR="00000000" w:rsidRDefault="00000000">
            <w:r>
              <w:rPr>
                <w:rStyle w:val="plan-content-pre1"/>
              </w:rPr>
              <w:t xml:space="preserve">- Cô trò chuyện với trẻ về lớp học của bé,về các bạn của bé </w:t>
            </w:r>
            <w:r>
              <w:rPr>
                <w:rStyle w:val="plan-content-pre1"/>
                <w:b/>
                <w:bCs/>
                <w:color w:val="337AB7"/>
              </w:rPr>
              <w:t>(MT48)</w:t>
            </w:r>
            <w:r>
              <w:rPr>
                <w:rStyle w:val="plan-content-pre1"/>
              </w:rPr>
              <w:t xml:space="preserve"> </w:t>
            </w:r>
          </w:p>
          <w:p w:rsidR="00000000" w:rsidRDefault="00000000">
            <w:pPr>
              <w:rPr>
                <w:rFonts w:eastAsia="Times New Roman"/>
              </w:rPr>
            </w:pPr>
          </w:p>
          <w:p w:rsidR="00000000" w:rsidRDefault="00000000">
            <w:r>
              <w:rPr>
                <w:rStyle w:val="plan-content-pre1"/>
              </w:rPr>
              <w:t>Trò chuyện về những đồ dùng, đồ chơi trong lớp, ngoài trời.</w:t>
            </w:r>
            <w:r>
              <w:rPr>
                <w:sz w:val="28"/>
                <w:szCs w:val="28"/>
              </w:rPr>
              <w:br/>
            </w:r>
            <w:r>
              <w:rPr>
                <w:rStyle w:val="plan-content-pre1"/>
              </w:rPr>
              <w:t>- Trò chuyện với trẻ về trường mầm non Gia Quất thân yêu.</w:t>
            </w:r>
            <w:r>
              <w:rPr>
                <w:sz w:val="28"/>
                <w:szCs w:val="28"/>
              </w:rPr>
              <w:br/>
            </w:r>
            <w:r>
              <w:rPr>
                <w:rStyle w:val="plan-content-pre1"/>
              </w:rPr>
              <w:t xml:space="preserve">- Trò chuyện với trẻ về ngày Tết Trung thu: được đi đâu, chơi những gì, ngày tết trung thu có gì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lastRenderedPageBreak/>
              <w:t>MT48</w:t>
            </w:r>
          </w:p>
        </w:tc>
      </w:tr>
      <w:tr w:rsidR="00000000">
        <w:trPr>
          <w:divId w:val="1427582356"/>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r>
              <w:rPr>
                <w:rStyle w:val="plan-content-pre1"/>
              </w:rPr>
              <w:t xml:space="preserve">Rèn kỹ năng xếp hàng tập thể dục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r>
              <w:rPr>
                <w:rStyle w:val="plan-content-pre1"/>
              </w:rPr>
              <w:t xml:space="preserve">Nghỉ lễ 2/9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Văn học</w:t>
            </w:r>
          </w:p>
          <w:p w:rsidR="00000000" w:rsidRDefault="00000000">
            <w:pPr>
              <w:rPr>
                <w:rFonts w:eastAsia="Times New Roman"/>
              </w:rPr>
            </w:pPr>
            <w:r>
              <w:rPr>
                <w:rStyle w:val="plan-content-pre1"/>
                <w:rFonts w:eastAsia="Times New Roman"/>
              </w:rPr>
              <w:t xml:space="preserve">Thơ " Tình Bạn"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Vận động</w:t>
            </w:r>
          </w:p>
          <w:p w:rsidR="00000000" w:rsidRDefault="00000000">
            <w:pPr>
              <w:rPr>
                <w:rFonts w:eastAsia="Times New Roman"/>
              </w:rPr>
            </w:pPr>
            <w:r>
              <w:rPr>
                <w:rStyle w:val="plan-content-pre1"/>
                <w:rFonts w:eastAsia="Times New Roman"/>
              </w:rPr>
              <w:t xml:space="preserve">Tung bóng lên cao và bắt bóng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Văn học</w:t>
            </w:r>
          </w:p>
          <w:p w:rsidR="00000000" w:rsidRDefault="00000000">
            <w:pPr>
              <w:rPr>
                <w:rFonts w:eastAsia="Times New Roman"/>
              </w:rPr>
            </w:pPr>
            <w:r>
              <w:rPr>
                <w:rStyle w:val="plan-content-pre1"/>
                <w:rFonts w:eastAsia="Times New Roman"/>
              </w:rPr>
              <w:t xml:space="preserve">Truyện " chú Cuội cung trăng" </w:t>
            </w:r>
          </w:p>
          <w:p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t>MT29</w:t>
            </w:r>
            <w:r>
              <w:rPr>
                <w:rFonts w:eastAsia="Times New Roman"/>
              </w:rPr>
              <w:t xml:space="preserve">, </w:t>
            </w:r>
            <w:r>
              <w:rPr>
                <w:rStyle w:val="rate"/>
                <w:rFonts w:eastAsia="Times New Roman"/>
              </w:rPr>
              <w:t>MT47</w:t>
            </w:r>
            <w:r>
              <w:rPr>
                <w:rFonts w:eastAsia="Times New Roman"/>
              </w:rPr>
              <w:t xml:space="preserve">, </w:t>
            </w:r>
            <w:r>
              <w:rPr>
                <w:rStyle w:val="rate"/>
                <w:rFonts w:eastAsia="Times New Roman"/>
              </w:rPr>
              <w:t>MT96</w:t>
            </w:r>
            <w:r>
              <w:rPr>
                <w:rFonts w:eastAsia="Times New Roman"/>
              </w:rPr>
              <w:t xml:space="preserve">, </w:t>
            </w:r>
            <w:r>
              <w:rPr>
                <w:rStyle w:val="rate"/>
                <w:rFonts w:eastAsia="Times New Roman"/>
              </w:rPr>
              <w:t>MT36</w:t>
            </w:r>
          </w:p>
        </w:tc>
      </w:tr>
      <w:tr w:rsidR="00000000">
        <w:trPr>
          <w:divId w:val="14275823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r>
              <w:rPr>
                <w:rStyle w:val="plan-content-pre1"/>
              </w:rPr>
              <w:t xml:space="preserve">Rèn kỹ năng bê- cất bàn ghế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r>
              <w:rPr>
                <w:rStyle w:val="plan-content-pre1"/>
              </w:rPr>
              <w:t xml:space="preserve">Khai giảng năm học mới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tạo hình</w:t>
            </w:r>
          </w:p>
          <w:p w:rsidR="00000000" w:rsidRDefault="00000000">
            <w:pPr>
              <w:rPr>
                <w:rFonts w:eastAsia="Times New Roman"/>
              </w:rPr>
            </w:pPr>
            <w:r>
              <w:rPr>
                <w:rStyle w:val="plan-content-pre1"/>
                <w:rFonts w:eastAsia="Times New Roman"/>
              </w:rPr>
              <w:t xml:space="preserve">Cắt dán đồ dùng đồ chơi bé thích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tạo hình</w:t>
            </w:r>
          </w:p>
          <w:p w:rsidR="00000000" w:rsidRDefault="00000000">
            <w:pPr>
              <w:rPr>
                <w:rFonts w:eastAsia="Times New Roman"/>
              </w:rPr>
            </w:pPr>
            <w:r>
              <w:rPr>
                <w:rStyle w:val="plan-content-pre1"/>
                <w:rFonts w:eastAsia="Times New Roman"/>
              </w:rPr>
              <w:t xml:space="preserve">Vẽ chân dung bạn thân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tạo hình</w:t>
            </w:r>
          </w:p>
          <w:p w:rsidR="00000000" w:rsidRDefault="00000000">
            <w:pPr>
              <w:rPr>
                <w:rFonts w:eastAsia="Times New Roman"/>
              </w:rPr>
            </w:pPr>
            <w:r>
              <w:rPr>
                <w:rStyle w:val="plan-content-pre1"/>
                <w:rFonts w:eastAsia="Times New Roman"/>
              </w:rPr>
              <w:t xml:space="preserve">Thiết kế đèn lồng (STEAM)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275823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r>
              <w:rPr>
                <w:rStyle w:val="plan-content-pre1"/>
              </w:rPr>
              <w:t xml:space="preserve">Rèn kỹ năng gấp- phơi khăn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r>
              <w:rPr>
                <w:rStyle w:val="plan-content-pre1"/>
              </w:rPr>
              <w:t xml:space="preserve">Rèn kỹ năng rửa tay bằng xà phòng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Làm quen với toán</w:t>
            </w:r>
          </w:p>
          <w:p w:rsidR="00000000" w:rsidRDefault="00000000">
            <w:pPr>
              <w:rPr>
                <w:rFonts w:eastAsia="Times New Roman"/>
              </w:rPr>
            </w:pPr>
            <w:r>
              <w:rPr>
                <w:rStyle w:val="plan-content-pre1"/>
                <w:rFonts w:eastAsia="Times New Roman"/>
              </w:rPr>
              <w:t xml:space="preserve">Ôn số lượng trong phạm vi 5. Nhận biết các chữ số từ 1 đến 5 </w:t>
            </w:r>
            <w:r>
              <w:rPr>
                <w:rStyle w:val="plan-content-pre1"/>
                <w:rFonts w:eastAsia="Times New Roman"/>
                <w:b/>
                <w:bCs/>
                <w:color w:val="337AB7"/>
              </w:rPr>
              <w:t>(MT29)</w:t>
            </w:r>
            <w:r>
              <w:rPr>
                <w:rStyle w:val="plan-content-pre1"/>
                <w:rFonts w:eastAsia="Times New Roman"/>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Làm quen với toán</w:t>
            </w:r>
          </w:p>
          <w:p w:rsidR="00000000" w:rsidRDefault="00000000">
            <w:pPr>
              <w:rPr>
                <w:rFonts w:eastAsia="Times New Roman"/>
              </w:rPr>
            </w:pPr>
            <w:r>
              <w:rPr>
                <w:rStyle w:val="plan-content-pre1"/>
                <w:rFonts w:eastAsia="Times New Roman"/>
              </w:rPr>
              <w:t xml:space="preserve">Ôn nhận biết, phân biệt hình tròn, hình vuông, tam giác, chữ nhật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học</w:t>
            </w:r>
          </w:p>
          <w:p w:rsidR="00000000" w:rsidRDefault="00000000">
            <w:pPr>
              <w:rPr>
                <w:rFonts w:eastAsia="Times New Roman"/>
              </w:rPr>
            </w:pPr>
            <w:r>
              <w:rPr>
                <w:rStyle w:val="plan-content-pre1"/>
                <w:rFonts w:eastAsia="Times New Roman"/>
              </w:rPr>
              <w:t xml:space="preserve">Ghép thành cặp những đối tượng có mối liên quan </w:t>
            </w:r>
            <w:r>
              <w:rPr>
                <w:rStyle w:val="plan-content-pre1"/>
                <w:rFonts w:eastAsia="Times New Roman"/>
                <w:b/>
                <w:bCs/>
                <w:color w:val="337AB7"/>
              </w:rPr>
              <w:t>(MT36)</w:t>
            </w:r>
            <w:r>
              <w:rPr>
                <w:rStyle w:val="plan-content-pre1"/>
                <w:rFonts w:eastAsia="Times New Roman"/>
              </w:rPr>
              <w:t xml:space="preserve">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275823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r>
              <w:rPr>
                <w:rStyle w:val="plan-content-pre1"/>
              </w:rPr>
              <w:t xml:space="preserve">Rèn kỹ năng bê giường cùng bạn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r>
              <w:rPr>
                <w:rStyle w:val="plan-content-pre1"/>
              </w:rPr>
              <w:t xml:space="preserve">Rèn kỹ năng lau mặt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Khám phá</w:t>
            </w:r>
          </w:p>
          <w:p w:rsidR="00000000" w:rsidRDefault="00000000">
            <w:pPr>
              <w:rPr>
                <w:rFonts w:eastAsia="Times New Roman"/>
              </w:rPr>
            </w:pPr>
            <w:r>
              <w:rPr>
                <w:rStyle w:val="plan-content-pre1"/>
                <w:rFonts w:eastAsia="Times New Roman"/>
              </w:rPr>
              <w:t xml:space="preserve">Trường MN Gia Quất thân yêu </w:t>
            </w:r>
            <w:r>
              <w:rPr>
                <w:rStyle w:val="plan-content-pre1"/>
                <w:rFonts w:eastAsia="Times New Roman"/>
                <w:b/>
                <w:bCs/>
                <w:color w:val="337AB7"/>
              </w:rPr>
              <w:t>(MT47)</w:t>
            </w:r>
            <w:r>
              <w:rPr>
                <w:rStyle w:val="plan-content-pre1"/>
                <w:rFonts w:eastAsia="Times New Roman"/>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Khám phá</w:t>
            </w:r>
          </w:p>
          <w:p w:rsidR="00000000" w:rsidRDefault="00000000">
            <w:pPr>
              <w:rPr>
                <w:rFonts w:eastAsia="Times New Roman"/>
              </w:rPr>
            </w:pPr>
            <w:r>
              <w:rPr>
                <w:rStyle w:val="plan-content-pre1"/>
                <w:rFonts w:eastAsia="Times New Roman"/>
              </w:rPr>
              <w:t xml:space="preserve">Lớp A1 của bé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Khám phá</w:t>
            </w:r>
          </w:p>
          <w:p w:rsidR="00000000" w:rsidRDefault="00000000">
            <w:pPr>
              <w:rPr>
                <w:rFonts w:eastAsia="Times New Roman"/>
              </w:rPr>
            </w:pPr>
            <w:r>
              <w:rPr>
                <w:rStyle w:val="plan-content-pre1"/>
                <w:rFonts w:eastAsia="Times New Roman"/>
              </w:rPr>
              <w:t xml:space="preserve">Tết Trung Thu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2758235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r>
              <w:rPr>
                <w:rStyle w:val="plan-content-pre1"/>
              </w:rPr>
              <w:t xml:space="preserve">Nghỉ lễ 2/9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r>
              <w:rPr>
                <w:rStyle w:val="plan-content-pre1"/>
              </w:rPr>
              <w:t xml:space="preserve">Rèn nề nếp giờ ăn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Làm quen chữ viết</w:t>
            </w:r>
          </w:p>
          <w:p w:rsidR="00000000" w:rsidRDefault="00000000">
            <w:pPr>
              <w:rPr>
                <w:rFonts w:eastAsia="Times New Roman"/>
              </w:rPr>
            </w:pPr>
            <w:r>
              <w:rPr>
                <w:rStyle w:val="plan-content-pre1"/>
                <w:rFonts w:eastAsia="Times New Roman"/>
              </w:rPr>
              <w:t xml:space="preserve">chữ o-ô-ơ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Âm nhạc</w:t>
            </w:r>
          </w:p>
          <w:p w:rsidR="00000000" w:rsidRDefault="00000000">
            <w:pPr>
              <w:rPr>
                <w:rFonts w:eastAsia="Times New Roman"/>
              </w:rPr>
            </w:pPr>
            <w:r>
              <w:rPr>
                <w:rStyle w:val="plan-content-pre1"/>
                <w:rFonts w:eastAsia="Times New Roman"/>
              </w:rPr>
              <w:t>Dạy hát: Lớp chúng ta đoàn kết</w:t>
            </w:r>
            <w:r>
              <w:rPr>
                <w:rFonts w:eastAsia="Times New Roman"/>
                <w:sz w:val="28"/>
                <w:szCs w:val="28"/>
              </w:rPr>
              <w:br/>
            </w:r>
            <w:r>
              <w:rPr>
                <w:rStyle w:val="plan-content-pre1"/>
                <w:rFonts w:eastAsia="Times New Roman"/>
              </w:rPr>
              <w:t>Nghe hát: Em yêu trường em</w:t>
            </w:r>
            <w:r>
              <w:rPr>
                <w:rFonts w:eastAsia="Times New Roman"/>
                <w:sz w:val="28"/>
                <w:szCs w:val="28"/>
              </w:rPr>
              <w:br/>
            </w:r>
            <w:r>
              <w:rPr>
                <w:rStyle w:val="plan-content-pre1"/>
                <w:rFonts w:eastAsia="Times New Roman"/>
              </w:rPr>
              <w:t xml:space="preserve">TCAN: Đoán tên bạn hát </w:t>
            </w:r>
            <w:r>
              <w:rPr>
                <w:rStyle w:val="plan-content-pre1"/>
                <w:rFonts w:eastAsia="Times New Roman"/>
                <w:b/>
                <w:bCs/>
                <w:color w:val="337AB7"/>
              </w:rPr>
              <w:t>(MT96)</w:t>
            </w:r>
            <w:r>
              <w:rPr>
                <w:rStyle w:val="plan-content-pre1"/>
                <w:rFonts w:eastAsia="Times New Roman"/>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Làm quen chữ viết</w:t>
            </w:r>
          </w:p>
          <w:p w:rsidR="00000000" w:rsidRDefault="00000000">
            <w:pPr>
              <w:rPr>
                <w:rFonts w:eastAsia="Times New Roman"/>
              </w:rPr>
            </w:pPr>
            <w:r>
              <w:rPr>
                <w:rStyle w:val="plan-content-pre1"/>
                <w:rFonts w:eastAsia="Times New Roman"/>
              </w:rPr>
              <w:t xml:space="preserve">Tập tô o-ô-ơ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2758235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1, Tuần 1,2:</w:t>
            </w:r>
            <w:r>
              <w:rPr>
                <w:sz w:val="28"/>
                <w:szCs w:val="28"/>
              </w:rPr>
              <w:br/>
            </w:r>
            <w:r>
              <w:rPr>
                <w:rStyle w:val="plan-content-pre1"/>
              </w:rPr>
              <w:t>*Quan sát</w:t>
            </w:r>
            <w:r>
              <w:rPr>
                <w:sz w:val="28"/>
                <w:szCs w:val="28"/>
              </w:rPr>
              <w:br/>
            </w:r>
            <w:r>
              <w:rPr>
                <w:rStyle w:val="plan-content-pre1"/>
              </w:rPr>
              <w:t>- Rèn nề nếp của giờ hoạt động</w:t>
            </w:r>
            <w:r>
              <w:rPr>
                <w:sz w:val="28"/>
                <w:szCs w:val="28"/>
              </w:rPr>
              <w:br/>
            </w:r>
            <w:r>
              <w:rPr>
                <w:rStyle w:val="plan-content-pre1"/>
              </w:rPr>
              <w:t>- Quan sát trò chuyện về các góc chơi trong lớp</w:t>
            </w:r>
            <w:r>
              <w:rPr>
                <w:sz w:val="28"/>
                <w:szCs w:val="28"/>
              </w:rPr>
              <w:br/>
            </w:r>
            <w:r>
              <w:rPr>
                <w:rStyle w:val="plan-content-pre1"/>
              </w:rPr>
              <w:t>- Giao lưu các TCVĐ với lớp MGL A2, TCDG với lớp A3</w:t>
            </w:r>
            <w:r>
              <w:rPr>
                <w:sz w:val="28"/>
                <w:szCs w:val="28"/>
              </w:rPr>
              <w:br/>
            </w:r>
            <w:r>
              <w:rPr>
                <w:rStyle w:val="plan-content-pre1"/>
              </w:rPr>
              <w:t>- Quan sát cây cảnh trong sân trường</w:t>
            </w:r>
            <w:r>
              <w:rPr>
                <w:sz w:val="28"/>
                <w:szCs w:val="28"/>
              </w:rPr>
              <w:br/>
            </w:r>
            <w:r>
              <w:rPr>
                <w:rStyle w:val="plan-content-pre1"/>
              </w:rPr>
              <w:t>- Quan sát thời tiết</w:t>
            </w:r>
            <w:r>
              <w:rPr>
                <w:sz w:val="28"/>
                <w:szCs w:val="28"/>
              </w:rPr>
              <w:br/>
            </w:r>
            <w:r>
              <w:rPr>
                <w:rStyle w:val="plan-content-pre1"/>
              </w:rPr>
              <w:t>* TCVĐ: Nhảy tiếp sức, Ai nhiều điểm nhất chơi các trò chơi dân gian (Cắp cua bỏ giỏ, Mèo đuổi chuột. Ai nhanh hơn,chơi “ đồ”, truyền tin, nhảy lò cò theo nhạc bài hát…)</w:t>
            </w:r>
            <w:r>
              <w:rPr>
                <w:sz w:val="28"/>
                <w:szCs w:val="28"/>
              </w:rPr>
              <w:br/>
            </w:r>
            <w:r>
              <w:rPr>
                <w:rStyle w:val="plan-content-pre1"/>
              </w:rPr>
              <w:t xml:space="preserve">* Chơi tự do: Chơi với đồ chơi ngoài trời. </w:t>
            </w:r>
            <w:r>
              <w:rPr>
                <w:sz w:val="28"/>
                <w:szCs w:val="28"/>
              </w:rPr>
              <w:br/>
            </w:r>
            <w:r>
              <w:rPr>
                <w:sz w:val="28"/>
                <w:szCs w:val="28"/>
              </w:rPr>
              <w:br/>
            </w:r>
            <w:r>
              <w:rPr>
                <w:rStyle w:val="plan-content-pre1"/>
              </w:rPr>
              <w:t>2, Tuần 3</w:t>
            </w:r>
            <w:r>
              <w:rPr>
                <w:sz w:val="28"/>
                <w:szCs w:val="28"/>
              </w:rPr>
              <w:br/>
            </w:r>
            <w:r>
              <w:rPr>
                <w:rStyle w:val="plan-content-pre1"/>
              </w:rPr>
              <w:t>*Quan sát</w:t>
            </w:r>
            <w:r>
              <w:rPr>
                <w:sz w:val="28"/>
                <w:szCs w:val="28"/>
              </w:rPr>
              <w:br/>
            </w:r>
            <w:r>
              <w:rPr>
                <w:rStyle w:val="plan-content-pre1"/>
              </w:rPr>
              <w:t>- Trò chuyện về lớp học của bé</w:t>
            </w:r>
            <w:r>
              <w:rPr>
                <w:sz w:val="28"/>
                <w:szCs w:val="28"/>
              </w:rPr>
              <w:br/>
            </w:r>
            <w:r>
              <w:rPr>
                <w:rStyle w:val="plan-content-pre1"/>
              </w:rPr>
              <w:t>- Trò chuyện về bạn thân nhất trong lớp</w:t>
            </w:r>
            <w:r>
              <w:rPr>
                <w:sz w:val="28"/>
                <w:szCs w:val="28"/>
              </w:rPr>
              <w:br/>
            </w:r>
            <w:r>
              <w:rPr>
                <w:rStyle w:val="plan-content-pre1"/>
              </w:rPr>
              <w:t>- Giao lưu các TCVĐ với lớp MGL A3</w:t>
            </w:r>
            <w:r>
              <w:rPr>
                <w:sz w:val="28"/>
                <w:szCs w:val="28"/>
              </w:rPr>
              <w:br/>
            </w:r>
            <w:r>
              <w:rPr>
                <w:rStyle w:val="plan-content-pre1"/>
              </w:rPr>
              <w:t>- Trò chuyện về cô giáo</w:t>
            </w:r>
            <w:r>
              <w:rPr>
                <w:sz w:val="28"/>
                <w:szCs w:val="28"/>
              </w:rPr>
              <w:br/>
            </w:r>
            <w:r>
              <w:rPr>
                <w:rStyle w:val="plan-content-pre1"/>
              </w:rPr>
              <w:t>- Trò chuyện về các góc chơi</w:t>
            </w:r>
            <w:r>
              <w:rPr>
                <w:sz w:val="28"/>
                <w:szCs w:val="28"/>
              </w:rPr>
              <w:br/>
            </w:r>
            <w:r>
              <w:rPr>
                <w:rStyle w:val="plan-content-pre1"/>
              </w:rPr>
              <w:t>* TCVĐ: Bánh xe quay, nhảy tiếp sức, nhảy lò cò, đổi khăn, chơi các trò chơi dân gian (bắt cua bỏ giỏ, chơi “ đồ ”…)</w:t>
            </w:r>
            <w:r>
              <w:rPr>
                <w:sz w:val="28"/>
                <w:szCs w:val="28"/>
              </w:rPr>
              <w:br/>
            </w:r>
            <w:r>
              <w:rPr>
                <w:rStyle w:val="plan-content-pre1"/>
              </w:rPr>
              <w:t xml:space="preserve">* Chơi tự do: Chơi với phấn, nhặt lá cây </w:t>
            </w:r>
            <w:r>
              <w:rPr>
                <w:sz w:val="28"/>
                <w:szCs w:val="28"/>
              </w:rPr>
              <w:br/>
            </w:r>
            <w:r>
              <w:rPr>
                <w:sz w:val="28"/>
                <w:szCs w:val="28"/>
              </w:rPr>
              <w:lastRenderedPageBreak/>
              <w:br/>
            </w:r>
            <w:r>
              <w:rPr>
                <w:rStyle w:val="plan-content-pre1"/>
              </w:rPr>
              <w:t>4.Tuần 4:</w:t>
            </w:r>
            <w:r>
              <w:rPr>
                <w:sz w:val="28"/>
                <w:szCs w:val="28"/>
              </w:rPr>
              <w:br/>
            </w:r>
            <w:r>
              <w:rPr>
                <w:rStyle w:val="plan-content-pre1"/>
              </w:rPr>
              <w:t>*Quan sát</w:t>
            </w:r>
            <w:r>
              <w:rPr>
                <w:sz w:val="28"/>
                <w:szCs w:val="28"/>
              </w:rPr>
              <w:br/>
            </w:r>
            <w:r>
              <w:rPr>
                <w:rStyle w:val="plan-content-pre1"/>
              </w:rPr>
              <w:t>- Trò chuyện về trường của bé</w:t>
            </w:r>
            <w:r>
              <w:rPr>
                <w:sz w:val="28"/>
                <w:szCs w:val="28"/>
              </w:rPr>
              <w:br/>
            </w:r>
            <w:r>
              <w:rPr>
                <w:rStyle w:val="plan-content-pre1"/>
              </w:rPr>
              <w:t>- Tham quan về khung cảnh, đồ chơi, trong trường mầm non</w:t>
            </w:r>
            <w:r>
              <w:rPr>
                <w:sz w:val="28"/>
                <w:szCs w:val="28"/>
              </w:rPr>
              <w:br/>
            </w:r>
            <w:r>
              <w:rPr>
                <w:rStyle w:val="plan-content-pre1"/>
              </w:rPr>
              <w:t>- Giao lưu các TCVĐ với lớp MGL A2, TCDG với lớp A3</w:t>
            </w:r>
            <w:r>
              <w:rPr>
                <w:sz w:val="28"/>
                <w:szCs w:val="28"/>
              </w:rPr>
              <w:br/>
            </w:r>
            <w:r>
              <w:rPr>
                <w:rStyle w:val="plan-content-pre1"/>
              </w:rPr>
              <w:t>- Giao lưu với các bác cấp dưỡng</w:t>
            </w:r>
            <w:r>
              <w:rPr>
                <w:sz w:val="28"/>
                <w:szCs w:val="28"/>
              </w:rPr>
              <w:br/>
            </w:r>
            <w:r>
              <w:rPr>
                <w:rStyle w:val="plan-content-pre1"/>
              </w:rPr>
              <w:t>- Thăm phòng y tế</w:t>
            </w:r>
            <w:r>
              <w:rPr>
                <w:sz w:val="28"/>
                <w:szCs w:val="28"/>
              </w:rPr>
              <w:br/>
            </w:r>
            <w:r>
              <w:rPr>
                <w:rStyle w:val="plan-content-pre1"/>
              </w:rPr>
              <w:t>* TCVĐ: Bánh xe quay, Chuyền bóng, Thi đi nhanh , chơi các trò chơi dân gian (Rồng rắn lên mây, Bịt mắt đánh trống, Kéo co…)</w:t>
            </w:r>
            <w:r>
              <w:rPr>
                <w:sz w:val="28"/>
                <w:szCs w:val="28"/>
              </w:rPr>
              <w:br/>
            </w:r>
            <w:r>
              <w:rPr>
                <w:rStyle w:val="plan-content-pre1"/>
              </w:rPr>
              <w:t xml:space="preserve">*Chơi tự do: Chơi với đồ chơi ngoài trời, chơi theo ý thích, chơi với lá cây, chơi với sỏi </w:t>
            </w:r>
            <w:r>
              <w:rPr>
                <w:sz w:val="28"/>
                <w:szCs w:val="28"/>
              </w:rPr>
              <w:br/>
            </w:r>
            <w:r>
              <w:rPr>
                <w:sz w:val="28"/>
                <w:szCs w:val="28"/>
              </w:rPr>
              <w:br/>
            </w:r>
            <w:r>
              <w:rPr>
                <w:rStyle w:val="plan-content-pre1"/>
              </w:rPr>
              <w:t>3. Tuần 5:</w:t>
            </w:r>
            <w:r>
              <w:rPr>
                <w:sz w:val="28"/>
                <w:szCs w:val="28"/>
              </w:rPr>
              <w:br/>
            </w:r>
            <w:r>
              <w:rPr>
                <w:rStyle w:val="plan-content-pre1"/>
              </w:rPr>
              <w:t>*Quan sát</w:t>
            </w:r>
            <w:r>
              <w:rPr>
                <w:sz w:val="28"/>
                <w:szCs w:val="28"/>
              </w:rPr>
              <w:br/>
            </w:r>
            <w:r>
              <w:rPr>
                <w:rStyle w:val="plan-content-pre1"/>
              </w:rPr>
              <w:t>- Trò chuyện về đồ chơi trung thu</w:t>
            </w:r>
            <w:r>
              <w:rPr>
                <w:sz w:val="28"/>
                <w:szCs w:val="28"/>
              </w:rPr>
              <w:br/>
            </w:r>
            <w:r>
              <w:rPr>
                <w:rStyle w:val="plan-content-pre1"/>
              </w:rPr>
              <w:t>- Trò chuyện về các loại quả có trong ngày tết trung thu</w:t>
            </w:r>
            <w:r>
              <w:rPr>
                <w:sz w:val="28"/>
                <w:szCs w:val="28"/>
              </w:rPr>
              <w:br/>
            </w:r>
            <w:r>
              <w:rPr>
                <w:rStyle w:val="plan-content-pre1"/>
              </w:rPr>
              <w:t>- Liên hoan văn nghệ với các lớp trong khối</w:t>
            </w:r>
            <w:r>
              <w:rPr>
                <w:sz w:val="28"/>
                <w:szCs w:val="28"/>
              </w:rPr>
              <w:br/>
            </w:r>
            <w:r>
              <w:rPr>
                <w:rStyle w:val="plan-content-pre1"/>
              </w:rPr>
              <w:t>- Trẻ giao lưu múa sư tử</w:t>
            </w:r>
            <w:r>
              <w:rPr>
                <w:sz w:val="28"/>
                <w:szCs w:val="28"/>
              </w:rPr>
              <w:br/>
            </w:r>
            <w:r>
              <w:rPr>
                <w:rStyle w:val="plan-content-pre1"/>
              </w:rPr>
              <w:t>- Trò chuyện trung thu của trẻ với gia đình.</w:t>
            </w:r>
            <w:r>
              <w:rPr>
                <w:sz w:val="28"/>
                <w:szCs w:val="28"/>
              </w:rPr>
              <w:br/>
            </w:r>
            <w:r>
              <w:rPr>
                <w:rStyle w:val="plan-content-pre1"/>
              </w:rPr>
              <w:t>* TCVĐ: Ai nhanh hơn, Chạy cướp cờ, Chơi cát nước, chơi các trò chơi dân gian (Kéo co, Bịt mắt đánh trống, Nhảy vào nhảy ra…)</w:t>
            </w:r>
            <w:r>
              <w:rPr>
                <w:sz w:val="28"/>
                <w:szCs w:val="28"/>
              </w:rPr>
              <w:br/>
            </w:r>
            <w:r>
              <w:rPr>
                <w:rStyle w:val="plan-content-pre1"/>
              </w:rPr>
              <w:t xml:space="preserve">* Chơi tự do: Chơi theo ý thích, chơi cát nước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2758235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 Rèn nề nếp của giờ hoạt động.(T1, T2)</w:t>
            </w:r>
            <w:r>
              <w:rPr>
                <w:sz w:val="28"/>
                <w:szCs w:val="28"/>
              </w:rPr>
              <w:br/>
            </w:r>
            <w:r>
              <w:rPr>
                <w:rStyle w:val="plan-content-pre1"/>
              </w:rPr>
              <w:t>* Góc trọng tâm: - Góc nghệ thuật: Trang trí váy cho búp bê (T3)</w:t>
            </w:r>
            <w:r>
              <w:rPr>
                <w:sz w:val="28"/>
                <w:szCs w:val="28"/>
              </w:rPr>
              <w:br/>
            </w:r>
            <w:r>
              <w:rPr>
                <w:rStyle w:val="plan-content-pre1"/>
              </w:rPr>
              <w:t>- Góc xây dựng Xây dựng trường mầm non Gia Quất của bé (T4)</w:t>
            </w:r>
            <w:r>
              <w:rPr>
                <w:sz w:val="28"/>
                <w:szCs w:val="28"/>
              </w:rPr>
              <w:br/>
            </w:r>
            <w:r>
              <w:rPr>
                <w:rStyle w:val="plan-content-pre1"/>
              </w:rPr>
              <w:t>- Góc xây dựng: Xây dựng lớp học của bé (T5)</w:t>
            </w:r>
            <w:r>
              <w:rPr>
                <w:sz w:val="28"/>
                <w:szCs w:val="28"/>
              </w:rPr>
              <w:br/>
            </w:r>
            <w:r>
              <w:rPr>
                <w:rStyle w:val="plan-content-pre1"/>
              </w:rPr>
              <w:t>* Góc phân vai: - Gia đình, nấu ăn: chuẩn bị mua đồ cho con đi khai giảng và đồ dùng đồ chơi chuẩn bị vào năm học mới</w:t>
            </w:r>
            <w:r>
              <w:rPr>
                <w:sz w:val="28"/>
                <w:szCs w:val="28"/>
              </w:rPr>
              <w:br/>
            </w:r>
            <w:r>
              <w:rPr>
                <w:rStyle w:val="plan-content-pre1"/>
              </w:rPr>
              <w:t>- Bác sỹ: Khám sức khỏe đầu năm cho các cháu</w:t>
            </w:r>
            <w:r>
              <w:rPr>
                <w:sz w:val="28"/>
                <w:szCs w:val="28"/>
              </w:rPr>
              <w:br/>
            </w:r>
            <w:r>
              <w:rPr>
                <w:rStyle w:val="plan-content-pre1"/>
              </w:rPr>
              <w:t>- Bán hàng: Bán đồ dùng chuẩn bị đi học….</w:t>
            </w:r>
            <w:r>
              <w:rPr>
                <w:sz w:val="28"/>
                <w:szCs w:val="28"/>
              </w:rPr>
              <w:br/>
            </w:r>
            <w:r>
              <w:rPr>
                <w:rStyle w:val="plan-content-pre1"/>
              </w:rPr>
              <w:lastRenderedPageBreak/>
              <w:t>* Góc thiên nhiên: Gọi tên cây, chăm sóc cây…</w:t>
            </w:r>
            <w:r>
              <w:rPr>
                <w:sz w:val="28"/>
                <w:szCs w:val="28"/>
              </w:rPr>
              <w:br/>
            </w:r>
            <w:r>
              <w:rPr>
                <w:rStyle w:val="plan-content-pre1"/>
              </w:rPr>
              <w:t>* Góc khám phá: Thử nghiệm vật chìm vật nổi, chất tan và không tan,….</w:t>
            </w:r>
            <w:r>
              <w:rPr>
                <w:sz w:val="28"/>
                <w:szCs w:val="28"/>
              </w:rPr>
              <w:br/>
            </w:r>
            <w:r>
              <w:rPr>
                <w:rStyle w:val="plan-content-pre1"/>
              </w:rPr>
              <w:t>* Góc học tập: - Xem tranh tranh ảnh, truyện có nội dung về lớp học, về trường mầm non</w:t>
            </w:r>
            <w:r>
              <w:rPr>
                <w:sz w:val="28"/>
                <w:szCs w:val="28"/>
              </w:rPr>
              <w:br/>
            </w:r>
            <w:r>
              <w:rPr>
                <w:rStyle w:val="plan-content-pre1"/>
              </w:rPr>
              <w:t>- Làm bài toán thêm trong góc</w:t>
            </w:r>
            <w:r>
              <w:rPr>
                <w:sz w:val="28"/>
                <w:szCs w:val="28"/>
              </w:rPr>
              <w:br/>
            </w:r>
            <w:r>
              <w:rPr>
                <w:rStyle w:val="plan-content-pre1"/>
              </w:rPr>
              <w:t>- Chơi Đômino trong phạm vi 1,2,3,4,5. Tạo nhóm có số lượng trong phạm vi 5</w:t>
            </w:r>
            <w:r>
              <w:rPr>
                <w:sz w:val="28"/>
                <w:szCs w:val="28"/>
              </w:rPr>
              <w:br/>
            </w:r>
            <w:r>
              <w:rPr>
                <w:rStyle w:val="plan-content-pre1"/>
              </w:rPr>
              <w:t>- Vẽ theo đường viền, nhận biết các hình cơ bản : hình tròn, vuông, tam giác, chữ nhật</w:t>
            </w:r>
            <w:r>
              <w:rPr>
                <w:sz w:val="28"/>
                <w:szCs w:val="28"/>
              </w:rPr>
              <w:br/>
            </w:r>
            <w:r>
              <w:rPr>
                <w:rStyle w:val="plan-content-pre1"/>
              </w:rPr>
              <w:t>- Kể chuyện theo tranh: Ai quan trọng nhất</w:t>
            </w:r>
            <w:r>
              <w:rPr>
                <w:sz w:val="28"/>
                <w:szCs w:val="28"/>
              </w:rPr>
              <w:br/>
            </w:r>
            <w:r>
              <w:rPr>
                <w:rStyle w:val="plan-content-pre1"/>
              </w:rPr>
              <w:t>- Trò chơi xếp, sao chép, trang trí, ghép các nét cơ bản</w:t>
            </w:r>
            <w:r>
              <w:rPr>
                <w:sz w:val="28"/>
                <w:szCs w:val="28"/>
              </w:rPr>
              <w:br/>
            </w:r>
            <w:r>
              <w:rPr>
                <w:rStyle w:val="plan-content-pre1"/>
              </w:rPr>
              <w:t>- Chơi ghép hình học bằng các cách khác nhau: xếp hình từ ống hút, căng dây chun, nối chấn, xếp que kem .....</w:t>
            </w:r>
            <w:r>
              <w:rPr>
                <w:sz w:val="28"/>
                <w:szCs w:val="28"/>
              </w:rPr>
              <w:br/>
            </w:r>
            <w:r>
              <w:rPr>
                <w:rStyle w:val="plan-content-pre1"/>
              </w:rPr>
              <w:t>* Góc nghệ thuật:</w:t>
            </w:r>
            <w:r>
              <w:rPr>
                <w:sz w:val="28"/>
                <w:szCs w:val="28"/>
              </w:rPr>
              <w:br/>
            </w:r>
            <w:r>
              <w:rPr>
                <w:rStyle w:val="plan-content-pre1"/>
              </w:rPr>
              <w:t>- Cắt dán, vẽ, tô màu tranh có nội dung về lớp học, đồ dùng, đồ chơi về trường MN</w:t>
            </w:r>
            <w:r>
              <w:rPr>
                <w:sz w:val="28"/>
                <w:szCs w:val="28"/>
              </w:rPr>
              <w:br/>
            </w:r>
            <w:r>
              <w:rPr>
                <w:rStyle w:val="plan-content-pre1"/>
              </w:rPr>
              <w:t>- Hát và VĐ các bài hát lớp học, về cô giáo, về trường MN.</w:t>
            </w:r>
            <w:r>
              <w:rPr>
                <w:sz w:val="28"/>
                <w:szCs w:val="28"/>
              </w:rPr>
              <w:br/>
            </w:r>
            <w:r>
              <w:rPr>
                <w:rStyle w:val="plan-content-pre1"/>
              </w:rPr>
              <w:t xml:space="preserve">- Làm đèn ông sao, làm đèn lồng( STEAM) </w:t>
            </w:r>
          </w:p>
          <w:p w:rsidR="00000000" w:rsidRDefault="00000000">
            <w:pPr>
              <w:rPr>
                <w:rFonts w:eastAsia="Times New Roman"/>
              </w:rPr>
            </w:pPr>
          </w:p>
          <w:p w:rsidR="00000000" w:rsidRDefault="00000000">
            <w:r>
              <w:rPr>
                <w:rStyle w:val="plan-content-pre1"/>
              </w:rPr>
              <w:t xml:space="preserve">- Nói được điều bé thích, không thích, những việc bé làm được và việc gì bé không làm được </w:t>
            </w:r>
            <w:r>
              <w:rPr>
                <w:rStyle w:val="plan-content-pre1"/>
                <w:b/>
                <w:bCs/>
                <w:color w:val="337AB7"/>
              </w:rPr>
              <w:t>(MT71)</w:t>
            </w:r>
            <w:r>
              <w:rPr>
                <w:rStyle w:val="plan-content-pre1"/>
              </w:rPr>
              <w:t xml:space="preserve"> </w:t>
            </w:r>
          </w:p>
          <w:p w:rsidR="00000000" w:rsidRDefault="00000000">
            <w:pPr>
              <w:rPr>
                <w:rFonts w:eastAsia="Times New Roman"/>
              </w:rPr>
            </w:pPr>
          </w:p>
          <w:p w:rsidR="00000000" w:rsidRDefault="00000000">
            <w:r>
              <w:rPr>
                <w:rStyle w:val="plan-content-pre1"/>
              </w:rPr>
              <w:t xml:space="preserve">- Thực hiện được một số quy định ở lớp, gia đình và nơi công cộng </w:t>
            </w:r>
            <w:r>
              <w:rPr>
                <w:rStyle w:val="plan-content-pre1"/>
                <w:b/>
                <w:bCs/>
                <w:color w:val="337AB7"/>
              </w:rPr>
              <w:t>(MT83)</w:t>
            </w:r>
            <w:r>
              <w:rPr>
                <w:rStyle w:val="plan-content-pre1"/>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lastRenderedPageBreak/>
              <w:t>MT71</w:t>
            </w:r>
            <w:r>
              <w:rPr>
                <w:rFonts w:eastAsia="Times New Roman"/>
              </w:rPr>
              <w:t xml:space="preserve">, </w:t>
            </w:r>
            <w:r>
              <w:rPr>
                <w:rStyle w:val="rate"/>
                <w:rFonts w:eastAsia="Times New Roman"/>
              </w:rPr>
              <w:t>MT83</w:t>
            </w:r>
          </w:p>
        </w:tc>
      </w:tr>
      <w:tr w:rsidR="00000000">
        <w:trPr>
          <w:divId w:val="142758235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 Luyện tập rửa tay bằng xà phòng, đi vệ sinh đúng nơi quy định, sử dụng đồ dùng vệ sinh đúng cách</w:t>
            </w:r>
            <w:r>
              <w:rPr>
                <w:sz w:val="28"/>
                <w:szCs w:val="28"/>
              </w:rPr>
              <w:br/>
            </w:r>
            <w:r>
              <w:rPr>
                <w:rStyle w:val="plan-content-pre1"/>
              </w:rPr>
              <w:t>-Thực hiện thói quen văn minh trong khi ăn: mời cô, mời bạn trong khi ăn, ăn hết suất, không đùa nghịch, không làm vãi thức ăn, súc miệng nước muối sau khi ăn</w:t>
            </w:r>
            <w:r>
              <w:rPr>
                <w:sz w:val="28"/>
                <w:szCs w:val="28"/>
              </w:rPr>
              <w:br/>
            </w:r>
            <w:r>
              <w:rPr>
                <w:rStyle w:val="plan-content-pre1"/>
              </w:rPr>
              <w:t xml:space="preserve">- Nói tên món ăn hàng ngày. Nhận biết một số thực phẩm thông thường và ích lợi của chúng đối với sức khỏe. Nhận biết một số nguy cơ không an toàn khi ăn uống.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2758235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1, Tuần 1,2:</w:t>
            </w:r>
            <w:r>
              <w:rPr>
                <w:sz w:val="28"/>
                <w:szCs w:val="28"/>
              </w:rPr>
              <w:br/>
            </w:r>
            <w:r>
              <w:rPr>
                <w:rStyle w:val="plan-content-pre1"/>
              </w:rPr>
              <w:t>- Rèn thói quen cho trẻ biết gọi người lớn khi gặp khó khăn và biết tránh 1 số trường hợp không an toàn</w:t>
            </w:r>
            <w:r>
              <w:rPr>
                <w:sz w:val="28"/>
                <w:szCs w:val="28"/>
              </w:rPr>
              <w:br/>
            </w:r>
            <w:r>
              <w:rPr>
                <w:rStyle w:val="plan-content-pre1"/>
              </w:rPr>
              <w:t>- Trò chuyện với trẻ về các nội quy của lớp học, cách chơi đồ chơi ở các góc</w:t>
            </w:r>
            <w:r>
              <w:rPr>
                <w:sz w:val="28"/>
                <w:szCs w:val="28"/>
              </w:rPr>
              <w:br/>
            </w:r>
            <w:r>
              <w:rPr>
                <w:rStyle w:val="plan-content-pre1"/>
              </w:rPr>
              <w:lastRenderedPageBreak/>
              <w:t>- Lao động tập thể</w:t>
            </w:r>
            <w:r>
              <w:rPr>
                <w:sz w:val="28"/>
                <w:szCs w:val="28"/>
              </w:rPr>
              <w:br/>
            </w:r>
            <w:r>
              <w:rPr>
                <w:rStyle w:val="plan-content-pre1"/>
              </w:rPr>
              <w:t>- Cho trẻ chơi theo nhóm.</w:t>
            </w:r>
            <w:r>
              <w:rPr>
                <w:sz w:val="28"/>
                <w:szCs w:val="28"/>
              </w:rPr>
              <w:br/>
            </w:r>
            <w:r>
              <w:rPr>
                <w:rStyle w:val="plan-content-pre1"/>
              </w:rPr>
              <w:t xml:space="preserve">- Thứ 6 LĐ tập thể, BDVN, nêu gương bé ngoan </w:t>
            </w:r>
            <w:r>
              <w:rPr>
                <w:sz w:val="28"/>
                <w:szCs w:val="28"/>
              </w:rPr>
              <w:br/>
            </w:r>
            <w:r>
              <w:rPr>
                <w:sz w:val="28"/>
                <w:szCs w:val="28"/>
              </w:rPr>
              <w:br/>
            </w:r>
            <w:r>
              <w:rPr>
                <w:rStyle w:val="plan-content-pre1"/>
              </w:rPr>
              <w:t>2, Tuần 3:</w:t>
            </w:r>
            <w:r>
              <w:rPr>
                <w:sz w:val="28"/>
                <w:szCs w:val="28"/>
              </w:rPr>
              <w:br/>
            </w:r>
            <w:r>
              <w:rPr>
                <w:rStyle w:val="plan-content-pre1"/>
              </w:rPr>
              <w:t>- Kể cho trẻ nghe truyện: Ai quan trọng nhất</w:t>
            </w:r>
            <w:r>
              <w:rPr>
                <w:sz w:val="28"/>
                <w:szCs w:val="28"/>
              </w:rPr>
              <w:br/>
            </w:r>
            <w:r>
              <w:rPr>
                <w:rStyle w:val="plan-content-pre1"/>
              </w:rPr>
              <w:t xml:space="preserve">- Trò chuyện, xem băng hình, quan sát trẻ trong các hoạt động để đánh giá trẻ có thói quen chào hỏi, xưng hô </w:t>
            </w:r>
            <w:r>
              <w:rPr>
                <w:rStyle w:val="plan-content-pre1"/>
                <w:b/>
                <w:bCs/>
                <w:color w:val="337AB7"/>
              </w:rPr>
              <w:t>(MT84)</w:t>
            </w:r>
            <w:r>
              <w:rPr>
                <w:rStyle w:val="plan-content-pre1"/>
              </w:rPr>
              <w:t xml:space="preserve"> </w:t>
            </w:r>
          </w:p>
          <w:p w:rsidR="00000000" w:rsidRDefault="00000000">
            <w:pPr>
              <w:rPr>
                <w:rFonts w:eastAsia="Times New Roman"/>
              </w:rPr>
            </w:pPr>
          </w:p>
          <w:p w:rsidR="00000000" w:rsidRDefault="00000000">
            <w:r>
              <w:rPr>
                <w:rStyle w:val="plan-content-pre1"/>
              </w:rPr>
              <w:t>- PTVĐ: Đập và bắt bóng bằng 2 tay</w:t>
            </w:r>
            <w:r>
              <w:rPr>
                <w:sz w:val="28"/>
                <w:szCs w:val="28"/>
              </w:rPr>
              <w:br/>
            </w:r>
            <w:r>
              <w:rPr>
                <w:rStyle w:val="plan-content-pre1"/>
              </w:rPr>
              <w:t>- Làm bài tập toán tư duy</w:t>
            </w:r>
            <w:r>
              <w:rPr>
                <w:sz w:val="28"/>
                <w:szCs w:val="28"/>
              </w:rPr>
              <w:br/>
            </w:r>
            <w:r>
              <w:rPr>
                <w:rStyle w:val="plan-content-pre1"/>
              </w:rPr>
              <w:t xml:space="preserve">- Thứ 6 LĐTT, BDVN, nêu gương bé ngoan </w:t>
            </w:r>
            <w:r>
              <w:rPr>
                <w:sz w:val="28"/>
                <w:szCs w:val="28"/>
              </w:rPr>
              <w:br/>
            </w:r>
            <w:r>
              <w:rPr>
                <w:sz w:val="28"/>
                <w:szCs w:val="28"/>
              </w:rPr>
              <w:br/>
            </w:r>
            <w:r>
              <w:rPr>
                <w:rStyle w:val="plan-content-pre1"/>
              </w:rPr>
              <w:t>3, Tuần 4:</w:t>
            </w:r>
            <w:r>
              <w:rPr>
                <w:sz w:val="28"/>
                <w:szCs w:val="28"/>
              </w:rPr>
              <w:br/>
            </w:r>
            <w:r>
              <w:rPr>
                <w:rStyle w:val="plan-content-pre1"/>
              </w:rPr>
              <w:t>- DH: Ngày vui của bé</w:t>
            </w:r>
            <w:r>
              <w:rPr>
                <w:sz w:val="28"/>
                <w:szCs w:val="28"/>
              </w:rPr>
              <w:br/>
            </w:r>
            <w:r>
              <w:rPr>
                <w:rStyle w:val="plan-content-pre1"/>
              </w:rPr>
              <w:t xml:space="preserve">- Cho trẻ chơi theo nhóm và trẻ biết sử dụng các từ cảm ơn, xin lỗi, xin phép, dạ thưa </w:t>
            </w:r>
            <w:r>
              <w:rPr>
                <w:rStyle w:val="plan-content-pre1"/>
                <w:b/>
                <w:bCs/>
                <w:color w:val="337AB7"/>
              </w:rPr>
              <w:t>(MT62)</w:t>
            </w:r>
            <w:r>
              <w:rPr>
                <w:rStyle w:val="plan-content-pre1"/>
              </w:rPr>
              <w:t xml:space="preserve"> </w:t>
            </w:r>
          </w:p>
          <w:p w:rsidR="00000000" w:rsidRDefault="00000000">
            <w:pPr>
              <w:rPr>
                <w:rFonts w:eastAsia="Times New Roman"/>
              </w:rPr>
            </w:pPr>
          </w:p>
          <w:p w:rsidR="00000000" w:rsidRDefault="00000000">
            <w:r>
              <w:rPr>
                <w:rStyle w:val="plan-content-pre1"/>
              </w:rPr>
              <w:t>- TC với chữ o,ô,ơ</w:t>
            </w:r>
            <w:r>
              <w:rPr>
                <w:sz w:val="28"/>
                <w:szCs w:val="28"/>
              </w:rPr>
              <w:br/>
            </w:r>
            <w:r>
              <w:rPr>
                <w:rStyle w:val="plan-content-pre1"/>
              </w:rPr>
              <w:t xml:space="preserve">- Ôn các hình tròn, vuông, tam giác, chữ nhật. </w:t>
            </w:r>
            <w:r>
              <w:rPr>
                <w:sz w:val="28"/>
                <w:szCs w:val="28"/>
              </w:rPr>
              <w:br/>
            </w:r>
            <w:r>
              <w:rPr>
                <w:rStyle w:val="plan-content-pre1"/>
              </w:rPr>
              <w:t xml:space="preserve">- Thứ 6 LĐTT, BDVN, nêu gương bé ngoan </w:t>
            </w:r>
            <w:r>
              <w:rPr>
                <w:sz w:val="28"/>
                <w:szCs w:val="28"/>
              </w:rPr>
              <w:br/>
            </w:r>
            <w:r>
              <w:rPr>
                <w:sz w:val="28"/>
                <w:szCs w:val="28"/>
              </w:rPr>
              <w:br/>
            </w:r>
            <w:r>
              <w:rPr>
                <w:rStyle w:val="plan-content-pre1"/>
              </w:rPr>
              <w:t>4. Tuần 5:</w:t>
            </w:r>
            <w:r>
              <w:rPr>
                <w:sz w:val="28"/>
                <w:szCs w:val="28"/>
              </w:rPr>
              <w:br/>
            </w:r>
            <w:r>
              <w:rPr>
                <w:rStyle w:val="plan-content-pre1"/>
              </w:rPr>
              <w:t>- Trò chuyện về đồ chơi trung thu</w:t>
            </w:r>
            <w:r>
              <w:rPr>
                <w:sz w:val="28"/>
                <w:szCs w:val="28"/>
              </w:rPr>
              <w:br/>
            </w:r>
            <w:r>
              <w:rPr>
                <w:rStyle w:val="plan-content-pre1"/>
              </w:rPr>
              <w:t xml:space="preserve">- Nói tên, địa chỉ và mô tả một số đặc điểm nổi bật của trường, lớp khi được hỏi, trò chuyện </w:t>
            </w:r>
            <w:r>
              <w:rPr>
                <w:rStyle w:val="plan-content-pre1"/>
                <w:b/>
                <w:bCs/>
                <w:color w:val="337AB7"/>
              </w:rPr>
              <w:t>(MT46)</w:t>
            </w:r>
            <w:r>
              <w:rPr>
                <w:rStyle w:val="plan-content-pre1"/>
              </w:rPr>
              <w:t xml:space="preserve"> </w:t>
            </w:r>
          </w:p>
          <w:p w:rsidR="00000000" w:rsidRDefault="00000000">
            <w:pPr>
              <w:rPr>
                <w:rFonts w:eastAsia="Times New Roman"/>
              </w:rPr>
            </w:pPr>
          </w:p>
          <w:p w:rsidR="00000000" w:rsidRDefault="00000000">
            <w:r>
              <w:rPr>
                <w:rStyle w:val="plan-content-pre1"/>
              </w:rPr>
              <w:t>- PTVĐ:Bò bằng bàn tay, cẳng chân và chui qua cổng</w:t>
            </w:r>
            <w:r>
              <w:rPr>
                <w:sz w:val="28"/>
                <w:szCs w:val="28"/>
              </w:rPr>
              <w:br/>
            </w:r>
            <w:r>
              <w:rPr>
                <w:rStyle w:val="plan-content-pre1"/>
              </w:rPr>
              <w:t xml:space="preserve">- Ôn ghép thành cặp những đối tượng có mối liên quan. Làm bài tập trong vở Bé LQVT </w:t>
            </w:r>
            <w:r>
              <w:rPr>
                <w:rStyle w:val="plan-content-pre1"/>
              </w:rPr>
              <w:lastRenderedPageBreak/>
              <w:t>trang 13</w:t>
            </w:r>
            <w:r>
              <w:rPr>
                <w:sz w:val="28"/>
                <w:szCs w:val="28"/>
              </w:rPr>
              <w:br/>
            </w:r>
            <w:r>
              <w:rPr>
                <w:rStyle w:val="plan-content-pre1"/>
              </w:rPr>
              <w:t xml:space="preserve">- Thứ 6 LĐTT, BDVN, nêu gương bé ngoan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lastRenderedPageBreak/>
              <w:t>MT84</w:t>
            </w:r>
            <w:r>
              <w:rPr>
                <w:rFonts w:eastAsia="Times New Roman"/>
              </w:rPr>
              <w:t xml:space="preserve">, </w:t>
            </w:r>
            <w:r>
              <w:rPr>
                <w:rStyle w:val="rate"/>
                <w:rFonts w:eastAsia="Times New Roman"/>
              </w:rPr>
              <w:t>MT62</w:t>
            </w:r>
            <w:r>
              <w:rPr>
                <w:rFonts w:eastAsia="Times New Roman"/>
              </w:rPr>
              <w:t xml:space="preserve">, </w:t>
            </w:r>
            <w:r>
              <w:rPr>
                <w:rStyle w:val="rate"/>
                <w:rFonts w:eastAsia="Times New Roman"/>
              </w:rPr>
              <w:t>MT46</w:t>
            </w:r>
          </w:p>
        </w:tc>
      </w:tr>
      <w:tr w:rsidR="00000000">
        <w:trPr>
          <w:divId w:val="142758235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Fonts w:eastAsia="Times New Roman"/>
              </w:rPr>
              <w:t xml:space="preserve">Rèn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Fonts w:eastAsia="Times New Roman"/>
              </w:rPr>
              <w:t xml:space="preserve">Khai giảng- Ổn định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Trường mầm non Gia Quất</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Fonts w:eastAsia="Times New Roman"/>
              </w:rPr>
              <w:t xml:space="preserve">Tết Trung Thu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42758235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Fonts w:eastAsia="Times New Roman"/>
                <w:b/>
                <w:bCs/>
              </w:rPr>
              <w:t>Đánh giá KQ thực hiện</w:t>
            </w:r>
          </w:p>
        </w:tc>
        <w:tc>
          <w:tcPr>
            <w:tcW w:w="0" w:type="auto"/>
            <w:gridSpan w:val="6"/>
            <w:vAlign w:val="center"/>
            <w:hideMark/>
          </w:tcPr>
          <w:p w:rsidR="00000000" w:rsidRDefault="00000000">
            <w:pPr>
              <w:jc w:val="center"/>
              <w:divId w:val="1842351379"/>
              <w:rPr>
                <w:sz w:val="24"/>
                <w:szCs w:val="24"/>
              </w:rPr>
            </w:pPr>
            <w:r>
              <w:rPr>
                <w:sz w:val="24"/>
                <w:szCs w:val="24"/>
              </w:rPr>
              <w:t>ĐÁNH GIÁ CỦA GIÁO VIÊN</w:t>
            </w:r>
          </w:p>
          <w:p w:rsidR="00000000" w:rsidRDefault="00000000">
            <w:pPr>
              <w:rPr>
                <w:rFonts w:eastAsia="Times New Roman"/>
              </w:rPr>
            </w:pPr>
          </w:p>
          <w:p w:rsidR="00000000" w:rsidRDefault="00000000">
            <w:pPr>
              <w:rPr>
                <w:rFonts w:eastAsia="Times New Roman"/>
              </w:rPr>
            </w:pPr>
            <w:r>
              <w:rPr>
                <w:rFonts w:eastAsia="Times New Roman"/>
              </w:rPr>
              <w:pict>
                <v:rect id="_x0000_i1025" style="width:0;height:1.5pt" o:hralign="center" o:hrstd="t" o:hr="t" fillcolor="#a0a0a0" stroked="f"/>
              </w:pict>
            </w:r>
          </w:p>
          <w:p w:rsidR="00000000" w:rsidRDefault="00000000">
            <w:pPr>
              <w:jc w:val="center"/>
              <w:divId w:val="178081439"/>
              <w:rPr>
                <w:sz w:val="24"/>
                <w:szCs w:val="24"/>
              </w:rPr>
            </w:pPr>
            <w:r>
              <w:rPr>
                <w:sz w:val="24"/>
                <w:szCs w:val="24"/>
              </w:rPr>
              <w:t>ĐÁNH GIÁ CỦA BAN GIÁM HIỆU</w:t>
            </w:r>
          </w:p>
          <w:p w:rsidR="00000000" w:rsidRDefault="00000000">
            <w:pPr>
              <w:rPr>
                <w:rFonts w:eastAsia="Times New Roman"/>
              </w:rPr>
            </w:pPr>
          </w:p>
          <w:p w:rsidR="00000000" w:rsidRDefault="00000000">
            <w:pPr>
              <w:rPr>
                <w:rFonts w:eastAsia="Times New Roman"/>
              </w:rPr>
            </w:pPr>
            <w:r>
              <w:rPr>
                <w:rFonts w:eastAsia="Times New Roman"/>
              </w:rPr>
              <w:pict>
                <v:rect id="_x0000_i1026" style="width:0;height:1.5pt" o:hralign="center" o:hrstd="t" o:hr="t" fillcolor="#a0a0a0" stroked="f"/>
              </w:pict>
            </w:r>
          </w:p>
        </w:tc>
      </w:tr>
    </w:tbl>
    <w:p w:rsidR="00000000" w:rsidRDefault="00000000">
      <w:pPr>
        <w:pStyle w:val="Heading2"/>
        <w:spacing w:before="0" w:beforeAutospacing="0" w:after="0" w:afterAutospacing="0" w:line="288" w:lineRule="auto"/>
        <w:ind w:firstLine="720"/>
        <w:jc w:val="both"/>
        <w:divId w:val="1427582356"/>
        <w:rPr>
          <w:rFonts w:eastAsia="Times New Roman"/>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30"/>
        <w:gridCol w:w="2658"/>
      </w:tblGrid>
      <w:tr w:rsidR="00000000">
        <w:trPr>
          <w:divId w:val="1427582356"/>
        </w:trPr>
        <w:tc>
          <w:tcPr>
            <w:tcW w:w="4000" w:type="pct"/>
            <w:vAlign w:val="center"/>
            <w:hideMark/>
          </w:tcPr>
          <w:p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rsidR="00000000" w:rsidRDefault="00000000">
            <w:pPr>
              <w:divId w:val="94517647"/>
              <w:rPr>
                <w:rFonts w:eastAsia="Times New Roman"/>
                <w:vanish/>
              </w:rPr>
            </w:pPr>
            <w:r>
              <w:rPr>
                <w:rFonts w:eastAsia="Times New Roman"/>
                <w:noProof/>
                <w:vanish/>
              </w:rPr>
              <w:drawing>
                <wp:inline distT="0" distB="0" distL="0" distR="0">
                  <wp:extent cx="762000" cy="762000"/>
                  <wp:effectExtent l="0" t="0" r="0" b="0"/>
                  <wp:docPr id="3" name="movab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eastAsia="Times New Roman"/>
                <w:noProof/>
                <w:vanish/>
              </w:rPr>
              <w:drawing>
                <wp:inline distT="0" distB="0" distL="0" distR="0">
                  <wp:extent cx="1905000" cy="762000"/>
                  <wp:effectExtent l="0" t="0" r="0" b="0"/>
                  <wp:docPr id="4" name="movable-image-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digit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rsidR="004308FB" w:rsidRDefault="004308FB">
      <w:pPr>
        <w:pStyle w:val="Heading2"/>
        <w:spacing w:before="0" w:beforeAutospacing="0" w:after="0" w:afterAutospacing="0" w:line="288" w:lineRule="auto"/>
        <w:ind w:firstLine="720"/>
        <w:jc w:val="both"/>
        <w:rPr>
          <w:rFonts w:eastAsia="Times New Roman"/>
        </w:rPr>
      </w:pPr>
    </w:p>
    <w:sectPr w:rsidR="004308F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D4F2D"/>
    <w:rsid w:val="004308FB"/>
    <w:rsid w:val="005D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742E1A-21EC-490E-942C-964FD8D1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419389">
      <w:marLeft w:val="0"/>
      <w:marRight w:val="0"/>
      <w:marTop w:val="0"/>
      <w:marBottom w:val="0"/>
      <w:divBdr>
        <w:top w:val="none" w:sz="0" w:space="0" w:color="auto"/>
        <w:left w:val="none" w:sz="0" w:space="0" w:color="auto"/>
        <w:bottom w:val="none" w:sz="0" w:space="0" w:color="auto"/>
        <w:right w:val="none" w:sz="0" w:space="0" w:color="auto"/>
      </w:divBdr>
      <w:divsChild>
        <w:div w:id="483661627">
          <w:marLeft w:val="0"/>
          <w:marRight w:val="0"/>
          <w:marTop w:val="0"/>
          <w:marBottom w:val="0"/>
          <w:divBdr>
            <w:top w:val="none" w:sz="0" w:space="0" w:color="auto"/>
            <w:left w:val="none" w:sz="0" w:space="0" w:color="auto"/>
            <w:bottom w:val="none" w:sz="0" w:space="0" w:color="auto"/>
            <w:right w:val="none" w:sz="0" w:space="0" w:color="auto"/>
          </w:divBdr>
          <w:divsChild>
            <w:div w:id="1427582356">
              <w:marLeft w:val="0"/>
              <w:marRight w:val="0"/>
              <w:marTop w:val="0"/>
              <w:marBottom w:val="0"/>
              <w:divBdr>
                <w:top w:val="none" w:sz="0" w:space="0" w:color="auto"/>
                <w:left w:val="none" w:sz="0" w:space="0" w:color="auto"/>
                <w:bottom w:val="none" w:sz="0" w:space="0" w:color="auto"/>
                <w:right w:val="none" w:sz="0" w:space="0" w:color="auto"/>
              </w:divBdr>
              <w:divsChild>
                <w:div w:id="1450468711">
                  <w:marLeft w:val="0"/>
                  <w:marRight w:val="0"/>
                  <w:marTop w:val="0"/>
                  <w:marBottom w:val="0"/>
                  <w:divBdr>
                    <w:top w:val="none" w:sz="0" w:space="0" w:color="auto"/>
                    <w:left w:val="none" w:sz="0" w:space="0" w:color="auto"/>
                    <w:bottom w:val="none" w:sz="0" w:space="0" w:color="auto"/>
                    <w:right w:val="none" w:sz="0" w:space="0" w:color="auto"/>
                  </w:divBdr>
                </w:div>
                <w:div w:id="1370689562">
                  <w:marLeft w:val="0"/>
                  <w:marRight w:val="0"/>
                  <w:marTop w:val="0"/>
                  <w:marBottom w:val="0"/>
                  <w:divBdr>
                    <w:top w:val="none" w:sz="0" w:space="0" w:color="auto"/>
                    <w:left w:val="none" w:sz="0" w:space="0" w:color="auto"/>
                    <w:bottom w:val="none" w:sz="0" w:space="0" w:color="auto"/>
                    <w:right w:val="none" w:sz="0" w:space="0" w:color="auto"/>
                  </w:divBdr>
                </w:div>
                <w:div w:id="1085303915">
                  <w:marLeft w:val="0"/>
                  <w:marRight w:val="0"/>
                  <w:marTop w:val="0"/>
                  <w:marBottom w:val="0"/>
                  <w:divBdr>
                    <w:top w:val="none" w:sz="0" w:space="0" w:color="auto"/>
                    <w:left w:val="none" w:sz="0" w:space="0" w:color="auto"/>
                    <w:bottom w:val="none" w:sz="0" w:space="0" w:color="auto"/>
                    <w:right w:val="none" w:sz="0" w:space="0" w:color="auto"/>
                  </w:divBdr>
                </w:div>
                <w:div w:id="1765026460">
                  <w:marLeft w:val="0"/>
                  <w:marRight w:val="0"/>
                  <w:marTop w:val="0"/>
                  <w:marBottom w:val="0"/>
                  <w:divBdr>
                    <w:top w:val="none" w:sz="0" w:space="0" w:color="auto"/>
                    <w:left w:val="none" w:sz="0" w:space="0" w:color="auto"/>
                    <w:bottom w:val="none" w:sz="0" w:space="0" w:color="auto"/>
                    <w:right w:val="none" w:sz="0" w:space="0" w:color="auto"/>
                  </w:divBdr>
                </w:div>
                <w:div w:id="857616911">
                  <w:marLeft w:val="0"/>
                  <w:marRight w:val="0"/>
                  <w:marTop w:val="0"/>
                  <w:marBottom w:val="0"/>
                  <w:divBdr>
                    <w:top w:val="none" w:sz="0" w:space="0" w:color="auto"/>
                    <w:left w:val="none" w:sz="0" w:space="0" w:color="auto"/>
                    <w:bottom w:val="none" w:sz="0" w:space="0" w:color="auto"/>
                    <w:right w:val="none" w:sz="0" w:space="0" w:color="auto"/>
                  </w:divBdr>
                </w:div>
                <w:div w:id="1930384104">
                  <w:marLeft w:val="0"/>
                  <w:marRight w:val="0"/>
                  <w:marTop w:val="0"/>
                  <w:marBottom w:val="0"/>
                  <w:divBdr>
                    <w:top w:val="none" w:sz="0" w:space="0" w:color="auto"/>
                    <w:left w:val="none" w:sz="0" w:space="0" w:color="auto"/>
                    <w:bottom w:val="none" w:sz="0" w:space="0" w:color="auto"/>
                    <w:right w:val="none" w:sz="0" w:space="0" w:color="auto"/>
                  </w:divBdr>
                </w:div>
                <w:div w:id="908423302">
                  <w:marLeft w:val="0"/>
                  <w:marRight w:val="0"/>
                  <w:marTop w:val="0"/>
                  <w:marBottom w:val="0"/>
                  <w:divBdr>
                    <w:top w:val="none" w:sz="0" w:space="0" w:color="auto"/>
                    <w:left w:val="none" w:sz="0" w:space="0" w:color="auto"/>
                    <w:bottom w:val="none" w:sz="0" w:space="0" w:color="auto"/>
                    <w:right w:val="none" w:sz="0" w:space="0" w:color="auto"/>
                  </w:divBdr>
                </w:div>
                <w:div w:id="1842351379">
                  <w:marLeft w:val="0"/>
                  <w:marRight w:val="0"/>
                  <w:marTop w:val="100"/>
                  <w:marBottom w:val="100"/>
                  <w:divBdr>
                    <w:top w:val="none" w:sz="0" w:space="0" w:color="auto"/>
                    <w:left w:val="none" w:sz="0" w:space="0" w:color="auto"/>
                    <w:bottom w:val="none" w:sz="0" w:space="0" w:color="auto"/>
                    <w:right w:val="none" w:sz="0" w:space="0" w:color="auto"/>
                  </w:divBdr>
                </w:div>
                <w:div w:id="178081439">
                  <w:marLeft w:val="0"/>
                  <w:marRight w:val="0"/>
                  <w:marTop w:val="100"/>
                  <w:marBottom w:val="100"/>
                  <w:divBdr>
                    <w:top w:val="none" w:sz="0" w:space="0" w:color="auto"/>
                    <w:left w:val="none" w:sz="0" w:space="0" w:color="auto"/>
                    <w:bottom w:val="none" w:sz="0" w:space="0" w:color="auto"/>
                    <w:right w:val="none" w:sz="0" w:space="0" w:color="auto"/>
                  </w:divBdr>
                </w:div>
                <w:div w:id="945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esktop\kehoachgiaoduc%20TH&#193;NG%20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1163</Words>
  <Characters>6635</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ngocvannhi1507@gmail.com</cp:lastModifiedBy>
  <cp:revision>2</cp:revision>
  <dcterms:created xsi:type="dcterms:W3CDTF">2023-09-14T02:19:00Z</dcterms:created>
  <dcterms:modified xsi:type="dcterms:W3CDTF">2023-09-14T02:19:00Z</dcterms:modified>
</cp:coreProperties>
</file>