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7ACF" w14:textId="77777777" w:rsidR="00713525" w:rsidRDefault="00000000">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noProof/>
        </w:rPr>
        <mc:AlternateContent>
          <mc:Choice Requires="wpg">
            <w:drawing>
              <wp:anchor distT="0" distB="0" distL="114300" distR="114300" simplePos="0" relativeHeight="251658240" behindDoc="0" locked="0" layoutInCell="1" hidden="0" allowOverlap="1" wp14:anchorId="07DB6C97" wp14:editId="07E186D2">
                <wp:simplePos x="0" y="0"/>
                <wp:positionH relativeFrom="column">
                  <wp:posOffset>-228599</wp:posOffset>
                </wp:positionH>
                <wp:positionV relativeFrom="paragraph">
                  <wp:posOffset>-342899</wp:posOffset>
                </wp:positionV>
                <wp:extent cx="2176780" cy="733425"/>
                <wp:effectExtent l="0" t="0" r="0" b="0"/>
                <wp:wrapNone/>
                <wp:docPr id="5" name="Rectangle 5" descr="BMG"/>
                <wp:cNvGraphicFramePr/>
                <a:graphic xmlns:a="http://schemas.openxmlformats.org/drawingml/2006/main">
                  <a:graphicData uri="http://schemas.microsoft.com/office/word/2010/wordprocessingShape">
                    <wps:wsp>
                      <wps:cNvSpPr/>
                      <wps:spPr>
                        <a:xfrm>
                          <a:off x="4267135" y="3422813"/>
                          <a:ext cx="2157730" cy="714375"/>
                        </a:xfrm>
                        <a:prstGeom prst="rect">
                          <a:avLst/>
                        </a:prstGeom>
                        <a:blipFill rotWithShape="1">
                          <a:blip r:embed="rId5">
                            <a:alphaModFix/>
                          </a:blip>
                          <a:stretch>
                            <a:fillRect/>
                          </a:stretch>
                        </a:blipFill>
                        <a:ln>
                          <a:noFill/>
                        </a:ln>
                      </wps:spPr>
                      <wps:txbx>
                        <w:txbxContent>
                          <w:p w14:paraId="058AABAA" w14:textId="77777777" w:rsidR="00713525" w:rsidRDefault="0071352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-228599</wp:posOffset>
                </wp:positionH>
                <wp:positionV relativeFrom="paragraph">
                  <wp:posOffset>-342899</wp:posOffset>
                </wp:positionV>
                <wp:extent cx="2176780" cy="733425"/>
                <wp:effectExtent b="0" l="0" r="0" t="0"/>
                <wp:wrapNone/>
                <wp:docPr descr="BMG" id="5" name="image1.png"/>
                <a:graphic>
                  <a:graphicData uri="http://schemas.openxmlformats.org/drawingml/2006/picture">
                    <pic:pic>
                      <pic:nvPicPr>
                        <pic:cNvPr descr="BMG" id="0" name="image1.png"/>
                        <pic:cNvPicPr preferRelativeResize="0"/>
                      </pic:nvPicPr>
                      <pic:blipFill>
                        <a:blip r:embed="rId8"/>
                        <a:srcRect/>
                        <a:stretch>
                          <a:fillRect/>
                        </a:stretch>
                      </pic:blipFill>
                      <pic:spPr>
                        <a:xfrm>
                          <a:off x="0" y="0"/>
                          <a:ext cx="2176780" cy="733425"/>
                        </a:xfrm>
                        <a:prstGeom prst="rect"/>
                        <a:ln/>
                      </pic:spPr>
                    </pic:pic>
                  </a:graphicData>
                </a:graphic>
              </wp:anchor>
            </w:drawing>
          </mc:Fallback>
        </mc:AlternateContent>
      </w:r>
    </w:p>
    <w:p w14:paraId="3B762833" w14:textId="77777777" w:rsidR="00713525" w:rsidRDefault="00713525">
      <w:pPr>
        <w:spacing w:after="0"/>
        <w:rPr>
          <w:rFonts w:ascii="Times New Roman" w:eastAsia="Times New Roman" w:hAnsi="Times New Roman" w:cs="Times New Roman"/>
          <w:b/>
          <w:sz w:val="28"/>
          <w:szCs w:val="28"/>
        </w:rPr>
      </w:pPr>
    </w:p>
    <w:p w14:paraId="3EF0ED91" w14:textId="77777777" w:rsidR="00713525" w:rsidRDefault="00000000">
      <w:pPr>
        <w:spacing w:after="0" w:line="36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NỘI DUNG BÀI HỌC TUẦN 25 – LỚP 5</w:t>
      </w:r>
    </w:p>
    <w:p w14:paraId="3535AB0C" w14:textId="77777777" w:rsidR="005E0B8F" w:rsidRDefault="005E0B8F" w:rsidP="005E0B8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(09/03/2026 – 13/03/2026)</w:t>
      </w:r>
    </w:p>
    <w:p w14:paraId="33DD08DF" w14:textId="77777777" w:rsidR="00713525" w:rsidRDefault="00000000">
      <w:pPr>
        <w:spacing w:after="0" w:line="336" w:lineRule="auto"/>
        <w:jc w:val="center"/>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CHƯƠNG TRÌNH BỔ TRỢ TIẾNG ANH CÓ YẾU TỐ GVNN</w:t>
      </w:r>
    </w:p>
    <w:p w14:paraId="41AA1852" w14:textId="77777777" w:rsidR="00713525" w:rsidRDefault="00000000">
      <w:pPr>
        <w:spacing w:after="0" w:line="33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Các bậc PHHS và các con học sinh thân mến, </w:t>
      </w:r>
    </w:p>
    <w:p w14:paraId="3573DC4E" w14:textId="77777777" w:rsidR="00713525" w:rsidRDefault="00000000">
      <w:pPr>
        <w:spacing w:after="0" w:line="33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Các bậc PHHS vui lòng xem bảng dưới đây để cập nhật nội dung học tập của các con trong tuần nhé!</w:t>
      </w:r>
    </w:p>
    <w:p w14:paraId="38D75FFF" w14:textId="77777777" w:rsidR="00713525" w:rsidRDefault="00000000">
      <w:pPr>
        <w:spacing w:after="0" w:line="33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Tài liệu:</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Upgrade 5</w:t>
      </w:r>
    </w:p>
    <w:tbl>
      <w:tblPr>
        <w:tblStyle w:val="a"/>
        <w:tblW w:w="1107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4"/>
        <w:gridCol w:w="8080"/>
        <w:gridCol w:w="1934"/>
      </w:tblGrid>
      <w:tr w:rsidR="00713525" w14:paraId="70BB3ABF" w14:textId="77777777">
        <w:trPr>
          <w:trHeight w:val="598"/>
        </w:trPr>
        <w:tc>
          <w:tcPr>
            <w:tcW w:w="1064" w:type="dxa"/>
            <w:vAlign w:val="center"/>
          </w:tcPr>
          <w:p w14:paraId="398A944D" w14:textId="77777777" w:rsidR="00713525" w:rsidRDefault="00000000">
            <w:pPr>
              <w:spacing w:after="0" w:line="33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Tiết</w:t>
            </w:r>
          </w:p>
          <w:p w14:paraId="14681F93" w14:textId="77777777" w:rsidR="00713525" w:rsidRDefault="00000000">
            <w:pPr>
              <w:spacing w:after="0" w:line="33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(Period)</w:t>
            </w:r>
          </w:p>
        </w:tc>
        <w:tc>
          <w:tcPr>
            <w:tcW w:w="8080" w:type="dxa"/>
            <w:vAlign w:val="center"/>
          </w:tcPr>
          <w:p w14:paraId="798FF675" w14:textId="77777777" w:rsidR="00713525" w:rsidRDefault="00000000">
            <w:pPr>
              <w:spacing w:after="0" w:line="33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bài học</w:t>
            </w:r>
          </w:p>
          <w:p w14:paraId="22EEDF37" w14:textId="77777777" w:rsidR="00713525" w:rsidRDefault="00000000">
            <w:pPr>
              <w:spacing w:after="0" w:line="33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(Content of the unit)</w:t>
            </w:r>
          </w:p>
        </w:tc>
        <w:tc>
          <w:tcPr>
            <w:tcW w:w="1934" w:type="dxa"/>
            <w:vAlign w:val="center"/>
          </w:tcPr>
          <w:p w14:paraId="40F60C6F" w14:textId="77777777" w:rsidR="00713525" w:rsidRDefault="00000000">
            <w:pPr>
              <w:spacing w:after="0" w:line="33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Trang sách</w:t>
            </w:r>
          </w:p>
          <w:p w14:paraId="3A47D4CB" w14:textId="77777777" w:rsidR="00713525" w:rsidRDefault="00000000">
            <w:pPr>
              <w:spacing w:after="0" w:line="33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(Page)</w:t>
            </w:r>
          </w:p>
        </w:tc>
      </w:tr>
      <w:tr w:rsidR="00713525" w14:paraId="6ACB5941" w14:textId="77777777">
        <w:trPr>
          <w:trHeight w:val="975"/>
        </w:trPr>
        <w:tc>
          <w:tcPr>
            <w:tcW w:w="1064" w:type="dxa"/>
            <w:vAlign w:val="center"/>
          </w:tcPr>
          <w:p w14:paraId="59C9AAC5" w14:textId="77777777" w:rsidR="00713525" w:rsidRDefault="00000000">
            <w:pPr>
              <w:spacing w:after="0" w:line="336" w:lineRule="auto"/>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49</w:t>
            </w:r>
          </w:p>
        </w:tc>
        <w:tc>
          <w:tcPr>
            <w:tcW w:w="8080" w:type="dxa"/>
          </w:tcPr>
          <w:p w14:paraId="28A92B4C" w14:textId="77777777" w:rsidR="00713525" w:rsidRDefault="00000000">
            <w:pPr>
              <w:spacing w:after="0" w:line="33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 Test correction/ Chữa bài kiểm tra</w:t>
            </w:r>
          </w:p>
          <w:p w14:paraId="7CEED361" w14:textId="77777777" w:rsidR="00713525" w:rsidRDefault="00000000">
            <w:pPr>
              <w:spacing w:after="0" w:line="33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Project 4: My Dream Travel Plan</w:t>
            </w:r>
          </w:p>
          <w:p w14:paraId="71302918" w14:textId="77777777" w:rsidR="00713525" w:rsidRDefault="00000000">
            <w:pPr>
              <w:spacing w:after="0" w:line="33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(Dự án: Học sinh chọn một nơi muốn đến như bãi biển, hang động, sa mạc hoặc hòn đảo và phương tiện di chuyển như xe khách, tàu hỏa, xe máy hoặc thuyền. Các em tạo poster kế hoạch du lịch mini, bao gồm địa điểm, phương tiện, hoạt động sẽ làm (ví dụ: xây lâu đài cát, bơi lội) và lời gợi ý đi cùng bạn bè. Dự án cũng ôn tập cấu trúc hỏi – trả lời về sở thích ("Which place do you prefer...?" – "I prefer... because...") và cách dùng liên từ “so” để nối câu.</w:t>
            </w:r>
          </w:p>
        </w:tc>
        <w:tc>
          <w:tcPr>
            <w:tcW w:w="1934" w:type="dxa"/>
            <w:vAlign w:val="center"/>
          </w:tcPr>
          <w:p w14:paraId="5FA57D78" w14:textId="77777777" w:rsidR="00713525" w:rsidRDefault="00713525">
            <w:pPr>
              <w:spacing w:after="0" w:line="336" w:lineRule="auto"/>
              <w:jc w:val="center"/>
              <w:rPr>
                <w:rFonts w:ascii="Times New Roman" w:eastAsia="Times New Roman" w:hAnsi="Times New Roman" w:cs="Times New Roman"/>
                <w:b/>
                <w:sz w:val="24"/>
                <w:szCs w:val="24"/>
              </w:rPr>
            </w:pPr>
          </w:p>
        </w:tc>
      </w:tr>
      <w:tr w:rsidR="00713525" w14:paraId="4CB21E21" w14:textId="77777777">
        <w:trPr>
          <w:trHeight w:val="1111"/>
        </w:trPr>
        <w:tc>
          <w:tcPr>
            <w:tcW w:w="1064" w:type="dxa"/>
            <w:vAlign w:val="center"/>
          </w:tcPr>
          <w:p w14:paraId="162C0BB3" w14:textId="77777777" w:rsidR="00713525" w:rsidRDefault="00000000">
            <w:pPr>
              <w:spacing w:after="0" w:line="33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8080" w:type="dxa"/>
          </w:tcPr>
          <w:p w14:paraId="32C999E2" w14:textId="77777777" w:rsidR="00713525"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Unit 7: I like dancing, so I decide to join a dance club. </w:t>
            </w:r>
            <w:r>
              <w:rPr>
                <w:rFonts w:ascii="Times New Roman" w:eastAsia="Times New Roman" w:hAnsi="Times New Roman" w:cs="Times New Roman"/>
                <w:sz w:val="24"/>
                <w:szCs w:val="24"/>
              </w:rPr>
              <w:t>(Activity 05+06)</w:t>
            </w:r>
            <w:r>
              <w:rPr>
                <w:rFonts w:ascii="Times New Roman" w:eastAsia="Times New Roman" w:hAnsi="Times New Roman" w:cs="Times New Roman"/>
                <w:b/>
                <w:sz w:val="24"/>
                <w:szCs w:val="24"/>
              </w:rPr>
              <w:t xml:space="preserve"> </w:t>
            </w:r>
          </w:p>
          <w:p w14:paraId="7B21545B" w14:textId="77777777" w:rsidR="00713525"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 (</w:t>
            </w:r>
            <w:r>
              <w:rPr>
                <w:rFonts w:ascii="Times New Roman" w:eastAsia="Times New Roman" w:hAnsi="Times New Roman" w:cs="Times New Roman"/>
                <w:sz w:val="24"/>
                <w:szCs w:val="24"/>
              </w:rPr>
              <w:t>Ôn tập)</w:t>
            </w:r>
          </w:p>
          <w:p w14:paraId="48AE1E6B" w14:textId="77777777" w:rsidR="00713525" w:rsidRDefault="00000000">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I. Vocabulary </w:t>
            </w:r>
            <w:r>
              <w:rPr>
                <w:rFonts w:ascii="Times New Roman" w:eastAsia="Times New Roman" w:hAnsi="Times New Roman" w:cs="Times New Roman"/>
                <w:i/>
                <w:sz w:val="24"/>
                <w:szCs w:val="24"/>
              </w:rPr>
              <w:t>(Từ vựng):</w:t>
            </w:r>
          </w:p>
          <w:p w14:paraId="5AD1D659" w14:textId="77777777" w:rsidR="00713525" w:rsidRDefault="00000000">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learn a language </w:t>
            </w:r>
            <w:r>
              <w:rPr>
                <w:rFonts w:ascii="Times New Roman" w:eastAsia="Times New Roman" w:hAnsi="Times New Roman" w:cs="Times New Roman"/>
                <w:i/>
                <w:sz w:val="24"/>
                <w:szCs w:val="24"/>
              </w:rPr>
              <w:t>(học một ngôn ngữ)</w:t>
            </w:r>
            <w:r>
              <w:rPr>
                <w:rFonts w:ascii="Times New Roman" w:eastAsia="Times New Roman" w:hAnsi="Times New Roman" w:cs="Times New Roman"/>
                <w:b/>
                <w:sz w:val="24"/>
                <w:szCs w:val="24"/>
              </w:rPr>
              <w:t xml:space="preserve">, have a collection </w:t>
            </w:r>
            <w:r>
              <w:rPr>
                <w:rFonts w:ascii="Times New Roman" w:eastAsia="Times New Roman" w:hAnsi="Times New Roman" w:cs="Times New Roman"/>
                <w:i/>
                <w:sz w:val="24"/>
                <w:szCs w:val="24"/>
              </w:rPr>
              <w:t>(sở hữu một bộ sưu tập)</w:t>
            </w:r>
            <w:r>
              <w:rPr>
                <w:rFonts w:ascii="Times New Roman" w:eastAsia="Times New Roman" w:hAnsi="Times New Roman" w:cs="Times New Roman"/>
                <w:b/>
                <w:sz w:val="24"/>
                <w:szCs w:val="24"/>
              </w:rPr>
              <w:t xml:space="preserve">, enter a competition </w:t>
            </w:r>
            <w:r>
              <w:rPr>
                <w:rFonts w:ascii="Times New Roman" w:eastAsia="Times New Roman" w:hAnsi="Times New Roman" w:cs="Times New Roman"/>
                <w:i/>
                <w:sz w:val="24"/>
                <w:szCs w:val="24"/>
              </w:rPr>
              <w:t>(tham gia một cuộc thi)</w:t>
            </w:r>
            <w:r>
              <w:rPr>
                <w:rFonts w:ascii="Times New Roman" w:eastAsia="Times New Roman" w:hAnsi="Times New Roman" w:cs="Times New Roman"/>
                <w:b/>
                <w:sz w:val="24"/>
                <w:szCs w:val="24"/>
              </w:rPr>
              <w:t xml:space="preserve">, attend a concert </w:t>
            </w:r>
            <w:r>
              <w:rPr>
                <w:rFonts w:ascii="Times New Roman" w:eastAsia="Times New Roman" w:hAnsi="Times New Roman" w:cs="Times New Roman"/>
                <w:i/>
                <w:sz w:val="24"/>
                <w:szCs w:val="24"/>
              </w:rPr>
              <w:t>(tham dự một buổi hòa nhạc)</w:t>
            </w:r>
          </w:p>
          <w:p w14:paraId="3F18E841" w14:textId="77777777" w:rsidR="00713525" w:rsidRDefault="00000000">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II. Structures </w:t>
            </w:r>
            <w:r>
              <w:rPr>
                <w:rFonts w:ascii="Times New Roman" w:eastAsia="Times New Roman" w:hAnsi="Times New Roman" w:cs="Times New Roman"/>
                <w:i/>
                <w:sz w:val="24"/>
                <w:szCs w:val="24"/>
              </w:rPr>
              <w:t>(Cấu trúc câu):</w:t>
            </w:r>
          </w:p>
          <w:p w14:paraId="3992C9E0" w14:textId="77777777" w:rsidR="00713525" w:rsidRDefault="00000000">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Conjunction “So” </w:t>
            </w:r>
            <w:r>
              <w:rPr>
                <w:rFonts w:ascii="Times New Roman" w:eastAsia="Times New Roman" w:hAnsi="Times New Roman" w:cs="Times New Roman"/>
                <w:i/>
                <w:sz w:val="24"/>
                <w:szCs w:val="24"/>
              </w:rPr>
              <w:t>(Liên từ “So”-“nên”)</w:t>
            </w:r>
          </w:p>
          <w:p w14:paraId="4F575C0F" w14:textId="77777777" w:rsidR="00713525"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 like playing volleyball, so we join a volleyball team.</w:t>
            </w:r>
          </w:p>
          <w:p w14:paraId="65738270" w14:textId="77777777" w:rsidR="00713525" w:rsidRDefault="00000000">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(Chúng tôi thích chơi bóng chuyền nên chúng tôi tham gia một đội bóng chuyền.)</w:t>
            </w:r>
          </w:p>
        </w:tc>
        <w:tc>
          <w:tcPr>
            <w:tcW w:w="1934" w:type="dxa"/>
            <w:vAlign w:val="center"/>
          </w:tcPr>
          <w:p w14:paraId="1B5FFE79" w14:textId="77777777" w:rsidR="00713525" w:rsidRDefault="00000000">
            <w:pPr>
              <w:spacing w:after="0" w:line="33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Trang 51,52</w:t>
            </w:r>
          </w:p>
        </w:tc>
      </w:tr>
    </w:tbl>
    <w:p w14:paraId="683ABE57" w14:textId="77777777" w:rsidR="00713525" w:rsidRDefault="00713525">
      <w:pPr>
        <w:spacing w:after="0" w:line="336" w:lineRule="auto"/>
        <w:ind w:firstLine="284"/>
        <w:rPr>
          <w:rFonts w:ascii="Times New Roman" w:eastAsia="Times New Roman" w:hAnsi="Times New Roman" w:cs="Times New Roman"/>
          <w:b/>
          <w:i/>
          <w:sz w:val="24"/>
          <w:szCs w:val="24"/>
        </w:rPr>
      </w:pPr>
    </w:p>
    <w:p w14:paraId="30A4EE17" w14:textId="77777777" w:rsidR="00713525" w:rsidRDefault="00000000">
      <w:pPr>
        <w:tabs>
          <w:tab w:val="left" w:pos="3581"/>
        </w:tabs>
        <w:spacing w:before="240" w:after="0"/>
        <w:rPr>
          <w:rFonts w:ascii="Times New Roman" w:eastAsia="Times New Roman" w:hAnsi="Times New Roman" w:cs="Times New Roman"/>
          <w:b/>
          <w:i/>
        </w:rPr>
      </w:pPr>
      <w:r>
        <w:rPr>
          <w:rFonts w:ascii="Times New Roman" w:eastAsia="Times New Roman" w:hAnsi="Times New Roman" w:cs="Times New Roman"/>
          <w:b/>
          <w:i/>
        </w:rPr>
        <w:t>* Ghi chú:</w:t>
      </w:r>
    </w:p>
    <w:p w14:paraId="424EC411" w14:textId="77777777" w:rsidR="00713525" w:rsidRDefault="00000000">
      <w:pPr>
        <w:tabs>
          <w:tab w:val="left" w:pos="3581"/>
        </w:tabs>
        <w:spacing w:after="0"/>
        <w:ind w:left="1080" w:hanging="360"/>
        <w:rPr>
          <w:rFonts w:ascii="Times New Roman" w:eastAsia="Times New Roman" w:hAnsi="Times New Roman" w:cs="Times New Roman"/>
        </w:rPr>
      </w:pPr>
      <w:sdt>
        <w:sdtPr>
          <w:tag w:val="goog_rdk_0"/>
          <w:id w:val="438373054"/>
        </w:sdtPr>
        <w:sdtContent>
          <w:r>
            <w:rPr>
              <w:rFonts w:ascii="Arial Unicode MS" w:eastAsia="Arial Unicode MS" w:hAnsi="Arial Unicode MS" w:cs="Arial Unicode MS"/>
            </w:rPr>
            <w:t>✔</w:t>
          </w:r>
        </w:sdtContent>
      </w:sdt>
      <w:r>
        <w:rPr>
          <w:rFonts w:ascii="Times New Roman" w:eastAsia="Times New Roman" w:hAnsi="Times New Roman" w:cs="Times New Roman"/>
        </w:rPr>
        <w:t xml:space="preserve">      Các con học thuộc, luyện nói từ vựng và cấu trúc.</w:t>
      </w:r>
    </w:p>
    <w:p w14:paraId="62C4A69A" w14:textId="77777777" w:rsidR="00713525" w:rsidRDefault="00000000">
      <w:pPr>
        <w:tabs>
          <w:tab w:val="left" w:pos="3581"/>
        </w:tabs>
        <w:spacing w:after="0"/>
        <w:ind w:left="1080" w:hanging="360"/>
        <w:rPr>
          <w:rFonts w:ascii="Times New Roman" w:eastAsia="Times New Roman" w:hAnsi="Times New Roman" w:cs="Times New Roman"/>
        </w:rPr>
      </w:pPr>
      <w:sdt>
        <w:sdtPr>
          <w:tag w:val="goog_rdk_1"/>
          <w:id w:val="1382498891"/>
        </w:sdtPr>
        <w:sdtContent>
          <w:r>
            <w:rPr>
              <w:rFonts w:ascii="Arial Unicode MS" w:eastAsia="Arial Unicode MS" w:hAnsi="Arial Unicode MS" w:cs="Arial Unicode MS"/>
            </w:rPr>
            <w:t>✔</w:t>
          </w:r>
        </w:sdtContent>
      </w:sdt>
      <w:r>
        <w:rPr>
          <w:rFonts w:ascii="Times New Roman" w:eastAsia="Times New Roman" w:hAnsi="Times New Roman" w:cs="Times New Roman"/>
        </w:rPr>
        <w:t xml:space="preserve">      Khuyến khích các con tự luyện viết mỗi từ 2 dòng.</w:t>
      </w:r>
    </w:p>
    <w:p w14:paraId="2D384766" w14:textId="77777777" w:rsidR="00713525" w:rsidRDefault="00000000">
      <w:pPr>
        <w:tabs>
          <w:tab w:val="left" w:pos="3581"/>
        </w:tabs>
        <w:spacing w:after="0" w:line="336" w:lineRule="auto"/>
        <w:ind w:left="1080" w:hanging="360"/>
        <w:rPr>
          <w:rFonts w:ascii="Times New Roman" w:eastAsia="Times New Roman" w:hAnsi="Times New Roman" w:cs="Times New Roman"/>
          <w:color w:val="0070C0"/>
        </w:rPr>
      </w:pPr>
      <w:sdt>
        <w:sdtPr>
          <w:tag w:val="goog_rdk_2"/>
          <w:id w:val="1323624296"/>
        </w:sdtPr>
        <w:sdtContent>
          <w:r>
            <w:rPr>
              <w:rFonts w:ascii="Arial Unicode MS" w:eastAsia="Arial Unicode MS" w:hAnsi="Arial Unicode MS" w:cs="Arial Unicode MS"/>
              <w:color w:val="0070C0"/>
            </w:rPr>
            <w:t>✔</w:t>
          </w:r>
        </w:sdtContent>
      </w:sdt>
      <w:r>
        <w:rPr>
          <w:rFonts w:ascii="Times New Roman" w:eastAsia="Times New Roman" w:hAnsi="Times New Roman" w:cs="Times New Roman"/>
          <w:color w:val="0070C0"/>
        </w:rPr>
        <w:t xml:space="preserve">      Phụ huynh học sinh vui học cùng con tại website: ebook.binhminh.com.vn theo hướng dẫn sau đây:</w:t>
      </w:r>
    </w:p>
    <w:p w14:paraId="6317EBA5" w14:textId="77777777" w:rsidR="00713525" w:rsidRDefault="00000000">
      <w:pPr>
        <w:tabs>
          <w:tab w:val="left" w:pos="3581"/>
        </w:tabs>
        <w:spacing w:after="0" w:line="336" w:lineRule="auto"/>
        <w:ind w:left="720"/>
        <w:rPr>
          <w:rFonts w:ascii="Times New Roman" w:eastAsia="Times New Roman" w:hAnsi="Times New Roman" w:cs="Times New Roman"/>
          <w:color w:val="0070C0"/>
        </w:rPr>
      </w:pPr>
      <w:r>
        <w:rPr>
          <w:rFonts w:ascii="Times New Roman" w:eastAsia="Times New Roman" w:hAnsi="Times New Roman" w:cs="Times New Roman"/>
          <w:color w:val="0070C0"/>
        </w:rPr>
        <w:t>1.     Bước 1: Truy cập vào website: ebook.binhminh.com.vn</w:t>
      </w:r>
    </w:p>
    <w:p w14:paraId="27B7FFBF" w14:textId="77777777" w:rsidR="00713525" w:rsidRDefault="00000000">
      <w:pPr>
        <w:tabs>
          <w:tab w:val="left" w:pos="3581"/>
        </w:tabs>
        <w:spacing w:after="0"/>
        <w:ind w:left="720"/>
        <w:rPr>
          <w:rFonts w:ascii="Times New Roman" w:eastAsia="Times New Roman" w:hAnsi="Times New Roman" w:cs="Times New Roman"/>
          <w:color w:val="0070C0"/>
        </w:rPr>
      </w:pPr>
      <w:r>
        <w:rPr>
          <w:rFonts w:ascii="Times New Roman" w:eastAsia="Times New Roman" w:hAnsi="Times New Roman" w:cs="Times New Roman"/>
          <w:color w:val="0070C0"/>
        </w:rPr>
        <w:t>2.     Bước 2: Click vào mục dành cho học sinh chọn Login, học sinh đăng nhập, Hệ thống sẽ chuyển tiếp tới trang tài nguyên cho Học sinh.</w:t>
      </w:r>
    </w:p>
    <w:p w14:paraId="58DAFDF4" w14:textId="77777777" w:rsidR="00713525" w:rsidRDefault="00000000">
      <w:pPr>
        <w:tabs>
          <w:tab w:val="left" w:pos="3581"/>
        </w:tabs>
        <w:spacing w:after="0"/>
        <w:ind w:left="-420" w:right="-690" w:firstLine="280"/>
        <w:rPr>
          <w:rFonts w:ascii="Times New Roman" w:eastAsia="Times New Roman" w:hAnsi="Times New Roman" w:cs="Times New Roman"/>
        </w:rPr>
      </w:pPr>
      <w:r>
        <w:rPr>
          <w:rFonts w:ascii="Times New Roman" w:eastAsia="Times New Roman" w:hAnsi="Times New Roman" w:cs="Times New Roman"/>
        </w:rPr>
        <w:t>Trân trọng cảm ơn sự quan tâm, tạo điều kiện của các Thầy/Cô và Quý Phụ huynh trong việc đồng hành cùng con vui học!</w:t>
      </w:r>
    </w:p>
    <w:p w14:paraId="644D62FD" w14:textId="77777777" w:rsidR="00713525" w:rsidRDefault="00713525">
      <w:pPr>
        <w:tabs>
          <w:tab w:val="left" w:pos="3581"/>
        </w:tabs>
        <w:spacing w:after="0" w:line="336" w:lineRule="auto"/>
        <w:rPr>
          <w:rFonts w:ascii="Times New Roman" w:eastAsia="Times New Roman" w:hAnsi="Times New Roman" w:cs="Times New Roman"/>
          <w:b/>
          <w:i/>
          <w:sz w:val="24"/>
          <w:szCs w:val="24"/>
        </w:rPr>
      </w:pPr>
    </w:p>
    <w:sectPr w:rsidR="00713525">
      <w:pgSz w:w="11907" w:h="16840"/>
      <w:pgMar w:top="720" w:right="720" w:bottom="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525"/>
    <w:rsid w:val="0011731F"/>
    <w:rsid w:val="005E0B8F"/>
    <w:rsid w:val="0071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24E2"/>
  <w15:docId w15:val="{13CBF593-D093-46FE-A3D0-A3359A8E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22CB9"/>
    <w:pPr>
      <w:ind w:left="720"/>
      <w:contextualSpacing/>
    </w:pPr>
  </w:style>
  <w:style w:type="character" w:styleId="Hyperlink">
    <w:name w:val="Hyperlink"/>
    <w:basedOn w:val="DefaultParagraphFont"/>
    <w:uiPriority w:val="99"/>
    <w:unhideWhenUsed/>
    <w:rsid w:val="00622CB9"/>
    <w:rPr>
      <w:color w:val="0563C1" w:themeColor="hyperlink"/>
      <w:u w:val="single"/>
    </w:rPr>
  </w:style>
  <w:style w:type="paragraph" w:styleId="BalloonText">
    <w:name w:val="Balloon Text"/>
    <w:basedOn w:val="Normal"/>
    <w:link w:val="BalloonTextChar"/>
    <w:uiPriority w:val="99"/>
    <w:semiHidden/>
    <w:unhideWhenUsed/>
    <w:rsid w:val="00560F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4F"/>
    <w:rPr>
      <w:rFonts w:ascii="Segoe UI" w:eastAsia="Calibri" w:hAnsi="Segoe UI" w:cs="Segoe UI"/>
      <w:sz w:val="18"/>
      <w:szCs w:val="18"/>
    </w:rPr>
  </w:style>
  <w:style w:type="paragraph" w:styleId="NormalWeb">
    <w:name w:val="Normal (Web)"/>
    <w:basedOn w:val="Normal"/>
    <w:uiPriority w:val="99"/>
    <w:semiHidden/>
    <w:unhideWhenUsed/>
    <w:rsid w:val="00DE7A18"/>
    <w:pPr>
      <w:spacing w:before="100" w:beforeAutospacing="1" w:after="100" w:afterAutospacing="1" w:line="240" w:lineRule="auto"/>
    </w:pPr>
    <w:rPr>
      <w:rFonts w:ascii="Times New Roman" w:eastAsia="Times New Roman" w:hAnsi="Times New Roman"/>
      <w:sz w:val="24"/>
      <w:szCs w:val="24"/>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cOfeUa7NQt1HoqH63NqmjjhOvg==">CgMxLjAaLgoBMBIpCicIB0IjCg9UaW1lcyBOZXcgUm9tYW4SEEFyaWFsIFVuaWNvZGUgTVMaLgoBMRIpCicIB0IjCg9UaW1lcyBOZXcgUm9tYW4SEEFyaWFsIFVuaWNvZGUgTVMaLgoBMhIpCicIB0IjCg9UaW1lcyBOZXcgUm9tYW4SEEFyaWFsIFVuaWNvZGUgTVMyCGguZ2pkZ3hzOAByITE5MDNsTHNnZ2taY0dELVlIZkMyWnZZdG9oSGViX1JyMw==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cgg</dc:creator>
  <cp:lastModifiedBy>Administrator</cp:lastModifiedBy>
  <cp:revision>2</cp:revision>
  <dcterms:created xsi:type="dcterms:W3CDTF">2024-09-18T09:50:00Z</dcterms:created>
  <dcterms:modified xsi:type="dcterms:W3CDTF">2026-03-03T03:06:00Z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40d02cf2-c0f6-4b40-b8ec-41b6ff659bf6</vt:lpwstr>
  </property>
</Properties>
</file>