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871"/>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C31803" w:rsidRPr="005A65DC" w14:paraId="60A1D93D" w14:textId="77777777" w:rsidTr="00505DD8">
        <w:trPr>
          <w:trHeight w:val="2135"/>
        </w:trPr>
        <w:tc>
          <w:tcPr>
            <w:tcW w:w="5253" w:type="dxa"/>
          </w:tcPr>
          <w:p w14:paraId="597D5BA4" w14:textId="77777777" w:rsidR="00C31803" w:rsidRPr="005A65DC" w:rsidRDefault="00C31803" w:rsidP="00505DD8">
            <w:pPr>
              <w:spacing w:line="276" w:lineRule="auto"/>
              <w:jc w:val="center"/>
              <w:rPr>
                <w:rFonts w:eastAsia="Times New Roman" w:cs="Times New Roman"/>
                <w:color w:val="000000" w:themeColor="text1"/>
                <w:sz w:val="27"/>
                <w:szCs w:val="27"/>
                <w:lang w:val="pt-BR"/>
              </w:rPr>
            </w:pPr>
            <w:r w:rsidRPr="005A65DC">
              <w:rPr>
                <w:rFonts w:eastAsia="Times New Roman" w:cs="Times New Roman"/>
                <w:color w:val="000000" w:themeColor="text1"/>
                <w:sz w:val="27"/>
                <w:szCs w:val="27"/>
                <w:lang w:val="pt-BR"/>
              </w:rPr>
              <w:t>UBND PHƯỜNG VIỆT HƯNG</w:t>
            </w:r>
          </w:p>
          <w:p w14:paraId="39317753" w14:textId="77777777" w:rsidR="00C31803" w:rsidRPr="005A65DC" w:rsidRDefault="00C31803" w:rsidP="00505DD8">
            <w:pPr>
              <w:spacing w:line="276" w:lineRule="auto"/>
              <w:jc w:val="center"/>
              <w:rPr>
                <w:rFonts w:eastAsia="Times New Roman" w:cs="Times New Roman"/>
                <w:b/>
                <w:color w:val="000000" w:themeColor="text1"/>
                <w:sz w:val="27"/>
                <w:szCs w:val="27"/>
                <w:lang w:val="pt-BR"/>
              </w:rPr>
            </w:pPr>
            <w:r w:rsidRPr="005A65DC">
              <w:rPr>
                <w:rFonts w:cs="Times New Roman"/>
                <w:noProof/>
                <w:color w:val="000000" w:themeColor="text1"/>
                <w:sz w:val="27"/>
                <w:szCs w:val="27"/>
                <w:lang w:bidi="he-IL"/>
              </w:rPr>
              <mc:AlternateContent>
                <mc:Choice Requires="wps">
                  <w:drawing>
                    <wp:anchor distT="0" distB="0" distL="114300" distR="114300" simplePos="0" relativeHeight="251659264" behindDoc="0" locked="0" layoutInCell="1" allowOverlap="1" wp14:anchorId="3C17F4DE" wp14:editId="7E19BE37">
                      <wp:simplePos x="0" y="0"/>
                      <wp:positionH relativeFrom="column">
                        <wp:posOffset>913274</wp:posOffset>
                      </wp:positionH>
                      <wp:positionV relativeFrom="paragraph">
                        <wp:posOffset>231181</wp:posOffset>
                      </wp:positionV>
                      <wp:extent cx="1246321" cy="7804"/>
                      <wp:effectExtent l="0" t="0" r="3048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6321" cy="7804"/>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D4F1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18.2pt" to="170.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" strokecolor="windowText">
                      <v:stroke joinstyle="miter"/>
                      <o:lock v:ext="edit" shapetype="f"/>
                    </v:line>
                  </w:pict>
                </mc:Fallback>
              </mc:AlternateContent>
            </w:r>
            <w:r w:rsidRPr="005A65DC">
              <w:rPr>
                <w:rFonts w:eastAsia="Times New Roman" w:cs="Times New Roman"/>
                <w:b/>
                <w:color w:val="000000" w:themeColor="text1"/>
                <w:sz w:val="27"/>
                <w:szCs w:val="27"/>
                <w:lang w:val="pt-BR"/>
              </w:rPr>
              <w:t>TRƯỜNG THCS VIỆT HƯNG</w:t>
            </w:r>
          </w:p>
          <w:p w14:paraId="39BB6F56" w14:textId="77777777" w:rsidR="00C31803" w:rsidRPr="005A65DC" w:rsidRDefault="00C31803" w:rsidP="00505DD8">
            <w:pPr>
              <w:spacing w:line="276" w:lineRule="auto"/>
              <w:jc w:val="center"/>
              <w:rPr>
                <w:rFonts w:eastAsia="Times New Roman" w:cs="Times New Roman"/>
                <w:b/>
                <w:color w:val="000000" w:themeColor="text1"/>
                <w:sz w:val="27"/>
                <w:szCs w:val="27"/>
                <w:lang w:val="pt-BR"/>
              </w:rPr>
            </w:pPr>
          </w:p>
          <w:tbl>
            <w:tblPr>
              <w:tblStyle w:val="TableGrid"/>
              <w:tblW w:w="0" w:type="auto"/>
              <w:tblInd w:w="846" w:type="dxa"/>
              <w:tblLook w:val="04A0" w:firstRow="1" w:lastRow="0" w:firstColumn="1" w:lastColumn="0" w:noHBand="0" w:noVBand="1"/>
            </w:tblPr>
            <w:tblGrid>
              <w:gridCol w:w="3302"/>
            </w:tblGrid>
            <w:tr w:rsidR="00C31803" w:rsidRPr="005A65DC" w14:paraId="4D43F3E7" w14:textId="77777777" w:rsidTr="00505DD8">
              <w:trPr>
                <w:trHeight w:val="510"/>
              </w:trPr>
              <w:tc>
                <w:tcPr>
                  <w:tcW w:w="3302" w:type="dxa"/>
                </w:tcPr>
                <w:p w14:paraId="66AB1B52" w14:textId="06F291F5" w:rsidR="00C31803" w:rsidRPr="005A65DC" w:rsidRDefault="00C31803" w:rsidP="003C2704">
                  <w:pPr>
                    <w:framePr w:hSpace="180" w:wrap="around" w:hAnchor="margin" w:xAlign="center" w:y="-871"/>
                    <w:spacing w:line="276" w:lineRule="auto"/>
                    <w:jc w:val="center"/>
                    <w:rPr>
                      <w:rFonts w:eastAsia="Times New Roman" w:cs="Times New Roman"/>
                      <w:b/>
                      <w:color w:val="000000" w:themeColor="text1"/>
                      <w:sz w:val="27"/>
                      <w:szCs w:val="27"/>
                      <w:lang w:val="pt-BR"/>
                    </w:rPr>
                  </w:pPr>
                  <w:r w:rsidRPr="005A65DC">
                    <w:rPr>
                      <w:rFonts w:eastAsia="Times New Roman" w:cs="Times New Roman"/>
                      <w:b/>
                      <w:color w:val="000000" w:themeColor="text1"/>
                      <w:sz w:val="27"/>
                      <w:szCs w:val="27"/>
                      <w:lang w:val="pt-BR"/>
                    </w:rPr>
                    <w:t>ĐỀ CHÍNH THỨC</w:t>
                  </w:r>
                </w:p>
              </w:tc>
            </w:tr>
          </w:tbl>
          <w:p w14:paraId="281AF26D" w14:textId="7BE3ED62" w:rsidR="00C31803" w:rsidRPr="005A65DC" w:rsidRDefault="0017584C" w:rsidP="0017584C">
            <w:pPr>
              <w:spacing w:line="276" w:lineRule="auto"/>
              <w:jc w:val="center"/>
              <w:rPr>
                <w:rFonts w:cs="Times New Roman"/>
                <w:b/>
                <w:bCs/>
                <w:color w:val="000000" w:themeColor="text1"/>
                <w:sz w:val="27"/>
                <w:szCs w:val="27"/>
                <w:lang w:val="pt-BR"/>
              </w:rPr>
            </w:pPr>
            <w:r w:rsidRPr="005A65DC">
              <w:rPr>
                <w:rFonts w:cs="Times New Roman"/>
                <w:b/>
                <w:bCs/>
                <w:sz w:val="27"/>
                <w:szCs w:val="27"/>
                <w:lang w:val="pt-BR"/>
              </w:rPr>
              <w:t>Mã đề 801</w:t>
            </w:r>
            <w:r w:rsidRPr="005A65DC">
              <w:rPr>
                <w:rFonts w:cs="Times New Roman"/>
                <w:i/>
                <w:iCs/>
                <w:sz w:val="27"/>
                <w:szCs w:val="27"/>
                <w:lang w:val="pt-BR"/>
              </w:rPr>
              <w:t xml:space="preserve"> (Đề thi gồm 03 trang)</w:t>
            </w:r>
            <w:r w:rsidRPr="005A65DC">
              <w:rPr>
                <w:rFonts w:eastAsia="Times New Roman" w:cs="Times New Roman"/>
                <w:bCs/>
                <w:color w:val="000000" w:themeColor="text1"/>
                <w:sz w:val="27"/>
                <w:szCs w:val="27"/>
                <w:lang w:val="pt-BR"/>
              </w:rPr>
              <w:t xml:space="preserve"> </w:t>
            </w:r>
          </w:p>
        </w:tc>
        <w:tc>
          <w:tcPr>
            <w:tcW w:w="5253" w:type="dxa"/>
          </w:tcPr>
          <w:p w14:paraId="2CD31431" w14:textId="5C4592B7" w:rsidR="00C31803" w:rsidRPr="005A65DC" w:rsidRDefault="00C31803" w:rsidP="00505DD8">
            <w:pPr>
              <w:spacing w:line="276" w:lineRule="auto"/>
              <w:jc w:val="center"/>
              <w:rPr>
                <w:rFonts w:eastAsia="Times New Roman" w:cs="Times New Roman"/>
                <w:b/>
                <w:color w:val="000000" w:themeColor="text1"/>
                <w:sz w:val="27"/>
                <w:szCs w:val="27"/>
              </w:rPr>
            </w:pPr>
            <w:r w:rsidRPr="005A65DC">
              <w:rPr>
                <w:rFonts w:eastAsia="Times New Roman" w:cs="Times New Roman"/>
                <w:b/>
                <w:color w:val="000000" w:themeColor="text1"/>
                <w:sz w:val="27"/>
                <w:szCs w:val="27"/>
              </w:rPr>
              <w:t xml:space="preserve">ĐỀ KIỂM TRA </w:t>
            </w:r>
            <w:r w:rsidR="0080795A">
              <w:rPr>
                <w:rFonts w:eastAsia="Times New Roman" w:cs="Times New Roman"/>
                <w:b/>
                <w:color w:val="000000" w:themeColor="text1"/>
                <w:sz w:val="27"/>
                <w:szCs w:val="27"/>
              </w:rPr>
              <w:t xml:space="preserve">CUỐI </w:t>
            </w:r>
            <w:r w:rsidRPr="005A65DC">
              <w:rPr>
                <w:rFonts w:eastAsia="Times New Roman" w:cs="Times New Roman"/>
                <w:b/>
                <w:color w:val="000000" w:themeColor="text1"/>
                <w:sz w:val="27"/>
                <w:szCs w:val="27"/>
              </w:rPr>
              <w:t>KÌ I</w:t>
            </w:r>
          </w:p>
          <w:p w14:paraId="38BA786A" w14:textId="77777777" w:rsidR="00C31803" w:rsidRPr="005A65DC" w:rsidRDefault="00C31803" w:rsidP="00505DD8">
            <w:pPr>
              <w:spacing w:line="276" w:lineRule="auto"/>
              <w:jc w:val="center"/>
              <w:rPr>
                <w:rFonts w:eastAsia="Times New Roman" w:cs="Times New Roman"/>
                <w:b/>
                <w:bCs/>
                <w:color w:val="000000" w:themeColor="text1"/>
                <w:sz w:val="27"/>
                <w:szCs w:val="27"/>
              </w:rPr>
            </w:pPr>
            <w:r w:rsidRPr="005A65DC">
              <w:rPr>
                <w:rFonts w:eastAsia="Times New Roman" w:cs="Times New Roman"/>
                <w:b/>
                <w:bCs/>
                <w:color w:val="000000" w:themeColor="text1"/>
                <w:sz w:val="27"/>
                <w:szCs w:val="27"/>
              </w:rPr>
              <w:t xml:space="preserve">Năm học </w:t>
            </w:r>
            <w:r w:rsidRPr="005A65DC">
              <w:rPr>
                <w:rFonts w:eastAsia="Times New Roman" w:cs="Times New Roman"/>
                <w:b/>
                <w:bCs/>
                <w:color w:val="000000" w:themeColor="text1"/>
                <w:sz w:val="27"/>
                <w:szCs w:val="27"/>
                <w:lang w:val="vi-VN"/>
              </w:rPr>
              <w:t>2025</w:t>
            </w:r>
            <w:r w:rsidRPr="005A65DC">
              <w:rPr>
                <w:rFonts w:eastAsia="Times New Roman" w:cs="Times New Roman"/>
                <w:b/>
                <w:bCs/>
                <w:color w:val="000000" w:themeColor="text1"/>
                <w:sz w:val="27"/>
                <w:szCs w:val="27"/>
              </w:rPr>
              <w:t xml:space="preserve"> – </w:t>
            </w:r>
            <w:r w:rsidRPr="005A65DC">
              <w:rPr>
                <w:rFonts w:eastAsia="Times New Roman" w:cs="Times New Roman"/>
                <w:b/>
                <w:bCs/>
                <w:color w:val="000000" w:themeColor="text1"/>
                <w:sz w:val="27"/>
                <w:szCs w:val="27"/>
                <w:lang w:val="vi-VN"/>
              </w:rPr>
              <w:t>2026</w:t>
            </w:r>
          </w:p>
          <w:p w14:paraId="64AA4177" w14:textId="77777777" w:rsidR="00C31803" w:rsidRPr="005A65DC" w:rsidRDefault="00C31803" w:rsidP="00505DD8">
            <w:pPr>
              <w:spacing w:line="276" w:lineRule="auto"/>
              <w:jc w:val="center"/>
              <w:rPr>
                <w:rFonts w:eastAsia="Times New Roman" w:cs="Times New Roman"/>
                <w:color w:val="000000" w:themeColor="text1"/>
                <w:sz w:val="27"/>
                <w:szCs w:val="27"/>
              </w:rPr>
            </w:pPr>
            <w:r w:rsidRPr="005A65DC">
              <w:rPr>
                <w:rFonts w:eastAsia="Times New Roman" w:cs="Times New Roman"/>
                <w:b/>
                <w:color w:val="000000" w:themeColor="text1"/>
                <w:sz w:val="27"/>
                <w:szCs w:val="27"/>
              </w:rPr>
              <w:t>Môn: GDCD – Lớp 8</w:t>
            </w:r>
          </w:p>
          <w:p w14:paraId="729E4C97" w14:textId="77777777" w:rsidR="00C31803" w:rsidRPr="005A65DC" w:rsidRDefault="00C31803" w:rsidP="00505DD8">
            <w:pPr>
              <w:tabs>
                <w:tab w:val="left" w:pos="4590"/>
              </w:tabs>
              <w:spacing w:line="276" w:lineRule="auto"/>
              <w:jc w:val="center"/>
              <w:rPr>
                <w:rFonts w:eastAsia="Times New Roman" w:cs="Times New Roman"/>
                <w:color w:val="000000" w:themeColor="text1"/>
                <w:sz w:val="27"/>
                <w:szCs w:val="27"/>
              </w:rPr>
            </w:pPr>
            <w:r w:rsidRPr="005A65DC">
              <w:rPr>
                <w:rFonts w:eastAsia="Times New Roman" w:cs="Times New Roman"/>
                <w:color w:val="000000" w:themeColor="text1"/>
                <w:sz w:val="27"/>
                <w:szCs w:val="27"/>
              </w:rPr>
              <w:t>Thời gian làm bài: 45 phút.</w:t>
            </w:r>
          </w:p>
          <w:p w14:paraId="3DED3F4E" w14:textId="0571073F" w:rsidR="00C31803" w:rsidRPr="005A65DC" w:rsidRDefault="00C31803" w:rsidP="00505DD8">
            <w:pPr>
              <w:tabs>
                <w:tab w:val="left" w:pos="4590"/>
              </w:tabs>
              <w:spacing w:line="276" w:lineRule="auto"/>
              <w:jc w:val="center"/>
              <w:rPr>
                <w:rFonts w:eastAsia="Times New Roman" w:cs="Times New Roman"/>
                <w:color w:val="000000" w:themeColor="text1"/>
                <w:sz w:val="27"/>
                <w:szCs w:val="27"/>
              </w:rPr>
            </w:pPr>
            <w:r w:rsidRPr="005A65DC">
              <w:rPr>
                <w:rFonts w:eastAsia="Times New Roman" w:cs="Times New Roman"/>
                <w:color w:val="000000" w:themeColor="text1"/>
                <w:sz w:val="27"/>
                <w:szCs w:val="27"/>
              </w:rPr>
              <w:t xml:space="preserve">Ngày kiểm tra </w:t>
            </w:r>
            <w:r w:rsidR="0080795A">
              <w:rPr>
                <w:rFonts w:eastAsia="Times New Roman" w:cs="Times New Roman"/>
                <w:color w:val="000000" w:themeColor="text1"/>
                <w:sz w:val="27"/>
                <w:szCs w:val="27"/>
              </w:rPr>
              <w:t>1</w:t>
            </w:r>
            <w:r w:rsidRPr="005A65DC">
              <w:rPr>
                <w:rFonts w:eastAsia="Times New Roman" w:cs="Times New Roman"/>
                <w:color w:val="000000" w:themeColor="text1"/>
                <w:sz w:val="27"/>
                <w:szCs w:val="27"/>
              </w:rPr>
              <w:t>8/1</w:t>
            </w:r>
            <w:r w:rsidR="0080795A">
              <w:rPr>
                <w:rFonts w:eastAsia="Times New Roman" w:cs="Times New Roman"/>
                <w:color w:val="000000" w:themeColor="text1"/>
                <w:sz w:val="27"/>
                <w:szCs w:val="27"/>
              </w:rPr>
              <w:t>2</w:t>
            </w:r>
            <w:r w:rsidRPr="005A65DC">
              <w:rPr>
                <w:rFonts w:eastAsia="Times New Roman" w:cs="Times New Roman"/>
                <w:color w:val="000000" w:themeColor="text1"/>
                <w:sz w:val="27"/>
                <w:szCs w:val="27"/>
              </w:rPr>
              <w:t>/2025</w:t>
            </w:r>
          </w:p>
          <w:p w14:paraId="51A27651" w14:textId="189657E0" w:rsidR="00C31803" w:rsidRPr="005A65DC" w:rsidRDefault="00C31803" w:rsidP="00505DD8">
            <w:pPr>
              <w:spacing w:line="276" w:lineRule="auto"/>
              <w:jc w:val="center"/>
              <w:rPr>
                <w:rFonts w:cs="Times New Roman"/>
                <w:b/>
                <w:bCs/>
                <w:color w:val="000000" w:themeColor="text1"/>
                <w:sz w:val="27"/>
                <w:szCs w:val="27"/>
                <w:lang w:val="pt-BR"/>
              </w:rPr>
            </w:pPr>
            <w:r w:rsidRPr="005A65DC">
              <w:rPr>
                <w:rFonts w:eastAsia="Times New Roman" w:cs="Times New Roman"/>
                <w:color w:val="000000" w:themeColor="text1"/>
                <w:sz w:val="27"/>
                <w:szCs w:val="27"/>
              </w:rPr>
              <w:t xml:space="preserve">Tiết PPCT: </w:t>
            </w:r>
            <w:r w:rsidR="0080795A">
              <w:rPr>
                <w:rFonts w:eastAsia="Times New Roman" w:cs="Times New Roman"/>
                <w:color w:val="000000" w:themeColor="text1"/>
                <w:sz w:val="27"/>
                <w:szCs w:val="27"/>
              </w:rPr>
              <w:t>17</w:t>
            </w:r>
          </w:p>
        </w:tc>
      </w:tr>
    </w:tbl>
    <w:p w14:paraId="4EA9670E" w14:textId="77777777" w:rsidR="0017584C" w:rsidRPr="003C2704" w:rsidRDefault="0017584C" w:rsidP="0017584C">
      <w:pPr>
        <w:pStyle w:val="NormalWeb"/>
        <w:shd w:val="clear" w:color="auto" w:fill="FFFFFF"/>
        <w:spacing w:before="0" w:beforeAutospacing="0" w:after="0" w:afterAutospacing="0"/>
        <w:jc w:val="both"/>
        <w:rPr>
          <w:b/>
          <w:i/>
          <w:sz w:val="26"/>
          <w:szCs w:val="26"/>
        </w:rPr>
      </w:pPr>
      <w:r w:rsidRPr="003C2704">
        <w:rPr>
          <w:b/>
          <w:i/>
          <w:sz w:val="26"/>
          <w:szCs w:val="26"/>
        </w:rPr>
        <w:t>Học sinh làm bài ra giấy kiểm tra, không làm vào đề!</w:t>
      </w:r>
    </w:p>
    <w:p w14:paraId="0383CF23" w14:textId="6475F666" w:rsidR="003C2704" w:rsidRPr="003C2704" w:rsidRDefault="00083F37" w:rsidP="003C2704">
      <w:pPr>
        <w:spacing w:line="240" w:lineRule="auto"/>
        <w:rPr>
          <w:rFonts w:cs="Times New Roman"/>
          <w:bCs/>
          <w:i/>
          <w:iCs/>
          <w:sz w:val="26"/>
          <w:szCs w:val="26"/>
        </w:rPr>
      </w:pPr>
      <w:r w:rsidRPr="003C2704">
        <w:rPr>
          <w:rFonts w:cs="Times New Roman"/>
          <w:b/>
          <w:sz w:val="26"/>
          <w:szCs w:val="26"/>
        </w:rPr>
        <w:t xml:space="preserve">PHẦN I: Trắc nghiệm nhiều phương án lựa chọn (5 điểm). </w:t>
      </w:r>
      <w:r w:rsidRPr="003C2704">
        <w:rPr>
          <w:rFonts w:cs="Times New Roman"/>
          <w:bCs/>
          <w:i/>
          <w:iCs/>
          <w:sz w:val="26"/>
          <w:szCs w:val="26"/>
        </w:rPr>
        <w:t>Học sinh trả lời từ câu 1 đến câu 20. Mỗi câu hỏi học sinh chỉ lựa chọn 1 phương án.</w:t>
      </w:r>
    </w:p>
    <w:p w14:paraId="72AE2C75"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1. </w:t>
      </w:r>
      <w:r w:rsidRPr="003C2704">
        <w:rPr>
          <w:rFonts w:eastAsia="Times New Roman" w:cs="Times New Roman"/>
          <w:sz w:val="26"/>
          <w:szCs w:val="26"/>
        </w:rPr>
        <w:t>Nội dung nào dưới đây </w:t>
      </w:r>
      <w:r w:rsidRPr="003C2704">
        <w:rPr>
          <w:rFonts w:eastAsia="Times New Roman" w:cs="Times New Roman"/>
          <w:b/>
          <w:bCs/>
          <w:i/>
          <w:iCs/>
          <w:sz w:val="26"/>
          <w:szCs w:val="26"/>
        </w:rPr>
        <w:t>không</w:t>
      </w:r>
      <w:r w:rsidRPr="003C2704">
        <w:rPr>
          <w:rFonts w:eastAsia="Times New Roman" w:cs="Times New Roman"/>
          <w:b/>
          <w:bCs/>
          <w:sz w:val="26"/>
          <w:szCs w:val="26"/>
        </w:rPr>
        <w:t> </w:t>
      </w:r>
      <w:r w:rsidRPr="003C2704">
        <w:rPr>
          <w:rFonts w:eastAsia="Times New Roman" w:cs="Times New Roman"/>
          <w:sz w:val="26"/>
          <w:szCs w:val="26"/>
        </w:rPr>
        <w:t>phản ánh đúng biện pháp bảo vệ môi trường, tài nguyên thiên nhiên?</w:t>
      </w:r>
    </w:p>
    <w:p w14:paraId="1EEC6DEE"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Dùng nhiều năng lượng hóa thạch, hạn chế dùng năng lượng tái tạo.</w:t>
      </w:r>
    </w:p>
    <w:p w14:paraId="6F420CD0"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Chấp hành quy định của pháp luật về bảo vệ tài nguyên, môi trường.</w:t>
      </w:r>
    </w:p>
    <w:p w14:paraId="53F28118"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Tuyên truyền, giáo dục để nâng cao ý thức trách nhiệm của người dân.</w:t>
      </w:r>
    </w:p>
    <w:p w14:paraId="194F678A"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Sử dụng túi vải, giấy,… để gói, đựng sản phẩm thay cho túi ni-lông.</w:t>
      </w:r>
    </w:p>
    <w:p w14:paraId="1643C93D"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2. </w:t>
      </w:r>
      <w:r w:rsidRPr="003C2704">
        <w:rPr>
          <w:rFonts w:eastAsia="Times New Roman" w:cs="Times New Roman"/>
          <w:sz w:val="26"/>
          <w:szCs w:val="26"/>
        </w:rPr>
        <w:t>Lập kế hoạch thực hiện mục tiêu cá nhân bao gồm bao nhiêu bước?</w:t>
      </w:r>
    </w:p>
    <w:p w14:paraId="418BF42A" w14:textId="77777777" w:rsidR="003C2704" w:rsidRPr="003C2704" w:rsidRDefault="003C2704" w:rsidP="003C2704">
      <w:pPr>
        <w:tabs>
          <w:tab w:val="left" w:pos="283"/>
          <w:tab w:val="left" w:pos="2906"/>
          <w:tab w:val="left" w:pos="5528"/>
          <w:tab w:val="left" w:pos="8150"/>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8 bước.</w:t>
      </w:r>
      <w:r w:rsidRPr="003C2704">
        <w:rPr>
          <w:rStyle w:val="YoungMixChar"/>
          <w:rFonts w:cs="Times New Roman"/>
          <w:b/>
          <w:sz w:val="26"/>
          <w:szCs w:val="26"/>
        </w:rPr>
        <w:tab/>
        <w:t xml:space="preserve">B. </w:t>
      </w:r>
      <w:r w:rsidRPr="003C2704">
        <w:rPr>
          <w:rFonts w:eastAsia="Times New Roman" w:cs="Times New Roman"/>
          <w:sz w:val="26"/>
          <w:szCs w:val="26"/>
        </w:rPr>
        <w:t>9 bước.</w:t>
      </w:r>
      <w:r w:rsidRPr="003C2704">
        <w:rPr>
          <w:rStyle w:val="YoungMixChar"/>
          <w:rFonts w:cs="Times New Roman"/>
          <w:b/>
          <w:sz w:val="26"/>
          <w:szCs w:val="26"/>
        </w:rPr>
        <w:tab/>
        <w:t xml:space="preserve">C. </w:t>
      </w:r>
      <w:r w:rsidRPr="003C2704">
        <w:rPr>
          <w:rFonts w:eastAsia="Times New Roman" w:cs="Times New Roman"/>
          <w:sz w:val="26"/>
          <w:szCs w:val="26"/>
        </w:rPr>
        <w:t>6 bước.</w:t>
      </w:r>
      <w:r w:rsidRPr="003C2704">
        <w:rPr>
          <w:rStyle w:val="YoungMixChar"/>
          <w:rFonts w:cs="Times New Roman"/>
          <w:b/>
          <w:sz w:val="26"/>
          <w:szCs w:val="26"/>
        </w:rPr>
        <w:tab/>
        <w:t xml:space="preserve">D. </w:t>
      </w:r>
      <w:r w:rsidRPr="003C2704">
        <w:rPr>
          <w:rFonts w:eastAsia="Times New Roman" w:cs="Times New Roman"/>
          <w:sz w:val="26"/>
          <w:szCs w:val="26"/>
        </w:rPr>
        <w:t>7 bước.</w:t>
      </w:r>
    </w:p>
    <w:p w14:paraId="3122C248"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3. </w:t>
      </w:r>
      <w:r w:rsidRPr="003C2704">
        <w:rPr>
          <w:rFonts w:eastAsia="Times New Roman" w:cs="Times New Roman"/>
          <w:sz w:val="26"/>
          <w:szCs w:val="26"/>
        </w:rPr>
        <w:t>Nội dung nào sau đây </w:t>
      </w:r>
      <w:r w:rsidRPr="003C2704">
        <w:rPr>
          <w:rFonts w:eastAsia="Times New Roman" w:cs="Times New Roman"/>
          <w:b/>
          <w:bCs/>
          <w:i/>
          <w:iCs/>
          <w:sz w:val="26"/>
          <w:szCs w:val="26"/>
        </w:rPr>
        <w:t>không</w:t>
      </w:r>
      <w:r w:rsidRPr="003C2704">
        <w:rPr>
          <w:rFonts w:eastAsia="Times New Roman" w:cs="Times New Roman"/>
          <w:sz w:val="26"/>
          <w:szCs w:val="26"/>
        </w:rPr>
        <w:t> phản ánh đúng ý nghĩa của việc bảo vệ lẽ phải?</w:t>
      </w:r>
    </w:p>
    <w:p w14:paraId="1D840186"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Hạn chế sự phát triển của cá nhân và cộng đồng.</w:t>
      </w:r>
    </w:p>
    <w:p w14:paraId="6C3B4273"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Giúp mỗi người có cách ứng xử phù hợp.</w:t>
      </w:r>
    </w:p>
    <w:p w14:paraId="38712EA3"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Củng cố niềm tin của con người vào cộng đồng.</w:t>
      </w:r>
    </w:p>
    <w:p w14:paraId="6916FC9A"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Góp phần làm lành mạnh mối quan hệ xã hội.</w:t>
      </w:r>
    </w:p>
    <w:p w14:paraId="31E59489"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4. </w:t>
      </w:r>
      <w:r w:rsidRPr="003C2704">
        <w:rPr>
          <w:rFonts w:eastAsia="Times New Roman" w:cs="Times New Roman"/>
          <w:sz w:val="26"/>
          <w:szCs w:val="26"/>
        </w:rPr>
        <w:t>Hành vi nào sau đây </w:t>
      </w:r>
      <w:r w:rsidRPr="003C2704">
        <w:rPr>
          <w:rFonts w:eastAsia="Times New Roman" w:cs="Times New Roman"/>
          <w:b/>
          <w:bCs/>
          <w:i/>
          <w:iCs/>
          <w:sz w:val="26"/>
          <w:szCs w:val="26"/>
        </w:rPr>
        <w:t>không phải</w:t>
      </w:r>
      <w:r w:rsidRPr="003C2704">
        <w:rPr>
          <w:rFonts w:eastAsia="Times New Roman" w:cs="Times New Roman"/>
          <w:sz w:val="26"/>
          <w:szCs w:val="26"/>
        </w:rPr>
        <w:t> là biểu hiện của việc tôn trọng và bảo vệ lẽ phải?</w:t>
      </w:r>
    </w:p>
    <w:p w14:paraId="4F801785"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Phê phán những thái độ, hành vi đi ngược lại lẽ phải.</w:t>
      </w:r>
    </w:p>
    <w:p w14:paraId="00133BA9"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Điều chỉnh suy nghĩ, hành vi theo hướng tích cực.</w:t>
      </w:r>
    </w:p>
    <w:p w14:paraId="7CE47CE9"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Chỉ bảo vệ lẽ phải khi nhận được lợi ích cho bản thân.</w:t>
      </w:r>
    </w:p>
    <w:p w14:paraId="6498F187"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Tôn trọng, ủng hộ, tuân theo những điều đúng đắn.</w:t>
      </w:r>
    </w:p>
    <w:p w14:paraId="5A76AB79" w14:textId="77777777" w:rsidR="003C2704" w:rsidRPr="003C2704" w:rsidRDefault="003C2704" w:rsidP="003C2704">
      <w:pPr>
        <w:tabs>
          <w:tab w:val="left" w:pos="1843"/>
        </w:tabs>
        <w:spacing w:line="240" w:lineRule="auto"/>
        <w:jc w:val="both"/>
        <w:rPr>
          <w:rFonts w:eastAsia="Batang" w:cs="Times New Roman"/>
          <w:sz w:val="26"/>
          <w:szCs w:val="26"/>
          <w:lang w:val="vi-VN" w:eastAsia="ko-KR"/>
        </w:rPr>
      </w:pPr>
      <w:r w:rsidRPr="003C2704">
        <w:rPr>
          <w:rFonts w:cs="Times New Roman"/>
          <w:b/>
          <w:sz w:val="26"/>
          <w:szCs w:val="26"/>
        </w:rPr>
        <w:t xml:space="preserve">Câu 5. </w:t>
      </w:r>
      <w:r w:rsidRPr="003C2704">
        <w:rPr>
          <w:rFonts w:eastAsia="Times New Roman" w:cs="Times New Roman"/>
          <w:sz w:val="26"/>
          <w:szCs w:val="26"/>
          <w:lang w:val="vi-VN"/>
        </w:rPr>
        <w:t>Truyền thống tốt đẹp của dân tộc Việt Nam là những giá trị tinh thần hình thành trong quá trình lịch sử lâu dài của dân tộc, được truyền từ:</w:t>
      </w:r>
    </w:p>
    <w:p w14:paraId="159D1C39"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lang w:val="vi-VN"/>
        </w:rPr>
        <w:t>Vùng miền này sang vùng miền khác.</w:t>
      </w:r>
    </w:p>
    <w:p w14:paraId="47507353"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lang w:val="vi-VN"/>
        </w:rPr>
        <w:t>Thế hệ này sang thế hệ khác.</w:t>
      </w:r>
    </w:p>
    <w:p w14:paraId="74650EF7"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lang w:val="vi-VN"/>
        </w:rPr>
        <w:t>Địa phương này sang địa phương khác.</w:t>
      </w:r>
    </w:p>
    <w:p w14:paraId="63FC156F"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lang w:val="vi-VN"/>
        </w:rPr>
        <w:t>Đất nước này sang đất nước khác.</w:t>
      </w:r>
    </w:p>
    <w:p w14:paraId="58CF3F54"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6. </w:t>
      </w:r>
      <w:r w:rsidRPr="003C2704">
        <w:rPr>
          <w:rFonts w:eastAsia="Times New Roman" w:cs="Times New Roman"/>
          <w:sz w:val="26"/>
          <w:szCs w:val="26"/>
        </w:rPr>
        <w:t>Hành vi nào dưới đây đã vi phạm với quy định của pháp luật về bảo vệ tài nguyên thiên nhiên?</w:t>
      </w:r>
    </w:p>
    <w:p w14:paraId="21BD6AF6"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Khai thác rừng trồng theo quy hoạch của nhà nước.</w:t>
      </w:r>
    </w:p>
    <w:p w14:paraId="7ABD12FD"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Sử dụng tiết kiệm điện, nước và các loại khoáng sản.</w:t>
      </w:r>
    </w:p>
    <w:p w14:paraId="428E79E2"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Tố cáo hành vi khai thác khoáng sản trái phép.</w:t>
      </w:r>
    </w:p>
    <w:p w14:paraId="6EE6A43F"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Tàng trữ, vận chuyển, buôn bán động vật rừng.</w:t>
      </w:r>
    </w:p>
    <w:p w14:paraId="2137FA3A" w14:textId="77777777" w:rsidR="003C2704" w:rsidRPr="003C2704" w:rsidRDefault="003C2704" w:rsidP="003C2704">
      <w:pPr>
        <w:spacing w:line="240" w:lineRule="auto"/>
        <w:ind w:left="48" w:right="48"/>
        <w:jc w:val="both"/>
        <w:rPr>
          <w:rFonts w:eastAsia="Times New Roman" w:cs="Times New Roman"/>
          <w:b/>
          <w:bCs/>
          <w:sz w:val="26"/>
          <w:szCs w:val="26"/>
        </w:rPr>
      </w:pPr>
      <w:r w:rsidRPr="003C2704">
        <w:rPr>
          <w:rFonts w:cs="Times New Roman"/>
          <w:b/>
          <w:sz w:val="26"/>
          <w:szCs w:val="26"/>
        </w:rPr>
        <w:t xml:space="preserve">Câu 7. </w:t>
      </w:r>
      <w:r w:rsidRPr="003C2704">
        <w:rPr>
          <w:rFonts w:eastAsia="Times New Roman" w:cs="Times New Roman"/>
          <w:sz w:val="26"/>
          <w:szCs w:val="26"/>
        </w:rPr>
        <w:t>Căn cứ vào tiêu chí nào để phân loại mục tiêu cá nhân thành: mục tiêu ngắn hạn và mục tiêu dài hạn?</w:t>
      </w:r>
    </w:p>
    <w:p w14:paraId="7B8747ED"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Khả năng thực hiện.</w:t>
      </w:r>
      <w:r w:rsidRPr="003C2704">
        <w:rPr>
          <w:rStyle w:val="YoungMixChar"/>
          <w:rFonts w:cs="Times New Roman"/>
          <w:b/>
          <w:sz w:val="26"/>
          <w:szCs w:val="26"/>
        </w:rPr>
        <w:tab/>
        <w:t xml:space="preserve">B. </w:t>
      </w:r>
      <w:r w:rsidRPr="003C2704">
        <w:rPr>
          <w:rFonts w:eastAsia="Times New Roman" w:cs="Times New Roman"/>
          <w:sz w:val="26"/>
          <w:szCs w:val="26"/>
        </w:rPr>
        <w:t>Lĩnh vực thực hiện.</w:t>
      </w:r>
    </w:p>
    <w:p w14:paraId="0FDF4C88"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Năng lực thực hiện.</w:t>
      </w:r>
      <w:r w:rsidRPr="003C2704">
        <w:rPr>
          <w:rStyle w:val="YoungMixChar"/>
          <w:rFonts w:cs="Times New Roman"/>
          <w:b/>
          <w:sz w:val="26"/>
          <w:szCs w:val="26"/>
        </w:rPr>
        <w:tab/>
        <w:t xml:space="preserve">D. </w:t>
      </w:r>
      <w:r w:rsidRPr="003C2704">
        <w:rPr>
          <w:rFonts w:eastAsia="Times New Roman" w:cs="Times New Roman"/>
          <w:sz w:val="26"/>
          <w:szCs w:val="26"/>
        </w:rPr>
        <w:t>Thời gian thực hiện.</w:t>
      </w:r>
    </w:p>
    <w:p w14:paraId="0487B395"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8. </w:t>
      </w:r>
      <w:r w:rsidRPr="003C2704">
        <w:rPr>
          <w:rFonts w:eastAsia="Times New Roman" w:cs="Times New Roman"/>
          <w:sz w:val="26"/>
          <w:szCs w:val="26"/>
        </w:rPr>
        <w:t xml:space="preserve">Câu ca dao </w:t>
      </w:r>
      <w:r w:rsidRPr="003C2704">
        <w:rPr>
          <w:rFonts w:eastAsia="Times New Roman" w:cs="Times New Roman"/>
          <w:i/>
          <w:iCs/>
          <w:sz w:val="26"/>
          <w:szCs w:val="26"/>
        </w:rPr>
        <w:t>“Dù cho đất đổi trời thay/ Trăm năm vẫn giữ lòng ngay với đời”</w:t>
      </w:r>
      <w:r w:rsidRPr="003C2704">
        <w:rPr>
          <w:rFonts w:eastAsia="Times New Roman" w:cs="Times New Roman"/>
          <w:sz w:val="26"/>
          <w:szCs w:val="26"/>
        </w:rPr>
        <w:t xml:space="preserve"> phản ánh về vấn đề gì?</w:t>
      </w:r>
    </w:p>
    <w:p w14:paraId="65011B1E"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Bảo vệ lẽ phải.</w:t>
      </w:r>
      <w:r w:rsidRPr="003C2704">
        <w:rPr>
          <w:rStyle w:val="YoungMixChar"/>
          <w:rFonts w:cs="Times New Roman"/>
          <w:b/>
          <w:sz w:val="26"/>
          <w:szCs w:val="26"/>
        </w:rPr>
        <w:tab/>
        <w:t xml:space="preserve">B. </w:t>
      </w:r>
      <w:r w:rsidRPr="003C2704">
        <w:rPr>
          <w:rFonts w:eastAsia="Times New Roman" w:cs="Times New Roman"/>
          <w:sz w:val="26"/>
          <w:szCs w:val="26"/>
        </w:rPr>
        <w:t>Thay đổi để thích nghi.</w:t>
      </w:r>
    </w:p>
    <w:p w14:paraId="767A2C61"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Dũng cảm, kiên cường.</w:t>
      </w:r>
      <w:r w:rsidRPr="003C2704">
        <w:rPr>
          <w:rStyle w:val="YoungMixChar"/>
          <w:rFonts w:cs="Times New Roman"/>
          <w:b/>
          <w:sz w:val="26"/>
          <w:szCs w:val="26"/>
        </w:rPr>
        <w:tab/>
        <w:t xml:space="preserve">D. </w:t>
      </w:r>
      <w:r w:rsidRPr="003C2704">
        <w:rPr>
          <w:rFonts w:eastAsia="Times New Roman" w:cs="Times New Roman"/>
          <w:sz w:val="26"/>
          <w:szCs w:val="26"/>
        </w:rPr>
        <w:t>Uống nước nhớ nguồn.</w:t>
      </w:r>
    </w:p>
    <w:p w14:paraId="48058750"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9. </w:t>
      </w:r>
      <w:r w:rsidRPr="003C2704">
        <w:rPr>
          <w:rFonts w:eastAsia="Times New Roman" w:cs="Times New Roman"/>
          <w:sz w:val="26"/>
          <w:szCs w:val="26"/>
        </w:rPr>
        <w:t>Bạn S (14 tuổi) đặt mục tiêu đến năm 24 tuổi sẽ trở thành nhà văn viết truyện cho thiếu nhi. Theo em, mục tiêu cá nhân của bạn S thuộc loại mục tiêu nào sau đây?</w:t>
      </w:r>
    </w:p>
    <w:p w14:paraId="1724EE7E"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Mục tiêu sức khỏe.</w:t>
      </w:r>
      <w:r w:rsidRPr="003C2704">
        <w:rPr>
          <w:rStyle w:val="YoungMixChar"/>
          <w:rFonts w:cs="Times New Roman"/>
          <w:b/>
          <w:sz w:val="26"/>
          <w:szCs w:val="26"/>
        </w:rPr>
        <w:tab/>
        <w:t xml:space="preserve">B. </w:t>
      </w:r>
      <w:r w:rsidRPr="003C2704">
        <w:rPr>
          <w:rFonts w:eastAsia="Times New Roman" w:cs="Times New Roman"/>
          <w:sz w:val="26"/>
          <w:szCs w:val="26"/>
        </w:rPr>
        <w:t>Mục tiêu ngắn hạn</w:t>
      </w:r>
      <w:r w:rsidRPr="003C2704">
        <w:rPr>
          <w:rFonts w:eastAsia="Times New Roman" w:cs="Times New Roman"/>
          <w:b/>
          <w:bCs/>
          <w:sz w:val="26"/>
          <w:szCs w:val="26"/>
        </w:rPr>
        <w:t>.</w:t>
      </w:r>
    </w:p>
    <w:p w14:paraId="7EDE16DC"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lastRenderedPageBreak/>
        <w:tab/>
        <w:t xml:space="preserve">C. </w:t>
      </w:r>
      <w:r w:rsidRPr="003C2704">
        <w:rPr>
          <w:rFonts w:eastAsia="Times New Roman" w:cs="Times New Roman"/>
          <w:sz w:val="26"/>
          <w:szCs w:val="26"/>
        </w:rPr>
        <w:t>Mục tiêu sự nghiệp.</w:t>
      </w:r>
      <w:r w:rsidRPr="003C2704">
        <w:rPr>
          <w:rStyle w:val="YoungMixChar"/>
          <w:rFonts w:cs="Times New Roman"/>
          <w:b/>
          <w:sz w:val="26"/>
          <w:szCs w:val="26"/>
        </w:rPr>
        <w:tab/>
        <w:t xml:space="preserve">D. </w:t>
      </w:r>
      <w:r w:rsidRPr="003C2704">
        <w:rPr>
          <w:rFonts w:eastAsia="Times New Roman" w:cs="Times New Roman"/>
          <w:sz w:val="26"/>
          <w:szCs w:val="26"/>
        </w:rPr>
        <w:t>Mục tiêu tài chính.</w:t>
      </w:r>
    </w:p>
    <w:p w14:paraId="291FF3E1" w14:textId="77777777" w:rsidR="003C2704" w:rsidRPr="003C2704" w:rsidRDefault="003C2704" w:rsidP="003C2704">
      <w:pPr>
        <w:tabs>
          <w:tab w:val="left" w:pos="1843"/>
        </w:tabs>
        <w:spacing w:line="240" w:lineRule="auto"/>
        <w:jc w:val="both"/>
        <w:rPr>
          <w:rFonts w:eastAsia="Times New Roman" w:cs="Times New Roman"/>
          <w:sz w:val="26"/>
          <w:szCs w:val="26"/>
          <w:lang w:val="vi-VN"/>
        </w:rPr>
      </w:pPr>
      <w:r w:rsidRPr="003C2704">
        <w:rPr>
          <w:rFonts w:cs="Times New Roman"/>
          <w:b/>
          <w:sz w:val="26"/>
          <w:szCs w:val="26"/>
        </w:rPr>
        <w:t xml:space="preserve">Câu 10. </w:t>
      </w:r>
      <w:r w:rsidRPr="003C2704">
        <w:rPr>
          <w:rFonts w:eastAsia="Times New Roman" w:cs="Times New Roman"/>
          <w:sz w:val="26"/>
          <w:szCs w:val="26"/>
          <w:lang w:val="vi-VN"/>
        </w:rPr>
        <w:t>Đối với sự phát triển của con người, truyền thống dân tộc góp phần vào quá trình:</w:t>
      </w:r>
    </w:p>
    <w:p w14:paraId="49DBBF40"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bCs/>
          <w:sz w:val="26"/>
          <w:szCs w:val="26"/>
          <w:lang w:val="vi-VN"/>
        </w:rPr>
        <w:t>Duy trì hạnh phúc gia đình.</w:t>
      </w:r>
      <w:r w:rsidRPr="003C2704">
        <w:rPr>
          <w:rStyle w:val="YoungMixChar"/>
          <w:rFonts w:cs="Times New Roman"/>
          <w:b/>
          <w:sz w:val="26"/>
          <w:szCs w:val="26"/>
        </w:rPr>
        <w:tab/>
        <w:t xml:space="preserve">B. </w:t>
      </w:r>
      <w:r w:rsidRPr="003C2704">
        <w:rPr>
          <w:rFonts w:eastAsia="Times New Roman" w:cs="Times New Roman"/>
          <w:sz w:val="26"/>
          <w:szCs w:val="26"/>
          <w:lang w:val="vi-VN"/>
        </w:rPr>
        <w:t>Thúc đẩy kinh tế - xã hội.</w:t>
      </w:r>
    </w:p>
    <w:p w14:paraId="0E44E327"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bCs/>
          <w:sz w:val="26"/>
          <w:szCs w:val="26"/>
          <w:lang w:val="vi-VN"/>
        </w:rPr>
        <w:t>Phát triển của mỗi cá nhân.</w:t>
      </w:r>
      <w:r w:rsidRPr="003C2704">
        <w:rPr>
          <w:rStyle w:val="YoungMixChar"/>
          <w:rFonts w:cs="Times New Roman"/>
          <w:b/>
          <w:sz w:val="26"/>
          <w:szCs w:val="26"/>
        </w:rPr>
        <w:tab/>
        <w:t xml:space="preserve">D. </w:t>
      </w:r>
      <w:r w:rsidRPr="003C2704">
        <w:rPr>
          <w:rFonts w:eastAsia="Times New Roman" w:cs="Times New Roman"/>
          <w:bCs/>
          <w:sz w:val="26"/>
          <w:szCs w:val="26"/>
          <w:lang w:val="vi-VN"/>
        </w:rPr>
        <w:t>Hội nhập của đất nước.</w:t>
      </w:r>
    </w:p>
    <w:p w14:paraId="03CB0E09"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11. </w:t>
      </w:r>
      <w:r w:rsidRPr="003C2704">
        <w:rPr>
          <w:rFonts w:eastAsia="Times New Roman" w:cs="Times New Roman"/>
          <w:sz w:val="26"/>
          <w:szCs w:val="26"/>
        </w:rPr>
        <w:t>Mục tiêu cá nhân có thể được phân loại theo thời gian, gồm:</w:t>
      </w:r>
    </w:p>
    <w:p w14:paraId="1FE631F5"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Mục tiêu ngắn hạn và mục tiêu dài hạn.</w:t>
      </w:r>
    </w:p>
    <w:p w14:paraId="5D1750CE"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Mục tiêu sức khỏe và cống hiến xã hội.</w:t>
      </w:r>
    </w:p>
    <w:p w14:paraId="6283CFA4"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Mục tiêu trung hạn và mục tiêu dài hạn.</w:t>
      </w:r>
    </w:p>
    <w:p w14:paraId="75C1BA7D"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Mục tiêu học tập và mục tiêu tài chính.</w:t>
      </w:r>
    </w:p>
    <w:p w14:paraId="241C4D8A" w14:textId="77777777" w:rsidR="003C2704" w:rsidRPr="003C2704" w:rsidRDefault="003C2704" w:rsidP="003C2704">
      <w:pPr>
        <w:tabs>
          <w:tab w:val="left" w:pos="1843"/>
          <w:tab w:val="left" w:pos="5136"/>
        </w:tabs>
        <w:spacing w:line="240" w:lineRule="auto"/>
        <w:jc w:val="both"/>
        <w:rPr>
          <w:rFonts w:eastAsia="Times New Roman" w:cs="Times New Roman"/>
          <w:bCs/>
          <w:sz w:val="26"/>
          <w:szCs w:val="26"/>
          <w:lang w:val="vi-VN"/>
        </w:rPr>
      </w:pPr>
      <w:r w:rsidRPr="003C2704">
        <w:rPr>
          <w:rFonts w:cs="Times New Roman"/>
          <w:b/>
          <w:sz w:val="26"/>
          <w:szCs w:val="26"/>
        </w:rPr>
        <w:t xml:space="preserve">Câu 12. </w:t>
      </w:r>
      <w:r w:rsidRPr="003C2704">
        <w:rPr>
          <w:rFonts w:eastAsia="Times New Roman" w:cs="Times New Roman"/>
          <w:bCs/>
          <w:sz w:val="26"/>
          <w:szCs w:val="26"/>
          <w:lang w:val="vi-VN"/>
        </w:rPr>
        <w:t>Một trong những lễ hội truyền thống của người Thái, Lào và người Khơ-me là:</w:t>
      </w:r>
    </w:p>
    <w:p w14:paraId="6CD771FC"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bCs/>
          <w:sz w:val="26"/>
          <w:szCs w:val="26"/>
        </w:rPr>
        <w:t>Lễ hội pháo hoa Busan.</w:t>
      </w:r>
      <w:r w:rsidRPr="003C2704">
        <w:rPr>
          <w:rStyle w:val="YoungMixChar"/>
          <w:rFonts w:cs="Times New Roman"/>
          <w:b/>
          <w:sz w:val="26"/>
          <w:szCs w:val="26"/>
        </w:rPr>
        <w:tab/>
        <w:t xml:space="preserve">B. </w:t>
      </w:r>
      <w:r w:rsidRPr="003C2704">
        <w:rPr>
          <w:rFonts w:eastAsia="Times New Roman" w:cs="Times New Roman"/>
          <w:bCs/>
          <w:sz w:val="26"/>
          <w:szCs w:val="26"/>
        </w:rPr>
        <w:t>Lễ hội Rio Carnival.</w:t>
      </w:r>
    </w:p>
    <w:p w14:paraId="203CBBFF"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bCs/>
          <w:sz w:val="26"/>
          <w:szCs w:val="26"/>
          <w:lang w:val="vi-VN"/>
        </w:rPr>
        <w:t>Lễ hội Té nước.</w:t>
      </w:r>
      <w:r w:rsidRPr="003C2704">
        <w:rPr>
          <w:rStyle w:val="YoungMixChar"/>
          <w:rFonts w:cs="Times New Roman"/>
          <w:b/>
          <w:sz w:val="26"/>
          <w:szCs w:val="26"/>
        </w:rPr>
        <w:tab/>
        <w:t xml:space="preserve">D. </w:t>
      </w:r>
      <w:r w:rsidRPr="003C2704">
        <w:rPr>
          <w:rFonts w:eastAsia="Times New Roman" w:cs="Times New Roman"/>
          <w:bCs/>
          <w:sz w:val="26"/>
          <w:szCs w:val="26"/>
          <w:lang w:val="vi-VN"/>
        </w:rPr>
        <w:t>Lễ hội hoa anh đào.</w:t>
      </w:r>
    </w:p>
    <w:p w14:paraId="5504EB65"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13. </w:t>
      </w:r>
      <w:r w:rsidRPr="003C2704">
        <w:rPr>
          <w:rFonts w:eastAsia="Times New Roman" w:cs="Times New Roman"/>
          <w:sz w:val="26"/>
          <w:szCs w:val="26"/>
        </w:rPr>
        <w:t>Ý kiến nào dưới đây </w:t>
      </w:r>
      <w:r w:rsidRPr="003C2704">
        <w:rPr>
          <w:rFonts w:eastAsia="Times New Roman" w:cs="Times New Roman"/>
          <w:b/>
          <w:bCs/>
          <w:i/>
          <w:iCs/>
          <w:sz w:val="26"/>
          <w:szCs w:val="26"/>
        </w:rPr>
        <w:t>đúng</w:t>
      </w:r>
      <w:r w:rsidRPr="003C2704">
        <w:rPr>
          <w:rFonts w:eastAsia="Times New Roman" w:cs="Times New Roman"/>
          <w:sz w:val="26"/>
          <w:szCs w:val="26"/>
        </w:rPr>
        <w:t> khi bàn về vấn đề bảo vệ môi trường và tài nguyên thiên nhiên?</w:t>
      </w:r>
    </w:p>
    <w:p w14:paraId="38C75FA7"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Để bảo vệ cây trồng thì phải phun nhiều thuốc trừ sâu hóa học.</w:t>
      </w:r>
    </w:p>
    <w:p w14:paraId="53AD5AF7"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Muốn phát triển kinh tế thì phải chấp nhận môi trường bị ô nhiễm.</w:t>
      </w:r>
    </w:p>
    <w:p w14:paraId="3C8792A4"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Bảo vệ môi trường, tài nguyên là vấn đề cấp bách của mỗi quốc gia.</w:t>
      </w:r>
    </w:p>
    <w:p w14:paraId="38118069"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Bảo vệ tài nguyên thiên nhiên là trách nhiệm riêng của nhà nước.</w:t>
      </w:r>
    </w:p>
    <w:p w14:paraId="12780607" w14:textId="77777777" w:rsidR="003C2704" w:rsidRPr="003C2704" w:rsidRDefault="003C2704" w:rsidP="003C2704">
      <w:pPr>
        <w:tabs>
          <w:tab w:val="left" w:pos="1843"/>
          <w:tab w:val="left" w:pos="5136"/>
        </w:tabs>
        <w:spacing w:line="240" w:lineRule="auto"/>
        <w:jc w:val="both"/>
        <w:rPr>
          <w:rFonts w:eastAsia="Times New Roman" w:cs="Times New Roman"/>
          <w:sz w:val="26"/>
          <w:szCs w:val="26"/>
        </w:rPr>
      </w:pPr>
      <w:r w:rsidRPr="003C2704">
        <w:rPr>
          <w:rFonts w:cs="Times New Roman"/>
          <w:b/>
          <w:sz w:val="26"/>
          <w:szCs w:val="26"/>
        </w:rPr>
        <w:t xml:space="preserve">Câu 14. </w:t>
      </w:r>
      <w:r w:rsidRPr="003C2704">
        <w:rPr>
          <w:rFonts w:eastAsia="Times New Roman" w:cs="Times New Roman"/>
          <w:sz w:val="26"/>
          <w:szCs w:val="26"/>
        </w:rPr>
        <w:t>Câu tục ngữ nào dưới đây có ý nghĩa phê phán thái độ lười biếng trong lao động?</w:t>
      </w:r>
    </w:p>
    <w:p w14:paraId="218BF1C4"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“Một giọt máu đào hơn ai nước lã”.</w:t>
      </w:r>
      <w:r w:rsidRPr="003C2704">
        <w:rPr>
          <w:rStyle w:val="YoungMixChar"/>
          <w:rFonts w:cs="Times New Roman"/>
          <w:b/>
          <w:sz w:val="26"/>
          <w:szCs w:val="26"/>
        </w:rPr>
        <w:tab/>
        <w:t xml:space="preserve">B. </w:t>
      </w:r>
      <w:r w:rsidRPr="003C2704">
        <w:rPr>
          <w:rFonts w:eastAsia="Times New Roman" w:cs="Times New Roman"/>
          <w:sz w:val="26"/>
          <w:szCs w:val="26"/>
        </w:rPr>
        <w:t>“Đi cuốc đau tay, đi cày mỏi gối”.</w:t>
      </w:r>
    </w:p>
    <w:p w14:paraId="10C6C106"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“Năng nhặt chặt bị”.</w:t>
      </w:r>
      <w:r w:rsidRPr="003C2704">
        <w:rPr>
          <w:rStyle w:val="YoungMixChar"/>
          <w:rFonts w:cs="Times New Roman"/>
          <w:b/>
          <w:sz w:val="26"/>
          <w:szCs w:val="26"/>
        </w:rPr>
        <w:tab/>
        <w:t xml:space="preserve">D. </w:t>
      </w:r>
      <w:r w:rsidRPr="003C2704">
        <w:rPr>
          <w:rFonts w:eastAsia="Times New Roman" w:cs="Times New Roman"/>
          <w:sz w:val="26"/>
          <w:szCs w:val="26"/>
        </w:rPr>
        <w:t>“Kiếm củi ba năm, thiêu một giờ”.</w:t>
      </w:r>
    </w:p>
    <w:p w14:paraId="33E7CE55" w14:textId="77777777" w:rsidR="003C2704" w:rsidRPr="003C2704" w:rsidRDefault="003C2704" w:rsidP="003C2704">
      <w:pPr>
        <w:spacing w:line="240" w:lineRule="auto"/>
        <w:ind w:left="48" w:right="48"/>
        <w:jc w:val="both"/>
        <w:rPr>
          <w:rFonts w:eastAsia="Times New Roman" w:cs="Times New Roman"/>
          <w:b/>
          <w:bCs/>
          <w:sz w:val="26"/>
          <w:szCs w:val="26"/>
        </w:rPr>
      </w:pPr>
      <w:r w:rsidRPr="003C2704">
        <w:rPr>
          <w:rFonts w:cs="Times New Roman"/>
          <w:b/>
          <w:sz w:val="26"/>
          <w:szCs w:val="26"/>
        </w:rPr>
        <w:t xml:space="preserve">Câu 15. </w:t>
      </w:r>
      <w:r w:rsidRPr="003C2704">
        <w:rPr>
          <w:rFonts w:eastAsia="Times New Roman" w:cs="Times New Roman"/>
          <w:sz w:val="26"/>
          <w:szCs w:val="26"/>
        </w:rPr>
        <w:t>Pháp luật Việt Nam nghiêm cấm thực hiện hành vi nào dưới đây?</w:t>
      </w:r>
    </w:p>
    <w:p w14:paraId="5EE373D6"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Sử dụng các nguồn năng lượng sạch.</w:t>
      </w:r>
    </w:p>
    <w:p w14:paraId="56DFB43B"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Khai thác hợp lí tài nguyên thiên nhiên.</w:t>
      </w:r>
    </w:p>
    <w:p w14:paraId="5F120CF4"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Đổ chất thải, chất độc hại ra môi trường.</w:t>
      </w:r>
    </w:p>
    <w:p w14:paraId="5287DE75"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Khai thác hợp lí nguồn lợi thủy - hải sản.</w:t>
      </w:r>
    </w:p>
    <w:p w14:paraId="416E04F9"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16. </w:t>
      </w:r>
      <w:r w:rsidRPr="003C2704">
        <w:rPr>
          <w:rFonts w:eastAsia="Times New Roman" w:cs="Times New Roman"/>
          <w:sz w:val="26"/>
          <w:szCs w:val="26"/>
        </w:rPr>
        <w:t>Nội dung nào sau đây </w:t>
      </w:r>
      <w:r w:rsidRPr="003C2704">
        <w:rPr>
          <w:rFonts w:eastAsia="Times New Roman" w:cs="Times New Roman"/>
          <w:b/>
          <w:bCs/>
          <w:i/>
          <w:iCs/>
          <w:sz w:val="26"/>
          <w:szCs w:val="26"/>
        </w:rPr>
        <w:t>không</w:t>
      </w:r>
      <w:r w:rsidRPr="003C2704">
        <w:rPr>
          <w:rFonts w:eastAsia="Times New Roman" w:cs="Times New Roman"/>
          <w:sz w:val="26"/>
          <w:szCs w:val="26"/>
        </w:rPr>
        <w:t> phản ánh đúng tầm quan trọng của môi trường và tài nguyên thiên nhiên?</w:t>
      </w:r>
    </w:p>
    <w:p w14:paraId="34C18F76"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Là điều kiện thiết yếu cho sự tồn tại, phát triển của con người.</w:t>
      </w:r>
    </w:p>
    <w:p w14:paraId="00A974E4"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Là cơ sở để phát triển kinh tế, văn hoá, xã hội.</w:t>
      </w:r>
    </w:p>
    <w:p w14:paraId="7FF60C31"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Là yếu tố duy nhất thúc đẩy kinh tế đất nước phát triển.</w:t>
      </w:r>
    </w:p>
    <w:p w14:paraId="1D3EAAF1"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Tạo cho con người phương tiện sinh sống.</w:t>
      </w:r>
    </w:p>
    <w:p w14:paraId="0830973A" w14:textId="77777777" w:rsidR="003C2704" w:rsidRPr="003C2704" w:rsidRDefault="003C2704" w:rsidP="003C2704">
      <w:pPr>
        <w:tabs>
          <w:tab w:val="left" w:pos="1843"/>
        </w:tabs>
        <w:spacing w:line="240" w:lineRule="auto"/>
        <w:jc w:val="both"/>
        <w:rPr>
          <w:rFonts w:eastAsia="Times New Roman" w:cs="Times New Roman"/>
          <w:sz w:val="26"/>
          <w:szCs w:val="26"/>
          <w:lang w:val="vi-VN"/>
        </w:rPr>
      </w:pPr>
      <w:r w:rsidRPr="003C2704">
        <w:rPr>
          <w:rFonts w:cs="Times New Roman"/>
          <w:b/>
          <w:sz w:val="26"/>
          <w:szCs w:val="26"/>
        </w:rPr>
        <w:t xml:space="preserve">Câu 17. </w:t>
      </w:r>
      <w:r w:rsidRPr="003C2704">
        <w:rPr>
          <w:rFonts w:eastAsia="Times New Roman" w:cs="Times New Roman"/>
          <w:sz w:val="26"/>
          <w:szCs w:val="26"/>
          <w:lang w:val="vi-VN"/>
        </w:rPr>
        <w:t>Một cá nhân lao động sáng tạo thì trong công việc họ luôn luôn có xu hướng:</w:t>
      </w:r>
    </w:p>
    <w:p w14:paraId="4B263DF9"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bCs/>
          <w:sz w:val="26"/>
          <w:szCs w:val="26"/>
          <w:lang w:val="vi-VN"/>
        </w:rPr>
        <w:t>Sao chép kết quả người khác.</w:t>
      </w:r>
      <w:r w:rsidRPr="003C2704">
        <w:rPr>
          <w:rStyle w:val="YoungMixChar"/>
          <w:rFonts w:cs="Times New Roman"/>
          <w:b/>
          <w:sz w:val="26"/>
          <w:szCs w:val="26"/>
        </w:rPr>
        <w:tab/>
        <w:t xml:space="preserve">B. </w:t>
      </w:r>
      <w:r w:rsidRPr="003C2704">
        <w:rPr>
          <w:rFonts w:eastAsia="Times New Roman" w:cs="Times New Roman"/>
          <w:bCs/>
          <w:sz w:val="26"/>
          <w:szCs w:val="26"/>
          <w:lang w:val="vi-VN"/>
        </w:rPr>
        <w:t>Chờ đợi kết quả người khác.</w:t>
      </w:r>
    </w:p>
    <w:p w14:paraId="15245240" w14:textId="77777777" w:rsidR="003C2704" w:rsidRPr="003C2704" w:rsidRDefault="003C2704" w:rsidP="003C2704">
      <w:pPr>
        <w:tabs>
          <w:tab w:val="left" w:pos="283"/>
          <w:tab w:val="left" w:pos="5528"/>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bCs/>
          <w:sz w:val="26"/>
          <w:szCs w:val="26"/>
          <w:lang w:val="vi-VN"/>
        </w:rPr>
        <w:t>Tìm tòi, cải tiến phương pháp.</w:t>
      </w:r>
      <w:r w:rsidRPr="003C2704">
        <w:rPr>
          <w:rStyle w:val="YoungMixChar"/>
          <w:rFonts w:cs="Times New Roman"/>
          <w:b/>
          <w:sz w:val="26"/>
          <w:szCs w:val="26"/>
        </w:rPr>
        <w:tab/>
        <w:t xml:space="preserve">D. </w:t>
      </w:r>
      <w:r w:rsidRPr="003C2704">
        <w:rPr>
          <w:rFonts w:eastAsia="Times New Roman" w:cs="Times New Roman"/>
          <w:bCs/>
          <w:sz w:val="26"/>
          <w:szCs w:val="26"/>
          <w:lang w:val="vi-VN"/>
        </w:rPr>
        <w:t>Hưởng</w:t>
      </w:r>
      <w:r w:rsidRPr="003C2704">
        <w:rPr>
          <w:rFonts w:eastAsia="Times New Roman" w:cs="Times New Roman"/>
          <w:sz w:val="26"/>
          <w:szCs w:val="26"/>
          <w:lang w:val="vi-VN"/>
        </w:rPr>
        <w:t xml:space="preserve"> lợi từ việc làm của bạn bè</w:t>
      </w:r>
    </w:p>
    <w:p w14:paraId="2D741E18" w14:textId="77777777" w:rsidR="003C2704" w:rsidRPr="003C2704" w:rsidRDefault="003C2704" w:rsidP="003C2704">
      <w:pPr>
        <w:tabs>
          <w:tab w:val="left" w:pos="1843"/>
          <w:tab w:val="left" w:pos="5136"/>
        </w:tabs>
        <w:spacing w:line="240" w:lineRule="auto"/>
        <w:jc w:val="both"/>
        <w:rPr>
          <w:rFonts w:eastAsia="Times New Roman" w:cs="Times New Roman"/>
          <w:bCs/>
          <w:sz w:val="26"/>
          <w:szCs w:val="26"/>
        </w:rPr>
      </w:pPr>
      <w:r w:rsidRPr="003C2704">
        <w:rPr>
          <w:rFonts w:cs="Times New Roman"/>
          <w:b/>
          <w:sz w:val="26"/>
          <w:szCs w:val="26"/>
        </w:rPr>
        <w:t xml:space="preserve">Câu 18. </w:t>
      </w:r>
      <w:r w:rsidRPr="003C2704">
        <w:rPr>
          <w:rFonts w:eastAsia="Times New Roman" w:cs="Times New Roman"/>
          <w:bCs/>
          <w:sz w:val="26"/>
          <w:szCs w:val="26"/>
        </w:rPr>
        <w:t>Hanbok là trang phục truyền thống của người dân ở đất nước nào?</w:t>
      </w:r>
    </w:p>
    <w:p w14:paraId="5AB34513" w14:textId="77777777" w:rsidR="003C2704" w:rsidRPr="003C2704" w:rsidRDefault="003C2704" w:rsidP="003C2704">
      <w:pPr>
        <w:tabs>
          <w:tab w:val="left" w:pos="283"/>
          <w:tab w:val="left" w:pos="2906"/>
          <w:tab w:val="left" w:pos="5528"/>
          <w:tab w:val="left" w:pos="8150"/>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bCs/>
          <w:sz w:val="26"/>
          <w:szCs w:val="26"/>
        </w:rPr>
        <w:t>Nam Phi.</w:t>
      </w:r>
      <w:r w:rsidRPr="003C2704">
        <w:rPr>
          <w:rStyle w:val="YoungMixChar"/>
          <w:rFonts w:cs="Times New Roman"/>
          <w:b/>
          <w:sz w:val="26"/>
          <w:szCs w:val="26"/>
        </w:rPr>
        <w:tab/>
        <w:t xml:space="preserve">B. </w:t>
      </w:r>
      <w:r w:rsidRPr="003C2704">
        <w:rPr>
          <w:rFonts w:eastAsia="Times New Roman" w:cs="Times New Roman"/>
          <w:bCs/>
          <w:sz w:val="26"/>
          <w:szCs w:val="26"/>
        </w:rPr>
        <w:t>Hàn quốc.</w:t>
      </w:r>
      <w:r w:rsidRPr="003C2704">
        <w:rPr>
          <w:rStyle w:val="YoungMixChar"/>
          <w:rFonts w:cs="Times New Roman"/>
          <w:b/>
          <w:sz w:val="26"/>
          <w:szCs w:val="26"/>
        </w:rPr>
        <w:tab/>
        <w:t xml:space="preserve">C. </w:t>
      </w:r>
      <w:r w:rsidRPr="003C2704">
        <w:rPr>
          <w:rFonts w:eastAsia="Times New Roman" w:cs="Times New Roman"/>
          <w:bCs/>
          <w:sz w:val="26"/>
          <w:szCs w:val="26"/>
        </w:rPr>
        <w:t>Tây Ban Nha.</w:t>
      </w:r>
      <w:r w:rsidRPr="003C2704">
        <w:rPr>
          <w:rStyle w:val="YoungMixChar"/>
          <w:rFonts w:cs="Times New Roman"/>
          <w:b/>
          <w:sz w:val="26"/>
          <w:szCs w:val="26"/>
        </w:rPr>
        <w:tab/>
        <w:t xml:space="preserve">D. </w:t>
      </w:r>
      <w:r w:rsidRPr="003C2704">
        <w:rPr>
          <w:rFonts w:eastAsia="Times New Roman" w:cs="Times New Roman"/>
          <w:bCs/>
          <w:sz w:val="26"/>
          <w:szCs w:val="26"/>
        </w:rPr>
        <w:t>Bồ Đào Nha.</w:t>
      </w:r>
    </w:p>
    <w:p w14:paraId="2A6DD93F"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19. </w:t>
      </w:r>
      <w:r w:rsidRPr="003C2704">
        <w:rPr>
          <w:rFonts w:eastAsia="Times New Roman" w:cs="Times New Roman"/>
          <w:sz w:val="26"/>
          <w:szCs w:val="26"/>
        </w:rPr>
        <w:t>Câu tục ngữ nào sau đây phản ánh về việc bảo vệ lẽ phải?</w:t>
      </w:r>
    </w:p>
    <w:p w14:paraId="53341C94"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Phải trái phân minh, nghĩa tình trọn vẹn.</w:t>
      </w:r>
    </w:p>
    <w:p w14:paraId="113939AD"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B. </w:t>
      </w:r>
      <w:r w:rsidRPr="003C2704">
        <w:rPr>
          <w:rFonts w:eastAsia="Times New Roman" w:cs="Times New Roman"/>
          <w:sz w:val="26"/>
          <w:szCs w:val="26"/>
        </w:rPr>
        <w:t>Nêu cao nhưng bóng chẳng ngay.</w:t>
      </w:r>
    </w:p>
    <w:p w14:paraId="5B666881"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C. </w:t>
      </w:r>
      <w:r w:rsidRPr="003C2704">
        <w:rPr>
          <w:rFonts w:eastAsia="Times New Roman" w:cs="Times New Roman"/>
          <w:sz w:val="26"/>
          <w:szCs w:val="26"/>
        </w:rPr>
        <w:t>Gió chiều nào theo chiều ấy.</w:t>
      </w:r>
    </w:p>
    <w:p w14:paraId="02C401B9" w14:textId="77777777" w:rsidR="003C2704" w:rsidRPr="003C2704" w:rsidRDefault="003C2704" w:rsidP="003C2704">
      <w:pPr>
        <w:tabs>
          <w:tab w:val="left" w:pos="283"/>
        </w:tabs>
        <w:rPr>
          <w:rFonts w:cs="Times New Roman"/>
          <w:sz w:val="26"/>
          <w:szCs w:val="26"/>
        </w:rPr>
      </w:pPr>
      <w:r w:rsidRPr="003C2704">
        <w:rPr>
          <w:rStyle w:val="YoungMixChar"/>
          <w:rFonts w:cs="Times New Roman"/>
          <w:b/>
          <w:sz w:val="26"/>
          <w:szCs w:val="26"/>
        </w:rPr>
        <w:tab/>
        <w:t xml:space="preserve">D. </w:t>
      </w:r>
      <w:r w:rsidRPr="003C2704">
        <w:rPr>
          <w:rFonts w:eastAsia="Times New Roman" w:cs="Times New Roman"/>
          <w:sz w:val="26"/>
          <w:szCs w:val="26"/>
        </w:rPr>
        <w:t>Miệng nam mô, bụng bồ dao găm.</w:t>
      </w:r>
    </w:p>
    <w:p w14:paraId="3482B60D" w14:textId="77777777" w:rsidR="003C2704" w:rsidRPr="003C2704" w:rsidRDefault="003C2704" w:rsidP="003C2704">
      <w:pPr>
        <w:spacing w:line="240" w:lineRule="auto"/>
        <w:ind w:left="48" w:right="48"/>
        <w:jc w:val="both"/>
        <w:rPr>
          <w:rFonts w:eastAsia="Times New Roman" w:cs="Times New Roman"/>
          <w:sz w:val="26"/>
          <w:szCs w:val="26"/>
        </w:rPr>
      </w:pPr>
      <w:r w:rsidRPr="003C2704">
        <w:rPr>
          <w:rFonts w:cs="Times New Roman"/>
          <w:b/>
          <w:sz w:val="26"/>
          <w:szCs w:val="26"/>
        </w:rPr>
        <w:t xml:space="preserve">Câu 20. </w:t>
      </w:r>
      <w:r w:rsidRPr="003C2704">
        <w:rPr>
          <w:rFonts w:eastAsia="Times New Roman" w:cs="Times New Roman"/>
          <w:sz w:val="26"/>
          <w:szCs w:val="26"/>
        </w:rPr>
        <w:t>“Những điều đúng đắn, phù hợp với đạo lí và lợi ích chung của xã hội” - đó là nội dung của khái niệm nào sau đây?</w:t>
      </w:r>
    </w:p>
    <w:p w14:paraId="7241BAA0" w14:textId="72C40162" w:rsidR="0080795A" w:rsidRPr="003C2704" w:rsidRDefault="003C2704" w:rsidP="003C2704">
      <w:pPr>
        <w:tabs>
          <w:tab w:val="left" w:pos="283"/>
          <w:tab w:val="left" w:pos="2906"/>
          <w:tab w:val="left" w:pos="5528"/>
          <w:tab w:val="left" w:pos="8150"/>
        </w:tabs>
        <w:rPr>
          <w:rFonts w:cs="Times New Roman"/>
          <w:sz w:val="26"/>
          <w:szCs w:val="26"/>
        </w:rPr>
      </w:pPr>
      <w:r w:rsidRPr="003C2704">
        <w:rPr>
          <w:rStyle w:val="YoungMixChar"/>
          <w:rFonts w:cs="Times New Roman"/>
          <w:b/>
          <w:sz w:val="26"/>
          <w:szCs w:val="26"/>
        </w:rPr>
        <w:tab/>
        <w:t xml:space="preserve">A. </w:t>
      </w:r>
      <w:r w:rsidRPr="003C2704">
        <w:rPr>
          <w:rFonts w:eastAsia="Times New Roman" w:cs="Times New Roman"/>
          <w:sz w:val="26"/>
          <w:szCs w:val="26"/>
        </w:rPr>
        <w:t>Lẽ phải.</w:t>
      </w:r>
      <w:r w:rsidRPr="003C2704">
        <w:rPr>
          <w:rStyle w:val="YoungMixChar"/>
          <w:rFonts w:cs="Times New Roman"/>
          <w:b/>
          <w:sz w:val="26"/>
          <w:szCs w:val="26"/>
        </w:rPr>
        <w:tab/>
        <w:t xml:space="preserve">B. </w:t>
      </w:r>
      <w:r w:rsidRPr="003C2704">
        <w:rPr>
          <w:rFonts w:eastAsia="Times New Roman" w:cs="Times New Roman"/>
          <w:sz w:val="26"/>
          <w:szCs w:val="26"/>
        </w:rPr>
        <w:t>Luân lí.</w:t>
      </w:r>
      <w:r w:rsidRPr="003C2704">
        <w:rPr>
          <w:rStyle w:val="YoungMixChar"/>
          <w:rFonts w:cs="Times New Roman"/>
          <w:b/>
          <w:sz w:val="26"/>
          <w:szCs w:val="26"/>
        </w:rPr>
        <w:tab/>
        <w:t xml:space="preserve">C. </w:t>
      </w:r>
      <w:r w:rsidRPr="003C2704">
        <w:rPr>
          <w:rFonts w:eastAsia="Times New Roman" w:cs="Times New Roman"/>
          <w:sz w:val="26"/>
          <w:szCs w:val="26"/>
        </w:rPr>
        <w:t>Đạo đức.</w:t>
      </w:r>
      <w:r w:rsidRPr="003C2704">
        <w:rPr>
          <w:rStyle w:val="YoungMixChar"/>
          <w:rFonts w:cs="Times New Roman"/>
          <w:b/>
          <w:sz w:val="26"/>
          <w:szCs w:val="26"/>
        </w:rPr>
        <w:tab/>
        <w:t xml:space="preserve">D. </w:t>
      </w:r>
      <w:r w:rsidRPr="003C2704">
        <w:rPr>
          <w:rFonts w:eastAsia="Times New Roman" w:cs="Times New Roman"/>
          <w:sz w:val="26"/>
          <w:szCs w:val="26"/>
        </w:rPr>
        <w:t>Lí tưởng.</w:t>
      </w:r>
    </w:p>
    <w:p w14:paraId="5602EE18" w14:textId="77777777" w:rsidR="0080795A" w:rsidRPr="003C2704" w:rsidRDefault="0080795A" w:rsidP="0080795A">
      <w:pPr>
        <w:spacing w:line="240" w:lineRule="auto"/>
        <w:rPr>
          <w:rFonts w:cs="Times New Roman"/>
          <w:bCs/>
          <w:i/>
          <w:iCs/>
          <w:color w:val="0000FF"/>
          <w:sz w:val="26"/>
          <w:szCs w:val="26"/>
        </w:rPr>
      </w:pPr>
      <w:r w:rsidRPr="003C2704">
        <w:rPr>
          <w:rFonts w:cs="Times New Roman"/>
          <w:b/>
          <w:color w:val="0000FF"/>
          <w:sz w:val="26"/>
          <w:szCs w:val="26"/>
        </w:rPr>
        <w:t xml:space="preserve">PHẦN II: Trắc nghiệm đúng sai (2 điểm). </w:t>
      </w:r>
      <w:r w:rsidRPr="003C2704">
        <w:rPr>
          <w:rFonts w:cs="Times New Roman"/>
          <w:bCs/>
          <w:i/>
          <w:iCs/>
          <w:color w:val="0000FF"/>
          <w:sz w:val="26"/>
          <w:szCs w:val="26"/>
        </w:rPr>
        <w:t>Học sinh trả lời từ câu 1 đến câu 2. Mỗi ý A),B),C),D) học sinh chỉ chọn Đúng hoặc Sai.</w:t>
      </w:r>
    </w:p>
    <w:p w14:paraId="4974E530" w14:textId="77777777" w:rsidR="0080795A" w:rsidRPr="003C2704" w:rsidRDefault="0080795A" w:rsidP="0080795A">
      <w:pPr>
        <w:spacing w:line="240" w:lineRule="auto"/>
        <w:ind w:left="48" w:right="48"/>
        <w:jc w:val="both"/>
        <w:rPr>
          <w:rFonts w:cs="Times New Roman"/>
          <w:b/>
          <w:sz w:val="26"/>
          <w:szCs w:val="26"/>
        </w:rPr>
      </w:pPr>
      <w:bookmarkStart w:id="0" w:name="_Hlk180562844"/>
      <w:r w:rsidRPr="003C2704">
        <w:rPr>
          <w:rFonts w:cs="Times New Roman"/>
          <w:b/>
          <w:sz w:val="26"/>
          <w:szCs w:val="26"/>
        </w:rPr>
        <w:t>Câu 1. Đọc đoạn thông tin sau:</w:t>
      </w:r>
    </w:p>
    <w:p w14:paraId="24892D71" w14:textId="77777777" w:rsidR="0080795A" w:rsidRPr="003C2704" w:rsidRDefault="0080795A" w:rsidP="0080795A">
      <w:pPr>
        <w:spacing w:line="240" w:lineRule="auto"/>
        <w:ind w:left="48" w:right="48"/>
        <w:jc w:val="both"/>
        <w:rPr>
          <w:rFonts w:cs="Times New Roman"/>
          <w:bCs/>
          <w:i/>
          <w:iCs/>
          <w:sz w:val="26"/>
          <w:szCs w:val="26"/>
        </w:rPr>
      </w:pPr>
      <w:r w:rsidRPr="003C2704">
        <w:rPr>
          <w:rFonts w:cs="Times New Roman"/>
          <w:bCs/>
          <w:i/>
          <w:iCs/>
          <w:sz w:val="26"/>
          <w:szCs w:val="26"/>
        </w:rPr>
        <w:t>“</w:t>
      </w:r>
      <w:r w:rsidRPr="003C2704">
        <w:rPr>
          <w:rFonts w:cs="Times New Roman"/>
          <w:bCs/>
          <w:i/>
          <w:iCs/>
          <w:sz w:val="26"/>
          <w:szCs w:val="26"/>
          <w:lang w:val="vi-VN"/>
        </w:rPr>
        <w:t>Dưới thời Trần Dụ Tông, triều chính, đất nước rối ren.</w:t>
      </w:r>
      <w:r w:rsidRPr="003C2704">
        <w:rPr>
          <w:rFonts w:cs="Times New Roman"/>
          <w:bCs/>
          <w:i/>
          <w:iCs/>
          <w:sz w:val="26"/>
          <w:szCs w:val="26"/>
        </w:rPr>
        <w:t xml:space="preserve"> </w:t>
      </w:r>
      <w:r w:rsidRPr="003C2704">
        <w:rPr>
          <w:rFonts w:cs="Times New Roman"/>
          <w:bCs/>
          <w:i/>
          <w:iCs/>
          <w:sz w:val="26"/>
          <w:szCs w:val="26"/>
          <w:lang w:val="vi-VN"/>
        </w:rPr>
        <w:t xml:space="preserve">Vua ham mê tửu sắc, trong triều nhóm quyền gian liên kết hoành hành, bên ngoài giặc giã dấy lên cướp bóc, người dân đói khổ. Nhìn </w:t>
      </w:r>
      <w:r w:rsidRPr="003C2704">
        <w:rPr>
          <w:rFonts w:cs="Times New Roman"/>
          <w:bCs/>
          <w:i/>
          <w:iCs/>
          <w:sz w:val="26"/>
          <w:szCs w:val="26"/>
          <w:lang w:val="vi-VN"/>
        </w:rPr>
        <w:lastRenderedPageBreak/>
        <w:t>chính sự bê bối, nhà giáo Chu Văn An phẫn nộ. Ông đã viết Thất trảm sớ dâng vua đề xuất chém 7 tên quyền thần gian nịnh.</w:t>
      </w:r>
    </w:p>
    <w:p w14:paraId="3DA11B12" w14:textId="77777777" w:rsidR="0080795A" w:rsidRPr="003C2704" w:rsidRDefault="0080795A" w:rsidP="0080795A">
      <w:pPr>
        <w:spacing w:line="240" w:lineRule="auto"/>
        <w:ind w:left="48" w:right="48"/>
        <w:jc w:val="both"/>
        <w:rPr>
          <w:rFonts w:cs="Times New Roman"/>
          <w:bCs/>
          <w:i/>
          <w:iCs/>
          <w:sz w:val="26"/>
          <w:szCs w:val="26"/>
        </w:rPr>
      </w:pPr>
      <w:r w:rsidRPr="003C2704">
        <w:rPr>
          <w:rFonts w:cs="Times New Roman"/>
          <w:bCs/>
          <w:i/>
          <w:iCs/>
          <w:sz w:val="26"/>
          <w:szCs w:val="26"/>
          <w:lang w:val="vi-VN"/>
        </w:rPr>
        <w:t>Tấu sớ của Chu Văn An bị vua Trần Dụ Tông phớt lờ, không trả lời. Tuy vậy, nó đã gây tiếng vang lớn. Theo quy chế của vương triều phong kiến, chỉ quan Ngự sử mới được quyền can gián vua, những người khác không có trách nhiệm này, không được phép lên tiếng.  Do Thất trảm sớ không được thực hiện, Chu Văn An đã lui về ở ẩn tại núi Phượng Hoàng, </w:t>
      </w:r>
      <w:hyperlink r:id="rId7" w:history="1">
        <w:r w:rsidRPr="003C2704">
          <w:rPr>
            <w:rStyle w:val="Hyperlink"/>
            <w:rFonts w:cs="Times New Roman"/>
            <w:bCs/>
            <w:i/>
            <w:iCs/>
            <w:sz w:val="26"/>
            <w:szCs w:val="26"/>
            <w:lang w:val="vi-VN"/>
          </w:rPr>
          <w:t>Chí Linh</w:t>
        </w:r>
      </w:hyperlink>
      <w:r w:rsidRPr="003C2704">
        <w:rPr>
          <w:rFonts w:cs="Times New Roman"/>
          <w:bCs/>
          <w:i/>
          <w:iCs/>
          <w:sz w:val="26"/>
          <w:szCs w:val="26"/>
          <w:lang w:val="vi-VN"/>
        </w:rPr>
        <w:t>, </w:t>
      </w:r>
      <w:hyperlink r:id="rId8" w:history="1">
        <w:r w:rsidRPr="003C2704">
          <w:rPr>
            <w:rStyle w:val="Hyperlink"/>
            <w:rFonts w:cs="Times New Roman"/>
            <w:bCs/>
            <w:i/>
            <w:iCs/>
            <w:sz w:val="26"/>
            <w:szCs w:val="26"/>
            <w:lang w:val="vi-VN"/>
          </w:rPr>
          <w:t>Hải Dương</w:t>
        </w:r>
      </w:hyperlink>
      <w:r w:rsidRPr="003C2704">
        <w:rPr>
          <w:rFonts w:cs="Times New Roman"/>
          <w:bCs/>
          <w:i/>
          <w:iCs/>
          <w:sz w:val="26"/>
          <w:szCs w:val="26"/>
        </w:rPr>
        <w:t xml:space="preserve"> tiếp tục công việc dạy học”</w:t>
      </w:r>
    </w:p>
    <w:p w14:paraId="68986544" w14:textId="77777777" w:rsidR="0080795A" w:rsidRPr="003C2704" w:rsidRDefault="0080795A" w:rsidP="0080795A">
      <w:pPr>
        <w:spacing w:line="240" w:lineRule="auto"/>
        <w:ind w:left="48" w:right="48"/>
        <w:jc w:val="right"/>
        <w:rPr>
          <w:rFonts w:cs="Times New Roman"/>
          <w:bCs/>
          <w:i/>
          <w:iCs/>
          <w:sz w:val="26"/>
          <w:szCs w:val="26"/>
        </w:rPr>
      </w:pPr>
      <w:r w:rsidRPr="003C2704">
        <w:rPr>
          <w:rFonts w:cs="Times New Roman"/>
          <w:bCs/>
          <w:i/>
          <w:iCs/>
          <w:sz w:val="26"/>
          <w:szCs w:val="26"/>
        </w:rPr>
        <w:t xml:space="preserve">                                            (Theo báo vnexpress ngày 17/7/2017)</w:t>
      </w:r>
    </w:p>
    <w:p w14:paraId="3971D8D7" w14:textId="77777777" w:rsidR="0080795A" w:rsidRPr="003C2704" w:rsidRDefault="0080795A" w:rsidP="0080795A">
      <w:pPr>
        <w:spacing w:line="240" w:lineRule="auto"/>
        <w:ind w:left="48" w:right="48"/>
        <w:jc w:val="center"/>
        <w:rPr>
          <w:rFonts w:cs="Times New Roman"/>
          <w:bCs/>
          <w:i/>
          <w:iCs/>
          <w:sz w:val="26"/>
          <w:szCs w:val="26"/>
        </w:rPr>
      </w:pPr>
    </w:p>
    <w:tbl>
      <w:tblPr>
        <w:tblStyle w:val="TableGrid"/>
        <w:tblW w:w="0" w:type="auto"/>
        <w:tblLayout w:type="fixed"/>
        <w:tblLook w:val="04A0" w:firstRow="1" w:lastRow="0" w:firstColumn="1" w:lastColumn="0" w:noHBand="0" w:noVBand="1"/>
      </w:tblPr>
      <w:tblGrid>
        <w:gridCol w:w="708"/>
        <w:gridCol w:w="7380"/>
        <w:gridCol w:w="1035"/>
        <w:gridCol w:w="909"/>
      </w:tblGrid>
      <w:tr w:rsidR="0080795A" w:rsidRPr="003C2704" w14:paraId="690DB90D" w14:textId="77777777" w:rsidTr="00D10018">
        <w:tc>
          <w:tcPr>
            <w:tcW w:w="708" w:type="dxa"/>
          </w:tcPr>
          <w:p w14:paraId="5F98829A" w14:textId="77777777" w:rsidR="0080795A" w:rsidRPr="003C2704" w:rsidRDefault="0080795A" w:rsidP="00D10018">
            <w:pPr>
              <w:ind w:right="48"/>
              <w:jc w:val="center"/>
              <w:rPr>
                <w:rFonts w:cs="Times New Roman"/>
                <w:b/>
                <w:sz w:val="26"/>
                <w:szCs w:val="26"/>
              </w:rPr>
            </w:pPr>
            <w:r w:rsidRPr="003C2704">
              <w:rPr>
                <w:rFonts w:cs="Times New Roman"/>
                <w:b/>
                <w:sz w:val="26"/>
                <w:szCs w:val="26"/>
              </w:rPr>
              <w:t>Ý</w:t>
            </w:r>
          </w:p>
        </w:tc>
        <w:tc>
          <w:tcPr>
            <w:tcW w:w="7380" w:type="dxa"/>
          </w:tcPr>
          <w:p w14:paraId="78D72742" w14:textId="77777777" w:rsidR="0080795A" w:rsidRPr="003C2704" w:rsidRDefault="0080795A" w:rsidP="00D10018">
            <w:pPr>
              <w:ind w:right="48"/>
              <w:jc w:val="center"/>
              <w:rPr>
                <w:rFonts w:cs="Times New Roman"/>
                <w:b/>
                <w:sz w:val="26"/>
                <w:szCs w:val="26"/>
              </w:rPr>
            </w:pPr>
            <w:r w:rsidRPr="003C2704">
              <w:rPr>
                <w:rFonts w:cs="Times New Roman"/>
                <w:b/>
                <w:sz w:val="26"/>
                <w:szCs w:val="26"/>
              </w:rPr>
              <w:t>Nội dung</w:t>
            </w:r>
          </w:p>
        </w:tc>
        <w:tc>
          <w:tcPr>
            <w:tcW w:w="1035" w:type="dxa"/>
          </w:tcPr>
          <w:p w14:paraId="7109FC98" w14:textId="77777777" w:rsidR="0080795A" w:rsidRPr="003C2704" w:rsidRDefault="0080795A" w:rsidP="00D10018">
            <w:pPr>
              <w:ind w:right="48"/>
              <w:jc w:val="center"/>
              <w:rPr>
                <w:rFonts w:cs="Times New Roman"/>
                <w:b/>
                <w:sz w:val="26"/>
                <w:szCs w:val="26"/>
              </w:rPr>
            </w:pPr>
            <w:r w:rsidRPr="003C2704">
              <w:rPr>
                <w:rFonts w:cs="Times New Roman"/>
                <w:b/>
                <w:sz w:val="26"/>
                <w:szCs w:val="26"/>
              </w:rPr>
              <w:t>Đúng</w:t>
            </w:r>
          </w:p>
        </w:tc>
        <w:tc>
          <w:tcPr>
            <w:tcW w:w="909" w:type="dxa"/>
          </w:tcPr>
          <w:p w14:paraId="272C4988" w14:textId="77777777" w:rsidR="0080795A" w:rsidRPr="003C2704" w:rsidRDefault="0080795A" w:rsidP="00D10018">
            <w:pPr>
              <w:ind w:right="48"/>
              <w:jc w:val="center"/>
              <w:rPr>
                <w:rFonts w:cs="Times New Roman"/>
                <w:b/>
                <w:sz w:val="26"/>
                <w:szCs w:val="26"/>
              </w:rPr>
            </w:pPr>
            <w:r w:rsidRPr="003C2704">
              <w:rPr>
                <w:rFonts w:cs="Times New Roman"/>
                <w:b/>
                <w:sz w:val="26"/>
                <w:szCs w:val="26"/>
              </w:rPr>
              <w:t>Sai</w:t>
            </w:r>
          </w:p>
        </w:tc>
      </w:tr>
      <w:tr w:rsidR="0080795A" w:rsidRPr="003C2704" w14:paraId="3BBE1C50" w14:textId="77777777" w:rsidTr="00D10018">
        <w:tc>
          <w:tcPr>
            <w:tcW w:w="708" w:type="dxa"/>
          </w:tcPr>
          <w:p w14:paraId="4E810EF9"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A</w:t>
            </w:r>
          </w:p>
        </w:tc>
        <w:tc>
          <w:tcPr>
            <w:tcW w:w="7380" w:type="dxa"/>
          </w:tcPr>
          <w:p w14:paraId="48284BD6" w14:textId="77777777" w:rsidR="0080795A" w:rsidRPr="003C2704" w:rsidRDefault="0080795A" w:rsidP="00D10018">
            <w:pPr>
              <w:ind w:right="48"/>
              <w:jc w:val="both"/>
              <w:rPr>
                <w:rFonts w:cs="Times New Roman"/>
                <w:bCs/>
                <w:sz w:val="26"/>
                <w:szCs w:val="26"/>
              </w:rPr>
            </w:pPr>
            <w:r w:rsidRPr="003C2704">
              <w:rPr>
                <w:rFonts w:cs="Times New Roman"/>
                <w:bCs/>
                <w:sz w:val="26"/>
                <w:szCs w:val="26"/>
              </w:rPr>
              <w:t xml:space="preserve">Vì muốn đạt được </w:t>
            </w:r>
            <w:r w:rsidRPr="003C2704">
              <w:rPr>
                <w:rFonts w:cs="Times New Roman"/>
                <w:b/>
                <w:sz w:val="26"/>
                <w:szCs w:val="26"/>
              </w:rPr>
              <w:t>lợi ích cá nhân</w:t>
            </w:r>
            <w:r w:rsidRPr="003C2704">
              <w:rPr>
                <w:rFonts w:cs="Times New Roman"/>
                <w:bCs/>
                <w:sz w:val="26"/>
                <w:szCs w:val="26"/>
              </w:rPr>
              <w:t xml:space="preserve"> nên thầy giáo Chu Văn An đã dâng tấu sớ, vạch tội 7 viên quan trong triều đình?</w:t>
            </w:r>
          </w:p>
        </w:tc>
        <w:tc>
          <w:tcPr>
            <w:tcW w:w="1035" w:type="dxa"/>
          </w:tcPr>
          <w:p w14:paraId="4CF2215D" w14:textId="77777777" w:rsidR="0080795A" w:rsidRPr="003C2704" w:rsidRDefault="0080795A" w:rsidP="00D10018">
            <w:pPr>
              <w:ind w:right="48"/>
              <w:jc w:val="right"/>
              <w:rPr>
                <w:rFonts w:cs="Times New Roman"/>
                <w:bCs/>
                <w:sz w:val="26"/>
                <w:szCs w:val="26"/>
              </w:rPr>
            </w:pPr>
          </w:p>
        </w:tc>
        <w:tc>
          <w:tcPr>
            <w:tcW w:w="909" w:type="dxa"/>
          </w:tcPr>
          <w:p w14:paraId="7FF6D7B4" w14:textId="05160F8C" w:rsidR="0080795A" w:rsidRPr="003C2704" w:rsidRDefault="0080795A" w:rsidP="00D10018">
            <w:pPr>
              <w:ind w:right="48"/>
              <w:jc w:val="right"/>
              <w:rPr>
                <w:rFonts w:cs="Times New Roman"/>
                <w:bCs/>
                <w:sz w:val="26"/>
                <w:szCs w:val="26"/>
              </w:rPr>
            </w:pPr>
          </w:p>
        </w:tc>
      </w:tr>
      <w:tr w:rsidR="0080795A" w:rsidRPr="003C2704" w14:paraId="092B3FD4" w14:textId="77777777" w:rsidTr="00D10018">
        <w:tc>
          <w:tcPr>
            <w:tcW w:w="708" w:type="dxa"/>
          </w:tcPr>
          <w:p w14:paraId="0750EFB9"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B</w:t>
            </w:r>
          </w:p>
        </w:tc>
        <w:tc>
          <w:tcPr>
            <w:tcW w:w="7380" w:type="dxa"/>
          </w:tcPr>
          <w:p w14:paraId="47094AB2" w14:textId="77777777" w:rsidR="0080795A" w:rsidRPr="003C2704" w:rsidRDefault="0080795A" w:rsidP="00D10018">
            <w:pPr>
              <w:ind w:right="48"/>
              <w:rPr>
                <w:rFonts w:cs="Times New Roman"/>
                <w:bCs/>
                <w:sz w:val="26"/>
                <w:szCs w:val="26"/>
              </w:rPr>
            </w:pPr>
            <w:r w:rsidRPr="003C2704">
              <w:rPr>
                <w:rFonts w:cs="Times New Roman"/>
                <w:bCs/>
                <w:sz w:val="26"/>
                <w:szCs w:val="26"/>
              </w:rPr>
              <w:t>Việc vua Trần Dụ Tông phớt lờ tấu sớ cho thấy lẽ phải luôn thuộc về người có quyền?</w:t>
            </w:r>
          </w:p>
        </w:tc>
        <w:tc>
          <w:tcPr>
            <w:tcW w:w="1035" w:type="dxa"/>
          </w:tcPr>
          <w:p w14:paraId="4A837B3C" w14:textId="77777777" w:rsidR="0080795A" w:rsidRPr="003C2704" w:rsidRDefault="0080795A" w:rsidP="00D10018">
            <w:pPr>
              <w:ind w:right="48"/>
              <w:jc w:val="right"/>
              <w:rPr>
                <w:rFonts w:cs="Times New Roman"/>
                <w:bCs/>
                <w:sz w:val="26"/>
                <w:szCs w:val="26"/>
              </w:rPr>
            </w:pPr>
          </w:p>
        </w:tc>
        <w:tc>
          <w:tcPr>
            <w:tcW w:w="909" w:type="dxa"/>
          </w:tcPr>
          <w:p w14:paraId="311B8E34" w14:textId="55F72367" w:rsidR="0080795A" w:rsidRPr="003C2704" w:rsidRDefault="0080795A" w:rsidP="00D10018">
            <w:pPr>
              <w:ind w:right="48"/>
              <w:jc w:val="right"/>
              <w:rPr>
                <w:rFonts w:cs="Times New Roman"/>
                <w:bCs/>
                <w:sz w:val="26"/>
                <w:szCs w:val="26"/>
              </w:rPr>
            </w:pPr>
          </w:p>
        </w:tc>
      </w:tr>
      <w:tr w:rsidR="0080795A" w:rsidRPr="003C2704" w14:paraId="3AC66DC4" w14:textId="77777777" w:rsidTr="00D10018">
        <w:tc>
          <w:tcPr>
            <w:tcW w:w="708" w:type="dxa"/>
          </w:tcPr>
          <w:p w14:paraId="5B3C60CF"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C</w:t>
            </w:r>
          </w:p>
        </w:tc>
        <w:tc>
          <w:tcPr>
            <w:tcW w:w="7380" w:type="dxa"/>
          </w:tcPr>
          <w:p w14:paraId="365AD944" w14:textId="77777777" w:rsidR="0080795A" w:rsidRPr="003C2704" w:rsidRDefault="0080795A" w:rsidP="00D10018">
            <w:pPr>
              <w:ind w:right="48"/>
              <w:rPr>
                <w:rFonts w:cs="Times New Roman"/>
                <w:bCs/>
                <w:sz w:val="26"/>
                <w:szCs w:val="26"/>
              </w:rPr>
            </w:pPr>
            <w:r w:rsidRPr="003C2704">
              <w:rPr>
                <w:rFonts w:cs="Times New Roman"/>
                <w:bCs/>
                <w:sz w:val="26"/>
                <w:szCs w:val="26"/>
              </w:rPr>
              <w:t xml:space="preserve">Việc dâng tấu sớ cho thấy thầy giáo Chu Văn An luôn đặt lợi ích dân tộc, đất nước lên hàng đầu? </w:t>
            </w:r>
          </w:p>
        </w:tc>
        <w:tc>
          <w:tcPr>
            <w:tcW w:w="1035" w:type="dxa"/>
          </w:tcPr>
          <w:p w14:paraId="564DC70A" w14:textId="79914AFF" w:rsidR="0080795A" w:rsidRPr="003C2704" w:rsidRDefault="0080795A" w:rsidP="00D10018">
            <w:pPr>
              <w:ind w:right="48"/>
              <w:jc w:val="right"/>
              <w:rPr>
                <w:rFonts w:cs="Times New Roman"/>
                <w:bCs/>
                <w:sz w:val="26"/>
                <w:szCs w:val="26"/>
              </w:rPr>
            </w:pPr>
          </w:p>
        </w:tc>
        <w:tc>
          <w:tcPr>
            <w:tcW w:w="909" w:type="dxa"/>
          </w:tcPr>
          <w:p w14:paraId="00D9B376" w14:textId="77777777" w:rsidR="0080795A" w:rsidRPr="003C2704" w:rsidRDefault="0080795A" w:rsidP="00D10018">
            <w:pPr>
              <w:ind w:right="48"/>
              <w:jc w:val="right"/>
              <w:rPr>
                <w:rFonts w:cs="Times New Roman"/>
                <w:bCs/>
                <w:sz w:val="26"/>
                <w:szCs w:val="26"/>
              </w:rPr>
            </w:pPr>
          </w:p>
        </w:tc>
      </w:tr>
      <w:tr w:rsidR="0080795A" w:rsidRPr="003C2704" w14:paraId="166575FB" w14:textId="77777777" w:rsidTr="00D10018">
        <w:tc>
          <w:tcPr>
            <w:tcW w:w="708" w:type="dxa"/>
          </w:tcPr>
          <w:p w14:paraId="696DBF02"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D</w:t>
            </w:r>
          </w:p>
        </w:tc>
        <w:tc>
          <w:tcPr>
            <w:tcW w:w="7380" w:type="dxa"/>
          </w:tcPr>
          <w:p w14:paraId="3245ADFB" w14:textId="77777777" w:rsidR="0080795A" w:rsidRPr="003C2704" w:rsidRDefault="0080795A" w:rsidP="00D10018">
            <w:pPr>
              <w:ind w:right="48"/>
              <w:rPr>
                <w:rFonts w:cs="Times New Roman"/>
                <w:bCs/>
                <w:sz w:val="26"/>
                <w:szCs w:val="26"/>
              </w:rPr>
            </w:pPr>
            <w:r w:rsidRPr="003C2704">
              <w:rPr>
                <w:rFonts w:eastAsia="Calibri" w:cs="Times New Roman"/>
                <w:bCs/>
                <w:spacing w:val="-8"/>
                <w:sz w:val="26"/>
                <w:szCs w:val="26"/>
              </w:rPr>
              <w:t>Thầy Chu Văn An là người dũng cảm, dám đấu tranh bảo vệ lẽ phải?</w:t>
            </w:r>
          </w:p>
        </w:tc>
        <w:tc>
          <w:tcPr>
            <w:tcW w:w="1035" w:type="dxa"/>
          </w:tcPr>
          <w:p w14:paraId="3630527F" w14:textId="616EFA9D" w:rsidR="0080795A" w:rsidRPr="003C2704" w:rsidRDefault="0080795A" w:rsidP="00D10018">
            <w:pPr>
              <w:ind w:right="48"/>
              <w:jc w:val="right"/>
              <w:rPr>
                <w:rFonts w:cs="Times New Roman"/>
                <w:bCs/>
                <w:sz w:val="26"/>
                <w:szCs w:val="26"/>
              </w:rPr>
            </w:pPr>
          </w:p>
        </w:tc>
        <w:tc>
          <w:tcPr>
            <w:tcW w:w="909" w:type="dxa"/>
          </w:tcPr>
          <w:p w14:paraId="76D9A395" w14:textId="77777777" w:rsidR="0080795A" w:rsidRPr="003C2704" w:rsidRDefault="0080795A" w:rsidP="00D10018">
            <w:pPr>
              <w:ind w:right="48"/>
              <w:jc w:val="right"/>
              <w:rPr>
                <w:rFonts w:cs="Times New Roman"/>
                <w:bCs/>
                <w:sz w:val="26"/>
                <w:szCs w:val="26"/>
              </w:rPr>
            </w:pPr>
          </w:p>
        </w:tc>
      </w:tr>
    </w:tbl>
    <w:p w14:paraId="4D6BD28F" w14:textId="77777777" w:rsidR="0080795A" w:rsidRPr="003C2704" w:rsidRDefault="0080795A" w:rsidP="0080795A">
      <w:pPr>
        <w:spacing w:line="240" w:lineRule="auto"/>
        <w:ind w:right="48"/>
        <w:jc w:val="both"/>
        <w:rPr>
          <w:rFonts w:cs="Times New Roman"/>
          <w:b/>
          <w:sz w:val="26"/>
          <w:szCs w:val="26"/>
        </w:rPr>
      </w:pPr>
      <w:r w:rsidRPr="003C2704">
        <w:rPr>
          <w:rFonts w:cs="Times New Roman"/>
          <w:b/>
          <w:sz w:val="26"/>
          <w:szCs w:val="26"/>
        </w:rPr>
        <w:t>Câu 2. Đọc đoạn thông tin sau:</w:t>
      </w:r>
    </w:p>
    <w:p w14:paraId="3C799084" w14:textId="77777777" w:rsidR="0080795A" w:rsidRPr="003C2704" w:rsidRDefault="0080795A" w:rsidP="0080795A">
      <w:pPr>
        <w:spacing w:line="240" w:lineRule="auto"/>
        <w:ind w:left="48" w:right="48"/>
        <w:jc w:val="both"/>
        <w:rPr>
          <w:rFonts w:cs="Times New Roman"/>
          <w:bCs/>
          <w:i/>
          <w:iCs/>
          <w:sz w:val="26"/>
          <w:szCs w:val="26"/>
        </w:rPr>
      </w:pPr>
      <w:r w:rsidRPr="003C2704">
        <w:rPr>
          <w:rFonts w:cs="Times New Roman"/>
          <w:bCs/>
          <w:i/>
          <w:iCs/>
          <w:sz w:val="26"/>
          <w:szCs w:val="26"/>
        </w:rPr>
        <w:t xml:space="preserve"> Ngày 1-4-2021, Thủ tướng Chính phủ đã phê duyệt đề án trồng 1 tỉ cây xanh giai đoạn 2021 – 2025 với mục tiêu đến hết năm 2025, cả nước trồng được 1 tỉ cây xanh, trong đó 690 triệu cây trồng phân tán ở các khu đô thị và vùng nông thôn, 310 triệu cây trồng tập trung trong rừng phòng hộ, rừng đặc dụng và trồng mới rừng sản xuất, nhằm góp phần bảo vệ môi trường sinh thái, cải thiện cảnh quan và ứng phó với biến đổi khí hậu, phát triển kinh tế xã hội, nâng cao chất lượng cuộc sống người dân và sự phát triển bền vững của đất nước.</w:t>
      </w:r>
    </w:p>
    <w:p w14:paraId="1EA9E641" w14:textId="77777777" w:rsidR="0080795A" w:rsidRPr="003C2704" w:rsidRDefault="0080795A" w:rsidP="0080795A">
      <w:pPr>
        <w:spacing w:line="240" w:lineRule="auto"/>
        <w:ind w:left="48" w:right="48"/>
        <w:jc w:val="right"/>
        <w:rPr>
          <w:rFonts w:cs="Times New Roman"/>
          <w:bCs/>
          <w:i/>
          <w:iCs/>
          <w:sz w:val="26"/>
          <w:szCs w:val="26"/>
        </w:rPr>
      </w:pPr>
      <w:r w:rsidRPr="003C2704">
        <w:rPr>
          <w:rFonts w:cs="Times New Roman"/>
          <w:bCs/>
          <w:i/>
          <w:iCs/>
          <w:sz w:val="26"/>
          <w:szCs w:val="26"/>
        </w:rPr>
        <w:t>(Theo Quyết định số 524/QĐ/TTg ngày 1-4-2021 của Thủ tướng Chính phủ)</w:t>
      </w:r>
    </w:p>
    <w:tbl>
      <w:tblPr>
        <w:tblStyle w:val="TableGrid"/>
        <w:tblW w:w="10158" w:type="dxa"/>
        <w:tblLayout w:type="fixed"/>
        <w:tblLook w:val="04A0" w:firstRow="1" w:lastRow="0" w:firstColumn="1" w:lastColumn="0" w:noHBand="0" w:noVBand="1"/>
      </w:tblPr>
      <w:tblGrid>
        <w:gridCol w:w="708"/>
        <w:gridCol w:w="7500"/>
        <w:gridCol w:w="1035"/>
        <w:gridCol w:w="915"/>
      </w:tblGrid>
      <w:tr w:rsidR="0080795A" w:rsidRPr="003C2704" w14:paraId="51FE0C3C" w14:textId="77777777" w:rsidTr="00D10018">
        <w:tc>
          <w:tcPr>
            <w:tcW w:w="708" w:type="dxa"/>
          </w:tcPr>
          <w:p w14:paraId="76F31E55" w14:textId="77777777" w:rsidR="0080795A" w:rsidRPr="003C2704" w:rsidRDefault="0080795A" w:rsidP="00D10018">
            <w:pPr>
              <w:ind w:right="48"/>
              <w:jc w:val="center"/>
              <w:rPr>
                <w:rFonts w:cs="Times New Roman"/>
                <w:b/>
                <w:sz w:val="26"/>
                <w:szCs w:val="26"/>
              </w:rPr>
            </w:pPr>
            <w:r w:rsidRPr="003C2704">
              <w:rPr>
                <w:rFonts w:cs="Times New Roman"/>
                <w:b/>
                <w:sz w:val="26"/>
                <w:szCs w:val="26"/>
              </w:rPr>
              <w:t>Ý</w:t>
            </w:r>
          </w:p>
        </w:tc>
        <w:tc>
          <w:tcPr>
            <w:tcW w:w="7500" w:type="dxa"/>
          </w:tcPr>
          <w:p w14:paraId="67DF9119" w14:textId="77777777" w:rsidR="0080795A" w:rsidRPr="003C2704" w:rsidRDefault="0080795A" w:rsidP="00D10018">
            <w:pPr>
              <w:ind w:right="48"/>
              <w:jc w:val="center"/>
              <w:rPr>
                <w:rFonts w:cs="Times New Roman"/>
                <w:bCs/>
                <w:sz w:val="26"/>
                <w:szCs w:val="26"/>
              </w:rPr>
            </w:pPr>
            <w:r w:rsidRPr="003C2704">
              <w:rPr>
                <w:rFonts w:cs="Times New Roman"/>
                <w:b/>
                <w:sz w:val="26"/>
                <w:szCs w:val="26"/>
              </w:rPr>
              <w:t>Nội dung</w:t>
            </w:r>
          </w:p>
        </w:tc>
        <w:tc>
          <w:tcPr>
            <w:tcW w:w="1035" w:type="dxa"/>
          </w:tcPr>
          <w:p w14:paraId="06CE4D6B" w14:textId="77777777" w:rsidR="0080795A" w:rsidRPr="003C2704" w:rsidRDefault="0080795A" w:rsidP="00D10018">
            <w:pPr>
              <w:ind w:right="48"/>
              <w:jc w:val="center"/>
              <w:rPr>
                <w:rFonts w:cs="Times New Roman"/>
                <w:bCs/>
                <w:sz w:val="26"/>
                <w:szCs w:val="26"/>
              </w:rPr>
            </w:pPr>
            <w:r w:rsidRPr="003C2704">
              <w:rPr>
                <w:rFonts w:cs="Times New Roman"/>
                <w:b/>
                <w:sz w:val="26"/>
                <w:szCs w:val="26"/>
              </w:rPr>
              <w:t>Đúng</w:t>
            </w:r>
          </w:p>
        </w:tc>
        <w:tc>
          <w:tcPr>
            <w:tcW w:w="915" w:type="dxa"/>
          </w:tcPr>
          <w:p w14:paraId="337CB37A" w14:textId="77777777" w:rsidR="0080795A" w:rsidRPr="003C2704" w:rsidRDefault="0080795A" w:rsidP="00D10018">
            <w:pPr>
              <w:ind w:right="48"/>
              <w:jc w:val="center"/>
              <w:rPr>
                <w:rFonts w:cs="Times New Roman"/>
                <w:bCs/>
                <w:sz w:val="26"/>
                <w:szCs w:val="26"/>
              </w:rPr>
            </w:pPr>
            <w:r w:rsidRPr="003C2704">
              <w:rPr>
                <w:rFonts w:cs="Times New Roman"/>
                <w:b/>
                <w:sz w:val="26"/>
                <w:szCs w:val="26"/>
              </w:rPr>
              <w:t>Sai</w:t>
            </w:r>
          </w:p>
        </w:tc>
      </w:tr>
      <w:tr w:rsidR="0080795A" w:rsidRPr="003C2704" w14:paraId="248F4A14" w14:textId="77777777" w:rsidTr="00D10018">
        <w:tc>
          <w:tcPr>
            <w:tcW w:w="708" w:type="dxa"/>
          </w:tcPr>
          <w:p w14:paraId="1A284D7D"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A</w:t>
            </w:r>
          </w:p>
        </w:tc>
        <w:tc>
          <w:tcPr>
            <w:tcW w:w="7500" w:type="dxa"/>
          </w:tcPr>
          <w:p w14:paraId="17317946" w14:textId="77777777" w:rsidR="0080795A" w:rsidRPr="003C2704" w:rsidRDefault="0080795A" w:rsidP="00D10018">
            <w:pPr>
              <w:ind w:right="48"/>
              <w:rPr>
                <w:rFonts w:cs="Times New Roman"/>
                <w:bCs/>
                <w:sz w:val="26"/>
                <w:szCs w:val="26"/>
              </w:rPr>
            </w:pPr>
            <w:r w:rsidRPr="003C2704">
              <w:rPr>
                <w:rFonts w:eastAsia="Times New Roman" w:cs="Times New Roman"/>
                <w:sz w:val="26"/>
                <w:szCs w:val="26"/>
              </w:rPr>
              <w:t>Đề án trồng một tỉ cây xanh giai đoạn 2021 – 2025 của Chính phủ chỉ với mục đích làm đẹp cảnh quan môi trường.</w:t>
            </w:r>
          </w:p>
        </w:tc>
        <w:tc>
          <w:tcPr>
            <w:tcW w:w="1035" w:type="dxa"/>
          </w:tcPr>
          <w:p w14:paraId="60062322" w14:textId="77777777" w:rsidR="0080795A" w:rsidRPr="003C2704" w:rsidRDefault="0080795A" w:rsidP="00D10018">
            <w:pPr>
              <w:ind w:right="48"/>
              <w:rPr>
                <w:rFonts w:cs="Times New Roman"/>
                <w:bCs/>
                <w:sz w:val="26"/>
                <w:szCs w:val="26"/>
              </w:rPr>
            </w:pPr>
          </w:p>
        </w:tc>
        <w:tc>
          <w:tcPr>
            <w:tcW w:w="915" w:type="dxa"/>
          </w:tcPr>
          <w:p w14:paraId="667EABBC" w14:textId="77610E50" w:rsidR="0080795A" w:rsidRPr="003C2704" w:rsidRDefault="0080795A" w:rsidP="00D10018">
            <w:pPr>
              <w:ind w:right="48"/>
              <w:rPr>
                <w:rFonts w:cs="Times New Roman"/>
                <w:bCs/>
                <w:sz w:val="26"/>
                <w:szCs w:val="26"/>
              </w:rPr>
            </w:pPr>
          </w:p>
        </w:tc>
      </w:tr>
      <w:tr w:rsidR="0080795A" w:rsidRPr="003C2704" w14:paraId="62E2C33A" w14:textId="77777777" w:rsidTr="00D10018">
        <w:tc>
          <w:tcPr>
            <w:tcW w:w="708" w:type="dxa"/>
          </w:tcPr>
          <w:p w14:paraId="2819A1A1"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B</w:t>
            </w:r>
          </w:p>
        </w:tc>
        <w:tc>
          <w:tcPr>
            <w:tcW w:w="7500" w:type="dxa"/>
          </w:tcPr>
          <w:p w14:paraId="7A5A7873" w14:textId="77777777" w:rsidR="0080795A" w:rsidRPr="003C2704" w:rsidRDefault="0080795A" w:rsidP="00D10018">
            <w:pPr>
              <w:ind w:right="48"/>
              <w:rPr>
                <w:rFonts w:cs="Times New Roman"/>
                <w:bCs/>
                <w:sz w:val="26"/>
                <w:szCs w:val="26"/>
              </w:rPr>
            </w:pPr>
            <w:r w:rsidRPr="003C2704">
              <w:rPr>
                <w:rFonts w:eastAsia="Times New Roman" w:cs="Times New Roman"/>
                <w:sz w:val="26"/>
                <w:szCs w:val="26"/>
              </w:rPr>
              <w:t>Trồng nhiều cây xanh ở đô thị và vùng nông thôn giúp cải thiện việc ô nhiễm môi trường</w:t>
            </w:r>
          </w:p>
        </w:tc>
        <w:tc>
          <w:tcPr>
            <w:tcW w:w="1035" w:type="dxa"/>
          </w:tcPr>
          <w:p w14:paraId="7BCBC13F" w14:textId="03127D64" w:rsidR="0080795A" w:rsidRPr="003C2704" w:rsidRDefault="0080795A" w:rsidP="00D10018">
            <w:pPr>
              <w:ind w:right="48"/>
              <w:rPr>
                <w:rFonts w:cs="Times New Roman"/>
                <w:bCs/>
                <w:sz w:val="26"/>
                <w:szCs w:val="26"/>
              </w:rPr>
            </w:pPr>
          </w:p>
        </w:tc>
        <w:tc>
          <w:tcPr>
            <w:tcW w:w="915" w:type="dxa"/>
          </w:tcPr>
          <w:p w14:paraId="52C17643" w14:textId="77777777" w:rsidR="0080795A" w:rsidRPr="003C2704" w:rsidRDefault="0080795A" w:rsidP="00D10018">
            <w:pPr>
              <w:ind w:right="48"/>
              <w:rPr>
                <w:rFonts w:cs="Times New Roman"/>
                <w:bCs/>
                <w:sz w:val="26"/>
                <w:szCs w:val="26"/>
              </w:rPr>
            </w:pPr>
          </w:p>
        </w:tc>
      </w:tr>
      <w:tr w:rsidR="0080795A" w:rsidRPr="003C2704" w14:paraId="0EBF2A49" w14:textId="77777777" w:rsidTr="00D10018">
        <w:tc>
          <w:tcPr>
            <w:tcW w:w="708" w:type="dxa"/>
          </w:tcPr>
          <w:p w14:paraId="30686E93"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C</w:t>
            </w:r>
          </w:p>
        </w:tc>
        <w:tc>
          <w:tcPr>
            <w:tcW w:w="7500" w:type="dxa"/>
          </w:tcPr>
          <w:p w14:paraId="3166C376" w14:textId="77777777" w:rsidR="0080795A" w:rsidRPr="003C2704" w:rsidRDefault="0080795A" w:rsidP="00D10018">
            <w:pPr>
              <w:ind w:right="48"/>
              <w:rPr>
                <w:rFonts w:cs="Times New Roman"/>
                <w:bCs/>
                <w:sz w:val="26"/>
                <w:szCs w:val="26"/>
              </w:rPr>
            </w:pPr>
            <w:r w:rsidRPr="003C2704">
              <w:rPr>
                <w:rFonts w:eastAsia="Times New Roman" w:cs="Times New Roman"/>
                <w:sz w:val="26"/>
                <w:szCs w:val="26"/>
              </w:rPr>
              <w:t>Không chỉ vùng nông thôn và đô thị, mà việc trồng cây xanh cần phải được diễn ra ở tất cả mọi nơi</w:t>
            </w:r>
          </w:p>
        </w:tc>
        <w:tc>
          <w:tcPr>
            <w:tcW w:w="1035" w:type="dxa"/>
          </w:tcPr>
          <w:p w14:paraId="4E655956" w14:textId="4B8D340C" w:rsidR="0080795A" w:rsidRPr="003C2704" w:rsidRDefault="0080795A" w:rsidP="00D10018">
            <w:pPr>
              <w:ind w:right="48"/>
              <w:rPr>
                <w:rFonts w:cs="Times New Roman"/>
                <w:bCs/>
                <w:sz w:val="26"/>
                <w:szCs w:val="26"/>
              </w:rPr>
            </w:pPr>
          </w:p>
        </w:tc>
        <w:tc>
          <w:tcPr>
            <w:tcW w:w="915" w:type="dxa"/>
          </w:tcPr>
          <w:p w14:paraId="21211F6C" w14:textId="77777777" w:rsidR="0080795A" w:rsidRPr="003C2704" w:rsidRDefault="0080795A" w:rsidP="00D10018">
            <w:pPr>
              <w:ind w:right="48"/>
              <w:rPr>
                <w:rFonts w:cs="Times New Roman"/>
                <w:bCs/>
                <w:sz w:val="26"/>
                <w:szCs w:val="26"/>
              </w:rPr>
            </w:pPr>
          </w:p>
        </w:tc>
      </w:tr>
      <w:tr w:rsidR="0080795A" w:rsidRPr="003C2704" w14:paraId="7C15862C" w14:textId="77777777" w:rsidTr="00D10018">
        <w:tc>
          <w:tcPr>
            <w:tcW w:w="708" w:type="dxa"/>
          </w:tcPr>
          <w:p w14:paraId="56C5E0E6" w14:textId="77777777" w:rsidR="0080795A" w:rsidRPr="003C2704" w:rsidRDefault="0080795A" w:rsidP="00D10018">
            <w:pPr>
              <w:ind w:right="48"/>
              <w:jc w:val="center"/>
              <w:rPr>
                <w:rFonts w:cs="Times New Roman"/>
                <w:bCs/>
                <w:sz w:val="26"/>
                <w:szCs w:val="26"/>
              </w:rPr>
            </w:pPr>
            <w:r w:rsidRPr="003C2704">
              <w:rPr>
                <w:rFonts w:cs="Times New Roman"/>
                <w:bCs/>
                <w:sz w:val="26"/>
                <w:szCs w:val="26"/>
              </w:rPr>
              <w:t>D</w:t>
            </w:r>
          </w:p>
        </w:tc>
        <w:tc>
          <w:tcPr>
            <w:tcW w:w="7500" w:type="dxa"/>
          </w:tcPr>
          <w:p w14:paraId="0051C21B" w14:textId="77777777" w:rsidR="0080795A" w:rsidRPr="003C2704" w:rsidRDefault="0080795A" w:rsidP="00D10018">
            <w:pPr>
              <w:ind w:right="48"/>
              <w:rPr>
                <w:rFonts w:cs="Times New Roman"/>
                <w:bCs/>
                <w:sz w:val="26"/>
                <w:szCs w:val="26"/>
              </w:rPr>
            </w:pPr>
            <w:r w:rsidRPr="003C2704">
              <w:rPr>
                <w:rFonts w:eastAsia="Times New Roman" w:cs="Times New Roman"/>
                <w:sz w:val="26"/>
                <w:szCs w:val="26"/>
              </w:rPr>
              <w:t xml:space="preserve">Qua đề án trên ta thấy, Chính phủ rất coi trọng việc </w:t>
            </w:r>
            <w:r w:rsidRPr="003C2704">
              <w:rPr>
                <w:rFonts w:cs="Times New Roman"/>
                <w:bCs/>
                <w:sz w:val="26"/>
                <w:szCs w:val="26"/>
              </w:rPr>
              <w:t>bảo vệ môi trường sinh thái, cải thiện cảnh quan và ứng phó với biến đổi khí hậu</w:t>
            </w:r>
          </w:p>
        </w:tc>
        <w:tc>
          <w:tcPr>
            <w:tcW w:w="1035" w:type="dxa"/>
          </w:tcPr>
          <w:p w14:paraId="5B904486" w14:textId="2C22BBD9" w:rsidR="0080795A" w:rsidRPr="003C2704" w:rsidRDefault="0080795A" w:rsidP="00D10018">
            <w:pPr>
              <w:ind w:right="48"/>
              <w:rPr>
                <w:rFonts w:cs="Times New Roman"/>
                <w:bCs/>
                <w:sz w:val="26"/>
                <w:szCs w:val="26"/>
              </w:rPr>
            </w:pPr>
          </w:p>
        </w:tc>
        <w:tc>
          <w:tcPr>
            <w:tcW w:w="915" w:type="dxa"/>
          </w:tcPr>
          <w:p w14:paraId="48A1A3CB" w14:textId="77777777" w:rsidR="0080795A" w:rsidRPr="003C2704" w:rsidRDefault="0080795A" w:rsidP="00D10018">
            <w:pPr>
              <w:ind w:right="48"/>
              <w:rPr>
                <w:rFonts w:cs="Times New Roman"/>
                <w:bCs/>
                <w:sz w:val="26"/>
                <w:szCs w:val="26"/>
              </w:rPr>
            </w:pPr>
          </w:p>
        </w:tc>
      </w:tr>
    </w:tbl>
    <w:p w14:paraId="60C9479C" w14:textId="77777777" w:rsidR="0080795A" w:rsidRPr="003C2704" w:rsidRDefault="0080795A" w:rsidP="0080795A">
      <w:pPr>
        <w:tabs>
          <w:tab w:val="left" w:pos="200"/>
        </w:tabs>
        <w:spacing w:line="240" w:lineRule="auto"/>
        <w:jc w:val="both"/>
        <w:rPr>
          <w:rFonts w:eastAsia="Times New Roman" w:cs="Times New Roman"/>
          <w:b/>
          <w:sz w:val="26"/>
          <w:szCs w:val="26"/>
        </w:rPr>
      </w:pPr>
      <w:r w:rsidRPr="003C2704">
        <w:rPr>
          <w:rFonts w:eastAsia="Times New Roman" w:cs="Times New Roman"/>
          <w:b/>
          <w:sz w:val="26"/>
          <w:szCs w:val="26"/>
        </w:rPr>
        <w:t>PHẦN III: TỰ LUẬN (3 điểm)</w:t>
      </w:r>
    </w:p>
    <w:bookmarkEnd w:id="0"/>
    <w:p w14:paraId="24CD0ECE" w14:textId="2025D0DD" w:rsidR="0080795A" w:rsidRPr="003C2704" w:rsidRDefault="0080795A" w:rsidP="0080795A">
      <w:pPr>
        <w:pStyle w:val="NormalWeb"/>
        <w:shd w:val="clear" w:color="auto" w:fill="FFFFFF"/>
        <w:spacing w:before="0" w:beforeAutospacing="0" w:after="0" w:afterAutospacing="0"/>
        <w:rPr>
          <w:color w:val="000000" w:themeColor="text1"/>
          <w:sz w:val="26"/>
          <w:szCs w:val="26"/>
          <w:shd w:val="clear" w:color="auto" w:fill="FFFFFF"/>
        </w:rPr>
      </w:pPr>
      <w:r w:rsidRPr="003C2704">
        <w:rPr>
          <w:b/>
          <w:bCs/>
          <w:color w:val="000000" w:themeColor="text1"/>
          <w:sz w:val="26"/>
          <w:szCs w:val="26"/>
          <w:shd w:val="clear" w:color="auto" w:fill="FFFFFF"/>
        </w:rPr>
        <w:t>Câu 1 (1 điểm)</w:t>
      </w:r>
      <w:r w:rsidRPr="003C2704">
        <w:rPr>
          <w:b/>
          <w:bCs/>
          <w:sz w:val="26"/>
          <w:szCs w:val="26"/>
        </w:rPr>
        <w:t>:</w:t>
      </w:r>
      <w:r w:rsidRPr="003C2704">
        <w:rPr>
          <w:sz w:val="26"/>
          <w:szCs w:val="26"/>
        </w:rPr>
        <w:t xml:space="preserve"> </w:t>
      </w:r>
      <w:r w:rsidRPr="003C2704">
        <w:rPr>
          <w:rStyle w:val="toc-heading"/>
          <w:color w:val="000000" w:themeColor="text1"/>
          <w:sz w:val="26"/>
          <w:szCs w:val="26"/>
          <w:shd w:val="clear" w:color="auto" w:fill="FFFFFF"/>
        </w:rPr>
        <w:t>Em hãy nêu những việc cần làm để bảo vệ lẽ phải?</w:t>
      </w:r>
    </w:p>
    <w:p w14:paraId="69BDB439" w14:textId="77777777" w:rsidR="0080795A" w:rsidRPr="003C2704" w:rsidRDefault="0080795A" w:rsidP="0080795A">
      <w:pPr>
        <w:pStyle w:val="NormalWeb"/>
        <w:spacing w:before="0" w:beforeAutospacing="0" w:after="0" w:afterAutospacing="0"/>
        <w:rPr>
          <w:color w:val="333333"/>
          <w:sz w:val="26"/>
          <w:szCs w:val="26"/>
        </w:rPr>
      </w:pPr>
      <w:r w:rsidRPr="003C2704">
        <w:rPr>
          <w:rStyle w:val="toc-heading"/>
          <w:b/>
          <w:bCs/>
          <w:color w:val="000000" w:themeColor="text1"/>
          <w:sz w:val="26"/>
          <w:szCs w:val="26"/>
          <w:shd w:val="clear" w:color="auto" w:fill="FFFFFF"/>
        </w:rPr>
        <w:t>Câu 2 (2 điểm)</w:t>
      </w:r>
      <w:r w:rsidRPr="003C2704">
        <w:rPr>
          <w:rFonts w:eastAsia="Calibri"/>
          <w:b/>
          <w:color w:val="0D0D0D"/>
          <w:sz w:val="26"/>
          <w:szCs w:val="26"/>
        </w:rPr>
        <w:t xml:space="preserve">: </w:t>
      </w:r>
      <w:r w:rsidRPr="003C2704">
        <w:rPr>
          <w:color w:val="333333"/>
          <w:sz w:val="26"/>
          <w:szCs w:val="26"/>
        </w:rPr>
        <w:t>Trên đường đi học về, H và Đ phát hiện một chiếc ô tô đang đổ phế thải xuống bờ mương thoát nước của xóm mình. H rủ Đ đi báo công an xã nhưng Đ từ chối....</w:t>
      </w:r>
    </w:p>
    <w:p w14:paraId="2DB7E22C" w14:textId="77777777" w:rsidR="0080795A" w:rsidRPr="003C2704" w:rsidRDefault="0080795A" w:rsidP="0080795A">
      <w:pPr>
        <w:pStyle w:val="NormalWeb"/>
        <w:spacing w:before="0" w:beforeAutospacing="0" w:after="0" w:afterAutospacing="0"/>
        <w:rPr>
          <w:color w:val="333333"/>
          <w:sz w:val="26"/>
          <w:szCs w:val="26"/>
        </w:rPr>
      </w:pPr>
      <w:r w:rsidRPr="003C2704">
        <w:rPr>
          <w:color w:val="333333"/>
          <w:sz w:val="26"/>
          <w:szCs w:val="26"/>
        </w:rPr>
        <w:t>- Em hãy nhận xét về hành vi của các nhân vật trong tình huống trên?</w:t>
      </w:r>
    </w:p>
    <w:p w14:paraId="026C884E" w14:textId="77777777" w:rsidR="0080795A" w:rsidRPr="003C2704" w:rsidRDefault="0080795A" w:rsidP="0080795A">
      <w:pPr>
        <w:pStyle w:val="NormalWeb"/>
        <w:spacing w:before="0" w:beforeAutospacing="0" w:after="0" w:afterAutospacing="0"/>
        <w:rPr>
          <w:color w:val="333333"/>
          <w:sz w:val="26"/>
          <w:szCs w:val="26"/>
        </w:rPr>
      </w:pPr>
      <w:r w:rsidRPr="003C2704">
        <w:rPr>
          <w:color w:val="333333"/>
          <w:sz w:val="26"/>
          <w:szCs w:val="26"/>
        </w:rPr>
        <w:t>- Nếu là H, em sẽ làm gì?</w:t>
      </w:r>
    </w:p>
    <w:p w14:paraId="75C1149A" w14:textId="77777777" w:rsidR="0080795A" w:rsidRPr="003C2704" w:rsidRDefault="0080795A" w:rsidP="003C2704">
      <w:pPr>
        <w:rPr>
          <w:rFonts w:cs="Times New Roman"/>
          <w:b/>
          <w:sz w:val="26"/>
          <w:szCs w:val="26"/>
        </w:rPr>
      </w:pPr>
    </w:p>
    <w:p w14:paraId="3C8B721C" w14:textId="77777777" w:rsidR="0080795A" w:rsidRPr="003C2704" w:rsidRDefault="0080795A">
      <w:pPr>
        <w:jc w:val="center"/>
        <w:rPr>
          <w:rFonts w:cs="Times New Roman"/>
          <w:b/>
          <w:sz w:val="26"/>
          <w:szCs w:val="26"/>
        </w:rPr>
      </w:pPr>
    </w:p>
    <w:p w14:paraId="0839E787" w14:textId="0B404B0A" w:rsidR="00412A52" w:rsidRPr="005A65DC" w:rsidRDefault="00E654FD">
      <w:pPr>
        <w:jc w:val="center"/>
        <w:rPr>
          <w:sz w:val="27"/>
          <w:szCs w:val="27"/>
        </w:rPr>
      </w:pPr>
      <w:r w:rsidRPr="005A65DC">
        <w:rPr>
          <w:rStyle w:val="YoungMixChar"/>
          <w:b/>
          <w:i/>
          <w:sz w:val="27"/>
          <w:szCs w:val="27"/>
        </w:rPr>
        <w:t>------ HẾT ------</w:t>
      </w:r>
    </w:p>
    <w:sectPr w:rsidR="00412A52" w:rsidRPr="005A65DC" w:rsidSect="00F22C4D">
      <w:footerReference w:type="default" r:id="rId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8730" w14:textId="77777777" w:rsidR="008256D0" w:rsidRDefault="008256D0" w:rsidP="000B6746">
      <w:pPr>
        <w:spacing w:line="240" w:lineRule="auto"/>
      </w:pPr>
      <w:r>
        <w:separator/>
      </w:r>
    </w:p>
  </w:endnote>
  <w:endnote w:type="continuationSeparator" w:id="0">
    <w:p w14:paraId="2F166C2B" w14:textId="77777777" w:rsidR="008256D0" w:rsidRDefault="008256D0"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63D9" w14:textId="2DB6C312" w:rsidR="00412A52" w:rsidRDefault="00E654FD">
    <w:pPr>
      <w:pBdr>
        <w:top w:val="single" w:sz="6" w:space="1" w:color="auto"/>
      </w:pBdr>
      <w:tabs>
        <w:tab w:val="right" w:pos="10489"/>
      </w:tabs>
      <w:spacing w:line="240" w:lineRule="auto"/>
    </w:pPr>
    <w:r>
      <w:t xml:space="preserve">Mã đề </w:t>
    </w:r>
    <w:r w:rsidR="00083F37">
      <w:t>8</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52F9" w14:textId="77777777" w:rsidR="008256D0" w:rsidRDefault="008256D0" w:rsidP="000B6746">
      <w:pPr>
        <w:spacing w:line="240" w:lineRule="auto"/>
      </w:pPr>
      <w:r>
        <w:separator/>
      </w:r>
    </w:p>
  </w:footnote>
  <w:footnote w:type="continuationSeparator" w:id="0">
    <w:p w14:paraId="3CC02B2F" w14:textId="77777777" w:rsidR="008256D0" w:rsidRDefault="008256D0"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4B7"/>
    <w:multiLevelType w:val="hybridMultilevel"/>
    <w:tmpl w:val="E948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01E71"/>
    <w:multiLevelType w:val="hybridMultilevel"/>
    <w:tmpl w:val="CE08BB0C"/>
    <w:lvl w:ilvl="0" w:tplc="5FDA85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E426A"/>
    <w:multiLevelType w:val="hybridMultilevel"/>
    <w:tmpl w:val="58BEC97A"/>
    <w:lvl w:ilvl="0" w:tplc="424A7C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0E3C23"/>
    <w:multiLevelType w:val="hybridMultilevel"/>
    <w:tmpl w:val="05749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B942FA"/>
    <w:multiLevelType w:val="hybridMultilevel"/>
    <w:tmpl w:val="E7926242"/>
    <w:lvl w:ilvl="0" w:tplc="EF5AE7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C3D02"/>
    <w:multiLevelType w:val="hybridMultilevel"/>
    <w:tmpl w:val="AA1CA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166273">
    <w:abstractNumId w:val="3"/>
  </w:num>
  <w:num w:numId="2" w16cid:durableId="1611090572">
    <w:abstractNumId w:val="0"/>
  </w:num>
  <w:num w:numId="3" w16cid:durableId="2132900306">
    <w:abstractNumId w:val="5"/>
  </w:num>
  <w:num w:numId="4" w16cid:durableId="683899835">
    <w:abstractNumId w:val="1"/>
  </w:num>
  <w:num w:numId="5" w16cid:durableId="1134173095">
    <w:abstractNumId w:val="2"/>
  </w:num>
  <w:num w:numId="6" w16cid:durableId="1281759951">
    <w:abstractNumId w:val="6"/>
  </w:num>
  <w:num w:numId="7" w16cid:durableId="1811752489">
    <w:abstractNumId w:val="4"/>
  </w:num>
  <w:num w:numId="8" w16cid:durableId="541602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24"/>
    <w:rsid w:val="000037B4"/>
    <w:rsid w:val="00015878"/>
    <w:rsid w:val="00017F18"/>
    <w:rsid w:val="000273A3"/>
    <w:rsid w:val="00034D69"/>
    <w:rsid w:val="00082FEF"/>
    <w:rsid w:val="000832E3"/>
    <w:rsid w:val="00083F37"/>
    <w:rsid w:val="0008587F"/>
    <w:rsid w:val="000A6E0B"/>
    <w:rsid w:val="000B5660"/>
    <w:rsid w:val="000B6746"/>
    <w:rsid w:val="00104F35"/>
    <w:rsid w:val="00117E8D"/>
    <w:rsid w:val="001464B6"/>
    <w:rsid w:val="00156282"/>
    <w:rsid w:val="00160BAA"/>
    <w:rsid w:val="001714A3"/>
    <w:rsid w:val="0017584C"/>
    <w:rsid w:val="001765DB"/>
    <w:rsid w:val="001839DF"/>
    <w:rsid w:val="001856EB"/>
    <w:rsid w:val="00191975"/>
    <w:rsid w:val="001A7E73"/>
    <w:rsid w:val="001B210D"/>
    <w:rsid w:val="001B5E53"/>
    <w:rsid w:val="001D18FE"/>
    <w:rsid w:val="001D6ECD"/>
    <w:rsid w:val="001F3B0D"/>
    <w:rsid w:val="001F746D"/>
    <w:rsid w:val="001F7675"/>
    <w:rsid w:val="00205A6F"/>
    <w:rsid w:val="0022465A"/>
    <w:rsid w:val="002309F2"/>
    <w:rsid w:val="00232796"/>
    <w:rsid w:val="0023495E"/>
    <w:rsid w:val="00247474"/>
    <w:rsid w:val="00295884"/>
    <w:rsid w:val="00297741"/>
    <w:rsid w:val="002A2FCA"/>
    <w:rsid w:val="002C0F9D"/>
    <w:rsid w:val="002D23DD"/>
    <w:rsid w:val="002E412F"/>
    <w:rsid w:val="002F0A4C"/>
    <w:rsid w:val="002F4C30"/>
    <w:rsid w:val="00303349"/>
    <w:rsid w:val="003050CA"/>
    <w:rsid w:val="003062E5"/>
    <w:rsid w:val="00326AE3"/>
    <w:rsid w:val="003346DA"/>
    <w:rsid w:val="00344D8D"/>
    <w:rsid w:val="0034762E"/>
    <w:rsid w:val="00353D1D"/>
    <w:rsid w:val="003573DC"/>
    <w:rsid w:val="003C2704"/>
    <w:rsid w:val="003E1000"/>
    <w:rsid w:val="003F1F14"/>
    <w:rsid w:val="00402247"/>
    <w:rsid w:val="00412A52"/>
    <w:rsid w:val="00420BF6"/>
    <w:rsid w:val="004249D7"/>
    <w:rsid w:val="0044087C"/>
    <w:rsid w:val="00447D65"/>
    <w:rsid w:val="004551A9"/>
    <w:rsid w:val="00460713"/>
    <w:rsid w:val="00464763"/>
    <w:rsid w:val="004700CB"/>
    <w:rsid w:val="00485BE9"/>
    <w:rsid w:val="00487C79"/>
    <w:rsid w:val="004A43B1"/>
    <w:rsid w:val="004B1BAE"/>
    <w:rsid w:val="004B36DC"/>
    <w:rsid w:val="004B52A7"/>
    <w:rsid w:val="004C03F0"/>
    <w:rsid w:val="004C2FFA"/>
    <w:rsid w:val="004D4026"/>
    <w:rsid w:val="00500846"/>
    <w:rsid w:val="005029D6"/>
    <w:rsid w:val="00503C24"/>
    <w:rsid w:val="00510233"/>
    <w:rsid w:val="005123DA"/>
    <w:rsid w:val="00512466"/>
    <w:rsid w:val="00517B23"/>
    <w:rsid w:val="00525B8C"/>
    <w:rsid w:val="0054216F"/>
    <w:rsid w:val="00563433"/>
    <w:rsid w:val="00580DDA"/>
    <w:rsid w:val="00583D3E"/>
    <w:rsid w:val="00585CC2"/>
    <w:rsid w:val="00592FA2"/>
    <w:rsid w:val="00597795"/>
    <w:rsid w:val="005A5E9F"/>
    <w:rsid w:val="005A65DC"/>
    <w:rsid w:val="005B5C22"/>
    <w:rsid w:val="005C7FD8"/>
    <w:rsid w:val="005E0960"/>
    <w:rsid w:val="005F117B"/>
    <w:rsid w:val="005F35A4"/>
    <w:rsid w:val="00610E47"/>
    <w:rsid w:val="00611DF7"/>
    <w:rsid w:val="00631C47"/>
    <w:rsid w:val="00636C72"/>
    <w:rsid w:val="006456E1"/>
    <w:rsid w:val="006755DC"/>
    <w:rsid w:val="006771B3"/>
    <w:rsid w:val="00684392"/>
    <w:rsid w:val="00691DB1"/>
    <w:rsid w:val="006A1F33"/>
    <w:rsid w:val="006B5BE9"/>
    <w:rsid w:val="006B7767"/>
    <w:rsid w:val="006C52BB"/>
    <w:rsid w:val="006D0879"/>
    <w:rsid w:val="006D7D64"/>
    <w:rsid w:val="006F021E"/>
    <w:rsid w:val="006F2324"/>
    <w:rsid w:val="006F63D7"/>
    <w:rsid w:val="00712669"/>
    <w:rsid w:val="00720727"/>
    <w:rsid w:val="00727E04"/>
    <w:rsid w:val="00737D03"/>
    <w:rsid w:val="00741ABB"/>
    <w:rsid w:val="007553CD"/>
    <w:rsid w:val="00757A41"/>
    <w:rsid w:val="0078508E"/>
    <w:rsid w:val="00793F16"/>
    <w:rsid w:val="00794C43"/>
    <w:rsid w:val="0079581A"/>
    <w:rsid w:val="00795E48"/>
    <w:rsid w:val="007A2F9D"/>
    <w:rsid w:val="007B79C5"/>
    <w:rsid w:val="007C5CD9"/>
    <w:rsid w:val="007C7AB5"/>
    <w:rsid w:val="007D4567"/>
    <w:rsid w:val="007E1807"/>
    <w:rsid w:val="007E479B"/>
    <w:rsid w:val="008052E8"/>
    <w:rsid w:val="0080795A"/>
    <w:rsid w:val="00810C1C"/>
    <w:rsid w:val="00812A6F"/>
    <w:rsid w:val="00822EF2"/>
    <w:rsid w:val="008256D0"/>
    <w:rsid w:val="00833174"/>
    <w:rsid w:val="00834D20"/>
    <w:rsid w:val="00844CF6"/>
    <w:rsid w:val="008535DB"/>
    <w:rsid w:val="00862BF6"/>
    <w:rsid w:val="00896CAD"/>
    <w:rsid w:val="008B1DF9"/>
    <w:rsid w:val="008B37EC"/>
    <w:rsid w:val="008C406D"/>
    <w:rsid w:val="008F11B1"/>
    <w:rsid w:val="009125A4"/>
    <w:rsid w:val="00925CC1"/>
    <w:rsid w:val="00933A47"/>
    <w:rsid w:val="009356AE"/>
    <w:rsid w:val="00942A9D"/>
    <w:rsid w:val="009917BD"/>
    <w:rsid w:val="00995C0C"/>
    <w:rsid w:val="009A65DE"/>
    <w:rsid w:val="009B6F5F"/>
    <w:rsid w:val="009B7277"/>
    <w:rsid w:val="009C7DF2"/>
    <w:rsid w:val="009E09E2"/>
    <w:rsid w:val="009E58BE"/>
    <w:rsid w:val="009E674A"/>
    <w:rsid w:val="00A02687"/>
    <w:rsid w:val="00A13BEE"/>
    <w:rsid w:val="00A332E7"/>
    <w:rsid w:val="00A70717"/>
    <w:rsid w:val="00A911AA"/>
    <w:rsid w:val="00AA2EC2"/>
    <w:rsid w:val="00AB4136"/>
    <w:rsid w:val="00AE2217"/>
    <w:rsid w:val="00AE7B4E"/>
    <w:rsid w:val="00B019E3"/>
    <w:rsid w:val="00B02824"/>
    <w:rsid w:val="00B062FE"/>
    <w:rsid w:val="00B0766E"/>
    <w:rsid w:val="00B1074A"/>
    <w:rsid w:val="00B115BB"/>
    <w:rsid w:val="00B349AE"/>
    <w:rsid w:val="00B34A8A"/>
    <w:rsid w:val="00B37EC8"/>
    <w:rsid w:val="00B746DD"/>
    <w:rsid w:val="00BA3F33"/>
    <w:rsid w:val="00BC38BA"/>
    <w:rsid w:val="00BC56E7"/>
    <w:rsid w:val="00BD3336"/>
    <w:rsid w:val="00BE4736"/>
    <w:rsid w:val="00BF0AA3"/>
    <w:rsid w:val="00C05258"/>
    <w:rsid w:val="00C1156B"/>
    <w:rsid w:val="00C31803"/>
    <w:rsid w:val="00C66009"/>
    <w:rsid w:val="00C70094"/>
    <w:rsid w:val="00C824DD"/>
    <w:rsid w:val="00C95868"/>
    <w:rsid w:val="00CA56D5"/>
    <w:rsid w:val="00CE2AFE"/>
    <w:rsid w:val="00CE5A95"/>
    <w:rsid w:val="00CF08B9"/>
    <w:rsid w:val="00CF6ACF"/>
    <w:rsid w:val="00D1124E"/>
    <w:rsid w:val="00D24F79"/>
    <w:rsid w:val="00D25042"/>
    <w:rsid w:val="00D2539F"/>
    <w:rsid w:val="00D3657D"/>
    <w:rsid w:val="00D46361"/>
    <w:rsid w:val="00D53205"/>
    <w:rsid w:val="00D60EDB"/>
    <w:rsid w:val="00D809FC"/>
    <w:rsid w:val="00D86FA0"/>
    <w:rsid w:val="00D907EF"/>
    <w:rsid w:val="00DB1005"/>
    <w:rsid w:val="00DB22A9"/>
    <w:rsid w:val="00E02200"/>
    <w:rsid w:val="00E13DEE"/>
    <w:rsid w:val="00E26487"/>
    <w:rsid w:val="00E27882"/>
    <w:rsid w:val="00E40C57"/>
    <w:rsid w:val="00E62E60"/>
    <w:rsid w:val="00E654FD"/>
    <w:rsid w:val="00E73157"/>
    <w:rsid w:val="00E80A77"/>
    <w:rsid w:val="00EC3BD1"/>
    <w:rsid w:val="00ED04DF"/>
    <w:rsid w:val="00EE34E0"/>
    <w:rsid w:val="00EE4EC5"/>
    <w:rsid w:val="00F134E7"/>
    <w:rsid w:val="00F22C4D"/>
    <w:rsid w:val="00F32623"/>
    <w:rsid w:val="00F4405C"/>
    <w:rsid w:val="00F56676"/>
    <w:rsid w:val="00F907CB"/>
    <w:rsid w:val="00F92A9E"/>
    <w:rsid w:val="00FB0AF0"/>
    <w:rsid w:val="00FB70CE"/>
    <w:rsid w:val="00FD3439"/>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E14E"/>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qFormat/>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D2539F"/>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B5BE9"/>
    <w:rPr>
      <w:color w:val="0563C1" w:themeColor="hyperlink"/>
      <w:u w:val="singl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rsid w:val="0017584C"/>
    <w:rPr>
      <w:rFonts w:ascii="Times New Roman" w:eastAsia="Times New Roman" w:hAnsi="Times New Roman" w:cs="Times New Roman"/>
      <w:color w:val="000000"/>
      <w:kern w:val="0"/>
      <w:sz w:val="24"/>
      <w:szCs w:val="24"/>
      <w14:ligatures w14:val="none"/>
    </w:rPr>
  </w:style>
  <w:style w:type="character" w:customStyle="1" w:styleId="toc-heading">
    <w:name w:val="toc-heading"/>
    <w:basedOn w:val="DefaultParagraphFont"/>
    <w:qFormat/>
    <w:rsid w:val="0080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H%E1%BA%A3i_D%C6%B0%C6%A1ng" TargetMode="External"/><Relationship Id="rId3" Type="http://schemas.openxmlformats.org/officeDocument/2006/relationships/settings" Target="settings.xml"/><Relationship Id="rId7" Type="http://schemas.openxmlformats.org/officeDocument/2006/relationships/hyperlink" Target="https://vi.wikipedia.org/wiki/Ch%C3%AD_Li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10</cp:revision>
  <cp:lastPrinted>2024-10-25T00:18:00Z</cp:lastPrinted>
  <dcterms:created xsi:type="dcterms:W3CDTF">2025-10-21T22:54:00Z</dcterms:created>
  <dcterms:modified xsi:type="dcterms:W3CDTF">2025-12-10T17:48:00Z</dcterms:modified>
  <cp:version>1.0</cp:version>
</cp:coreProperties>
</file>