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5C18" w:rsidRDefault="008C5C18" w:rsidP="008C5C18">
      <w:pPr>
        <w:spacing w:after="0" w:line="360" w:lineRule="auto"/>
        <w:rPr>
          <w:rFonts w:asciiTheme="majorHAnsi" w:eastAsia="Times New Roman" w:hAnsiTheme="majorHAnsi" w:cstheme="majorHAnsi"/>
          <w:b/>
          <w:color w:val="005696"/>
          <w:sz w:val="26"/>
          <w:szCs w:val="24"/>
          <w:lang w:eastAsia="vi-VN"/>
        </w:rPr>
      </w:pPr>
      <w:r w:rsidRPr="008C5C18">
        <w:rPr>
          <w:rFonts w:asciiTheme="majorHAnsi" w:eastAsia="Times New Roman" w:hAnsiTheme="majorHAnsi" w:cstheme="majorHAnsi"/>
          <w:b/>
          <w:color w:val="005696"/>
          <w:sz w:val="26"/>
          <w:szCs w:val="24"/>
          <w:lang w:eastAsia="vi-VN"/>
        </w:rPr>
        <w:t xml:space="preserve">TRƯỜNG THCS NGÔ GIA TỰ </w:t>
      </w:r>
    </w:p>
    <w:p w:rsidR="008C5C18" w:rsidRDefault="008C5C18" w:rsidP="008C5C18">
      <w:pPr>
        <w:spacing w:after="0" w:line="360" w:lineRule="auto"/>
        <w:ind w:firstLine="567"/>
        <w:jc w:val="center"/>
        <w:rPr>
          <w:rFonts w:asciiTheme="majorHAnsi" w:eastAsia="Times New Roman" w:hAnsiTheme="majorHAnsi" w:cstheme="majorHAnsi"/>
          <w:color w:val="005696"/>
          <w:sz w:val="24"/>
          <w:szCs w:val="24"/>
          <w:lang w:eastAsia="vi-VN"/>
        </w:rPr>
      </w:pPr>
      <w:bookmarkStart w:id="0" w:name="_GoBack"/>
      <w:bookmarkEnd w:id="0"/>
      <w:r w:rsidRPr="008C5C18">
        <w:rPr>
          <w:rFonts w:asciiTheme="majorHAnsi" w:eastAsia="Times New Roman" w:hAnsiTheme="majorHAnsi" w:cstheme="majorHAnsi"/>
          <w:b/>
          <w:color w:val="005696"/>
          <w:sz w:val="26"/>
          <w:szCs w:val="24"/>
          <w:lang w:eastAsia="vi-VN"/>
        </w:rPr>
        <w:br/>
        <w:t xml:space="preserve"> DU XUÂN NĂM 2026 – SẮC XUÂN RỰC RỠ, HẠNH PHÚC ĐONG ĐẦY </w:t>
      </w:r>
      <w:r w:rsidRPr="008C5C18">
        <w:rPr>
          <w:rFonts w:asciiTheme="majorHAnsi" w:eastAsia="Times New Roman" w:hAnsiTheme="majorHAnsi" w:cstheme="majorHAnsi"/>
          <w:b/>
          <w:color w:val="005696"/>
          <w:sz w:val="26"/>
          <w:szCs w:val="24"/>
          <w:lang w:eastAsia="vi-VN"/>
        </w:rPr>
        <w:br/>
      </w:r>
    </w:p>
    <w:p w:rsidR="008C5C18" w:rsidRPr="008C5C18" w:rsidRDefault="008C5C18" w:rsidP="008C5C18">
      <w:pPr>
        <w:spacing w:after="0" w:line="360" w:lineRule="auto"/>
        <w:ind w:firstLine="567"/>
        <w:rPr>
          <w:rFonts w:asciiTheme="majorHAnsi" w:eastAsia="Times New Roman" w:hAnsiTheme="majorHAnsi" w:cstheme="majorHAnsi"/>
          <w:color w:val="005696"/>
          <w:sz w:val="24"/>
          <w:szCs w:val="24"/>
          <w:lang w:eastAsia="vi-VN"/>
        </w:rPr>
      </w:pPr>
      <w:r w:rsidRPr="008C5C18">
        <w:rPr>
          <w:rFonts w:asciiTheme="majorHAnsi" w:eastAsia="Times New Roman" w:hAnsiTheme="majorHAnsi" w:cstheme="majorHAnsi"/>
          <w:color w:val="005696"/>
          <w:sz w:val="24"/>
          <w:szCs w:val="24"/>
          <w:lang w:eastAsia="vi-VN"/>
        </w:rPr>
        <w:t xml:space="preserve">Ngày 28/02/2026, trường THCS Ngô Gia Tự đã tổ chức chuyến du xuân đầu năm cho toàn thể cán bộ, giáo viên, nhân viên nhà trường đến với mảnh đất </w:t>
      </w:r>
      <w:r w:rsidRPr="008C5C18">
        <w:rPr>
          <w:rFonts w:asciiTheme="majorHAnsi" w:eastAsia="Times New Roman" w:hAnsiTheme="majorHAnsi" w:cstheme="majorHAnsi"/>
          <w:b/>
          <w:bCs/>
          <w:color w:val="005696"/>
          <w:sz w:val="24"/>
          <w:szCs w:val="24"/>
          <w:lang w:eastAsia="vi-VN"/>
        </w:rPr>
        <w:t>Tuyên Quang</w:t>
      </w:r>
      <w:r w:rsidRPr="008C5C18">
        <w:rPr>
          <w:rFonts w:asciiTheme="majorHAnsi" w:eastAsia="Times New Roman" w:hAnsiTheme="majorHAnsi" w:cstheme="majorHAnsi"/>
          <w:color w:val="005696"/>
          <w:sz w:val="24"/>
          <w:szCs w:val="24"/>
          <w:lang w:eastAsia="vi-VN"/>
        </w:rPr>
        <w:t xml:space="preserve"> – vùng đất địa linh nhân kiệt, giàu truyền thống văn hóa và lịch sử cách mạng. Đây không chỉ là hoạt động thường niên đầy ý nghĩa mà còn là dịp để tập thể sư phạm nhà trường cùng nhau giao lưu, gắn kết, tạo thêm động lực cho một năm công tác mới đầy hứng khởi.</w:t>
      </w:r>
    </w:p>
    <w:p w:rsidR="008C5C18" w:rsidRPr="008C5C18" w:rsidRDefault="008C5C18" w:rsidP="008C5C18">
      <w:pPr>
        <w:spacing w:after="0" w:line="360" w:lineRule="auto"/>
        <w:ind w:firstLine="567"/>
        <w:jc w:val="both"/>
        <w:rPr>
          <w:rFonts w:asciiTheme="majorHAnsi" w:eastAsia="Times New Roman" w:hAnsiTheme="majorHAnsi" w:cstheme="majorHAnsi"/>
          <w:color w:val="005696"/>
          <w:sz w:val="24"/>
          <w:szCs w:val="24"/>
          <w:lang w:eastAsia="vi-VN"/>
        </w:rPr>
      </w:pPr>
      <w:r w:rsidRPr="008C5C18">
        <w:rPr>
          <w:rFonts w:asciiTheme="majorHAnsi" w:eastAsia="Times New Roman" w:hAnsiTheme="majorHAnsi" w:cstheme="majorHAnsi"/>
          <w:color w:val="005696"/>
          <w:sz w:val="24"/>
          <w:szCs w:val="24"/>
          <w:lang w:eastAsia="vi-VN"/>
        </w:rPr>
        <w:t>Trong không khí mùa xuân tươi mới, đoàn đã đến dâng hương, tham quan và chiêm bái tại các đền linh thiêng của địa phương. Mỗi điểm dừng chân đều mang đậm dấu ấn văn hóa tâm linh đặc sắc, giúp các thầy cô thêm hiểu, thêm yêu những giá trị truyền thống tốt đẹp của dân tộc. Giữa khung cảnh thiên nhiên trong lành, non nước hữu tình, sắc xuân như hòa quyện cùng niềm vui, tiếng cười và sự ấm áp của tình đồng nghiệp.</w:t>
      </w:r>
    </w:p>
    <w:p w:rsidR="008C5C18" w:rsidRPr="008C5C18" w:rsidRDefault="008C5C18" w:rsidP="008C5C18">
      <w:pPr>
        <w:spacing w:after="0" w:line="360" w:lineRule="auto"/>
        <w:ind w:firstLine="567"/>
        <w:jc w:val="both"/>
        <w:rPr>
          <w:rFonts w:asciiTheme="majorHAnsi" w:eastAsia="Times New Roman" w:hAnsiTheme="majorHAnsi" w:cstheme="majorHAnsi"/>
          <w:color w:val="005696"/>
          <w:sz w:val="24"/>
          <w:szCs w:val="24"/>
          <w:lang w:eastAsia="vi-VN"/>
        </w:rPr>
      </w:pPr>
      <w:r w:rsidRPr="008C5C18">
        <w:rPr>
          <w:rFonts w:asciiTheme="majorHAnsi" w:eastAsia="Times New Roman" w:hAnsiTheme="majorHAnsi" w:cstheme="majorHAnsi"/>
          <w:color w:val="005696"/>
          <w:sz w:val="24"/>
          <w:szCs w:val="24"/>
          <w:lang w:eastAsia="vi-VN"/>
        </w:rPr>
        <w:t>Chuyến đi không chỉ là hành trình về với cội nguồn tâm linh mà còn là khoảng thời gian quý báu để mỗi thành viên nhà trường được thư giãn sau những ngày làm việc tận tâm, trách nhiệm. Những khoảnh khắc cùng nhau lưu lại những bức ảnh kỷ niệm, cùng chia sẻ niềm vui đầu năm đã góp phần thắt chặt hơn nữa tinh thần đoàn kết – yếu tố làm nên sức mạnh tập thể của nhà trường.</w:t>
      </w:r>
    </w:p>
    <w:p w:rsidR="008C5C18" w:rsidRPr="008C5C18" w:rsidRDefault="008C5C18" w:rsidP="008C5C18">
      <w:pPr>
        <w:spacing w:after="0" w:line="360" w:lineRule="auto"/>
        <w:ind w:firstLine="567"/>
        <w:jc w:val="both"/>
        <w:rPr>
          <w:rFonts w:asciiTheme="majorHAnsi" w:eastAsia="Times New Roman" w:hAnsiTheme="majorHAnsi" w:cstheme="majorHAnsi"/>
          <w:color w:val="005696"/>
          <w:sz w:val="24"/>
          <w:szCs w:val="24"/>
          <w:lang w:eastAsia="vi-VN"/>
        </w:rPr>
      </w:pPr>
      <w:r w:rsidRPr="008C5C18">
        <w:rPr>
          <w:rFonts w:asciiTheme="majorHAnsi" w:eastAsia="Times New Roman" w:hAnsiTheme="majorHAnsi" w:cstheme="majorHAnsi"/>
          <w:color w:val="005696"/>
          <w:sz w:val="24"/>
          <w:szCs w:val="24"/>
          <w:lang w:eastAsia="vi-VN"/>
        </w:rPr>
        <w:t>Du xuân đầu năm, toàn thể CBGVNV trường THCS Ngô Gia Tự thành tâm cầu chúc cho một năm 2026 bình an, may mắn và thành công. Mong rằng mỗi thầy cô sẽ luôn giữ vững nhiệt huyết, lan tỏa yêu thương, tiếp tục đồng hành cùng các thế hệ học sinh trên hành trình chinh phục tri thức.</w:t>
      </w:r>
    </w:p>
    <w:p w:rsidR="008C5C18" w:rsidRPr="008C5C18" w:rsidRDefault="008C5C18" w:rsidP="008C5C18">
      <w:pPr>
        <w:spacing w:after="0" w:line="360" w:lineRule="auto"/>
        <w:ind w:firstLine="567"/>
        <w:jc w:val="both"/>
        <w:rPr>
          <w:rFonts w:asciiTheme="majorHAnsi" w:eastAsia="Times New Roman" w:hAnsiTheme="majorHAnsi" w:cstheme="majorHAnsi"/>
          <w:color w:val="005696"/>
          <w:sz w:val="24"/>
          <w:szCs w:val="24"/>
          <w:lang w:eastAsia="vi-VN"/>
        </w:rPr>
      </w:pPr>
      <w:r w:rsidRPr="008C5C18">
        <w:rPr>
          <w:rFonts w:asciiTheme="majorHAnsi" w:eastAsia="Times New Roman" w:hAnsiTheme="majorHAnsi" w:cstheme="majorHAnsi"/>
          <w:color w:val="005696"/>
          <w:sz w:val="24"/>
          <w:szCs w:val="24"/>
          <w:lang w:eastAsia="vi-VN"/>
        </w:rPr>
        <w:t>Kính chúc mái trường THCS Ngô Gia Tự ngày càng phát triển vững mạnh, đạt nhiều thành tích xuất sắc trong phong trào thi đua dạy tốt – học tốt, tiếp tục khẳng định vị thế và uy tín trong sự nghiệp giáo dục của địa phương.</w:t>
      </w:r>
    </w:p>
    <w:p w:rsidR="008C5C18" w:rsidRDefault="008C5C18" w:rsidP="008C5C18">
      <w:pPr>
        <w:spacing w:after="0" w:line="360" w:lineRule="auto"/>
        <w:ind w:firstLine="567"/>
        <w:jc w:val="both"/>
        <w:rPr>
          <w:rFonts w:asciiTheme="majorHAnsi" w:eastAsia="Times New Roman" w:hAnsiTheme="majorHAnsi" w:cstheme="majorHAnsi"/>
          <w:color w:val="005696"/>
          <w:sz w:val="24"/>
          <w:szCs w:val="24"/>
          <w:lang w:eastAsia="vi-VN"/>
        </w:rPr>
      </w:pPr>
      <w:r w:rsidRPr="008C5C18">
        <w:rPr>
          <w:rFonts w:asciiTheme="majorHAnsi" w:eastAsia="Times New Roman" w:hAnsiTheme="majorHAnsi" w:cstheme="majorHAnsi"/>
          <w:color w:val="005696"/>
          <w:sz w:val="24"/>
          <w:szCs w:val="24"/>
          <w:lang w:eastAsia="vi-VN"/>
        </w:rPr>
        <w:t>Một mùa xuân mới đã về – mở ra những khởi đầu tốt đẹp, những ước mơ và kỳ vọng mới. Tin rằng với tinh thần đoàn kết, trách nhiệm và sáng tạo, tập thể nhà trường sẽ cùng nhau viết tiếp những trang vàng rực rỡ trong năm 2026!</w:t>
      </w:r>
    </w:p>
    <w:p w:rsidR="008C5C18" w:rsidRDefault="00876A6A" w:rsidP="008C5C18">
      <w:pPr>
        <w:spacing w:after="0" w:line="360" w:lineRule="auto"/>
        <w:jc w:val="both"/>
        <w:rPr>
          <w:rFonts w:asciiTheme="majorHAnsi" w:eastAsia="Times New Roman" w:hAnsiTheme="majorHAnsi" w:cstheme="majorHAnsi"/>
          <w:color w:val="005696"/>
          <w:sz w:val="24"/>
          <w:szCs w:val="24"/>
          <w:lang w:eastAsia="vi-VN"/>
        </w:rPr>
      </w:pPr>
      <w:r>
        <w:rPr>
          <w:rFonts w:asciiTheme="majorHAnsi" w:eastAsia="Times New Roman" w:hAnsiTheme="majorHAnsi" w:cstheme="majorHAnsi"/>
          <w:noProof/>
          <w:color w:val="005696"/>
          <w:sz w:val="24"/>
          <w:szCs w:val="24"/>
          <w:lang w:eastAsia="vi-VN"/>
        </w:rPr>
        <w:lastRenderedPageBreak/>
        <w:drawing>
          <wp:inline distT="0" distB="0" distL="0" distR="0">
            <wp:extent cx="5731510" cy="385677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X1.jpg"/>
                    <pic:cNvPicPr/>
                  </pic:nvPicPr>
                  <pic:blipFill rotWithShape="1">
                    <a:blip r:embed="rId4">
                      <a:extLst>
                        <a:ext uri="{28A0092B-C50C-407E-A947-70E740481C1C}">
                          <a14:useLocalDpi xmlns:a14="http://schemas.microsoft.com/office/drawing/2010/main" val="0"/>
                        </a:ext>
                      </a:extLst>
                    </a:blip>
                    <a:srcRect b="10180"/>
                    <a:stretch/>
                  </pic:blipFill>
                  <pic:spPr bwMode="auto">
                    <a:xfrm>
                      <a:off x="0" y="0"/>
                      <a:ext cx="5731510" cy="3856776"/>
                    </a:xfrm>
                    <a:prstGeom prst="rect">
                      <a:avLst/>
                    </a:prstGeom>
                    <a:ln>
                      <a:noFill/>
                    </a:ln>
                    <a:extLst>
                      <a:ext uri="{53640926-AAD7-44D8-BBD7-CCE9431645EC}">
                        <a14:shadowObscured xmlns:a14="http://schemas.microsoft.com/office/drawing/2010/main"/>
                      </a:ext>
                    </a:extLst>
                  </pic:spPr>
                </pic:pic>
              </a:graphicData>
            </a:graphic>
          </wp:inline>
        </w:drawing>
      </w:r>
    </w:p>
    <w:p w:rsidR="00876A6A" w:rsidRDefault="00876A6A" w:rsidP="008C5C18">
      <w:pPr>
        <w:spacing w:after="0" w:line="360" w:lineRule="auto"/>
        <w:jc w:val="both"/>
        <w:rPr>
          <w:rFonts w:asciiTheme="majorHAnsi" w:eastAsia="Times New Roman" w:hAnsiTheme="majorHAnsi" w:cstheme="majorHAnsi"/>
          <w:color w:val="005696"/>
          <w:sz w:val="24"/>
          <w:szCs w:val="24"/>
          <w:lang w:eastAsia="vi-VN"/>
        </w:rPr>
      </w:pPr>
      <w:r>
        <w:rPr>
          <w:rFonts w:asciiTheme="majorHAnsi" w:eastAsia="Times New Roman" w:hAnsiTheme="majorHAnsi" w:cstheme="majorHAnsi"/>
          <w:noProof/>
          <w:color w:val="005696"/>
          <w:sz w:val="24"/>
          <w:szCs w:val="24"/>
          <w:lang w:eastAsia="vi-VN"/>
        </w:rPr>
        <w:drawing>
          <wp:inline distT="0" distB="0" distL="0" distR="0">
            <wp:extent cx="5731510" cy="429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X2.jpg"/>
                    <pic:cNvPicPr/>
                  </pic:nvPicPr>
                  <pic:blipFill>
                    <a:blip r:embed="rId5">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876A6A" w:rsidRDefault="00876A6A" w:rsidP="008C5C18">
      <w:pPr>
        <w:spacing w:after="0" w:line="360" w:lineRule="auto"/>
        <w:jc w:val="both"/>
        <w:rPr>
          <w:rFonts w:asciiTheme="majorHAnsi" w:eastAsia="Times New Roman" w:hAnsiTheme="majorHAnsi" w:cstheme="majorHAnsi"/>
          <w:color w:val="005696"/>
          <w:sz w:val="24"/>
          <w:szCs w:val="24"/>
          <w:lang w:eastAsia="vi-VN"/>
        </w:rPr>
      </w:pPr>
      <w:r>
        <w:rPr>
          <w:rFonts w:asciiTheme="majorHAnsi" w:eastAsia="Times New Roman" w:hAnsiTheme="majorHAnsi" w:cstheme="majorHAnsi"/>
          <w:noProof/>
          <w:color w:val="005696"/>
          <w:sz w:val="24"/>
          <w:szCs w:val="24"/>
          <w:lang w:eastAsia="vi-VN"/>
        </w:rPr>
        <w:drawing>
          <wp:inline distT="0" distB="0" distL="0" distR="0">
            <wp:extent cx="5731438" cy="4771113"/>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X3.jpg"/>
                    <pic:cNvPicPr/>
                  </pic:nvPicPr>
                  <pic:blipFill rotWithShape="1">
                    <a:blip r:embed="rId6">
                      <a:extLst>
                        <a:ext uri="{28A0092B-C50C-407E-A947-70E740481C1C}">
                          <a14:useLocalDpi xmlns:a14="http://schemas.microsoft.com/office/drawing/2010/main" val="0"/>
                        </a:ext>
                      </a:extLst>
                    </a:blip>
                    <a:srcRect t="4375" b="3399"/>
                    <a:stretch/>
                  </pic:blipFill>
                  <pic:spPr bwMode="auto">
                    <a:xfrm>
                      <a:off x="0" y="0"/>
                      <a:ext cx="5731510" cy="4771173"/>
                    </a:xfrm>
                    <a:prstGeom prst="rect">
                      <a:avLst/>
                    </a:prstGeom>
                    <a:ln>
                      <a:noFill/>
                    </a:ln>
                    <a:extLst>
                      <a:ext uri="{53640926-AAD7-44D8-BBD7-CCE9431645EC}">
                        <a14:shadowObscured xmlns:a14="http://schemas.microsoft.com/office/drawing/2010/main"/>
                      </a:ext>
                    </a:extLst>
                  </pic:spPr>
                </pic:pic>
              </a:graphicData>
            </a:graphic>
          </wp:inline>
        </w:drawing>
      </w:r>
    </w:p>
    <w:p w:rsidR="00876A6A" w:rsidRDefault="00876A6A" w:rsidP="008C5C18">
      <w:pPr>
        <w:spacing w:after="0" w:line="360" w:lineRule="auto"/>
        <w:jc w:val="both"/>
        <w:rPr>
          <w:rFonts w:asciiTheme="majorHAnsi" w:eastAsia="Times New Roman" w:hAnsiTheme="majorHAnsi" w:cstheme="majorHAnsi"/>
          <w:color w:val="005696"/>
          <w:sz w:val="24"/>
          <w:szCs w:val="24"/>
          <w:lang w:eastAsia="vi-VN"/>
        </w:rPr>
      </w:pPr>
      <w:r>
        <w:rPr>
          <w:rFonts w:asciiTheme="majorHAnsi" w:eastAsia="Times New Roman" w:hAnsiTheme="majorHAnsi" w:cstheme="majorHAnsi"/>
          <w:noProof/>
          <w:color w:val="005696"/>
          <w:sz w:val="24"/>
          <w:szCs w:val="24"/>
          <w:lang w:eastAsia="vi-VN"/>
        </w:rPr>
        <w:drawing>
          <wp:inline distT="0" distB="0" distL="0" distR="0">
            <wp:extent cx="5731290" cy="4589918"/>
            <wp:effectExtent l="0" t="0" r="317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X4.jpg"/>
                    <pic:cNvPicPr/>
                  </pic:nvPicPr>
                  <pic:blipFill rotWithShape="1">
                    <a:blip r:embed="rId7">
                      <a:extLst>
                        <a:ext uri="{28A0092B-C50C-407E-A947-70E740481C1C}">
                          <a14:useLocalDpi xmlns:a14="http://schemas.microsoft.com/office/drawing/2010/main" val="0"/>
                        </a:ext>
                      </a:extLst>
                    </a:blip>
                    <a:srcRect t="6734" b="3426"/>
                    <a:stretch/>
                  </pic:blipFill>
                  <pic:spPr bwMode="auto">
                    <a:xfrm>
                      <a:off x="0" y="0"/>
                      <a:ext cx="5731510" cy="4590094"/>
                    </a:xfrm>
                    <a:prstGeom prst="rect">
                      <a:avLst/>
                    </a:prstGeom>
                    <a:ln>
                      <a:noFill/>
                    </a:ln>
                    <a:extLst>
                      <a:ext uri="{53640926-AAD7-44D8-BBD7-CCE9431645EC}">
                        <a14:shadowObscured xmlns:a14="http://schemas.microsoft.com/office/drawing/2010/main"/>
                      </a:ext>
                    </a:extLst>
                  </pic:spPr>
                </pic:pic>
              </a:graphicData>
            </a:graphic>
          </wp:inline>
        </w:drawing>
      </w:r>
    </w:p>
    <w:p w:rsidR="002E1BE0" w:rsidRDefault="002E1BE0" w:rsidP="008C5C18">
      <w:pPr>
        <w:spacing w:after="0" w:line="360" w:lineRule="auto"/>
        <w:jc w:val="both"/>
        <w:rPr>
          <w:rFonts w:asciiTheme="majorHAnsi" w:eastAsia="Times New Roman" w:hAnsiTheme="majorHAnsi" w:cstheme="majorHAnsi"/>
          <w:color w:val="005696"/>
          <w:sz w:val="24"/>
          <w:szCs w:val="24"/>
          <w:lang w:eastAsia="vi-VN"/>
        </w:rPr>
      </w:pPr>
      <w:r>
        <w:rPr>
          <w:rFonts w:asciiTheme="majorHAnsi" w:eastAsia="Times New Roman" w:hAnsiTheme="majorHAnsi" w:cstheme="majorHAnsi"/>
          <w:noProof/>
          <w:color w:val="005696"/>
          <w:sz w:val="24"/>
          <w:szCs w:val="24"/>
          <w:lang w:eastAsia="vi-VN"/>
        </w:rPr>
        <w:drawing>
          <wp:inline distT="0" distB="0" distL="0" distR="0">
            <wp:extent cx="5731510" cy="3839845"/>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X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39845"/>
                    </a:xfrm>
                    <a:prstGeom prst="rect">
                      <a:avLst/>
                    </a:prstGeom>
                  </pic:spPr>
                </pic:pic>
              </a:graphicData>
            </a:graphic>
          </wp:inline>
        </w:drawing>
      </w:r>
    </w:p>
    <w:p w:rsidR="002E1BE0" w:rsidRDefault="002E1BE0" w:rsidP="008C5C18">
      <w:pPr>
        <w:spacing w:after="0" w:line="360" w:lineRule="auto"/>
        <w:jc w:val="both"/>
        <w:rPr>
          <w:rFonts w:asciiTheme="majorHAnsi" w:eastAsia="Times New Roman" w:hAnsiTheme="majorHAnsi" w:cstheme="majorHAnsi"/>
          <w:color w:val="005696"/>
          <w:sz w:val="24"/>
          <w:szCs w:val="24"/>
          <w:lang w:eastAsia="vi-VN"/>
        </w:rPr>
      </w:pPr>
      <w:r>
        <w:rPr>
          <w:rFonts w:asciiTheme="majorHAnsi" w:eastAsia="Times New Roman" w:hAnsiTheme="majorHAnsi" w:cstheme="majorHAnsi"/>
          <w:noProof/>
          <w:color w:val="005696"/>
          <w:sz w:val="24"/>
          <w:szCs w:val="24"/>
          <w:lang w:eastAsia="vi-VN"/>
        </w:rPr>
        <w:drawing>
          <wp:inline distT="0" distB="0" distL="0" distR="0">
            <wp:extent cx="5731510" cy="5351145"/>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X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5351145"/>
                    </a:xfrm>
                    <a:prstGeom prst="rect">
                      <a:avLst/>
                    </a:prstGeom>
                  </pic:spPr>
                </pic:pic>
              </a:graphicData>
            </a:graphic>
          </wp:inline>
        </w:drawing>
      </w:r>
    </w:p>
    <w:p w:rsidR="002E1BE0" w:rsidRDefault="002E1BE0" w:rsidP="008C5C18">
      <w:pPr>
        <w:spacing w:after="0" w:line="360" w:lineRule="auto"/>
        <w:jc w:val="both"/>
        <w:rPr>
          <w:rFonts w:asciiTheme="majorHAnsi" w:eastAsia="Times New Roman" w:hAnsiTheme="majorHAnsi" w:cstheme="majorHAnsi"/>
          <w:color w:val="005696"/>
          <w:sz w:val="24"/>
          <w:szCs w:val="24"/>
          <w:lang w:eastAsia="vi-VN"/>
        </w:rPr>
      </w:pPr>
      <w:r>
        <w:rPr>
          <w:rFonts w:asciiTheme="majorHAnsi" w:eastAsia="Times New Roman" w:hAnsiTheme="majorHAnsi" w:cstheme="majorHAnsi"/>
          <w:noProof/>
          <w:color w:val="005696"/>
          <w:sz w:val="24"/>
          <w:szCs w:val="24"/>
          <w:lang w:eastAsia="vi-VN"/>
        </w:rPr>
        <w:drawing>
          <wp:inline distT="0" distB="0" distL="0" distR="0">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X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2E1BE0" w:rsidRDefault="002E1BE0" w:rsidP="008C5C18">
      <w:pPr>
        <w:spacing w:after="0" w:line="360" w:lineRule="auto"/>
        <w:jc w:val="both"/>
        <w:rPr>
          <w:rFonts w:asciiTheme="majorHAnsi" w:eastAsia="Times New Roman" w:hAnsiTheme="majorHAnsi" w:cstheme="majorHAnsi"/>
          <w:color w:val="005696"/>
          <w:sz w:val="24"/>
          <w:szCs w:val="24"/>
          <w:lang w:eastAsia="vi-VN"/>
        </w:rPr>
      </w:pPr>
      <w:r>
        <w:rPr>
          <w:rFonts w:asciiTheme="majorHAnsi" w:eastAsia="Times New Roman" w:hAnsiTheme="majorHAnsi" w:cstheme="majorHAnsi"/>
          <w:noProof/>
          <w:color w:val="005696"/>
          <w:sz w:val="24"/>
          <w:szCs w:val="24"/>
          <w:lang w:eastAsia="vi-VN"/>
        </w:rPr>
        <w:drawing>
          <wp:inline distT="0" distB="0" distL="0" distR="0">
            <wp:extent cx="5731510" cy="76422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X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rsidR="002E1BE0" w:rsidRDefault="002E1BE0" w:rsidP="008C5C18">
      <w:pPr>
        <w:spacing w:after="0" w:line="360" w:lineRule="auto"/>
        <w:jc w:val="both"/>
        <w:rPr>
          <w:rFonts w:asciiTheme="majorHAnsi" w:eastAsia="Times New Roman" w:hAnsiTheme="majorHAnsi" w:cstheme="majorHAnsi"/>
          <w:color w:val="005696"/>
          <w:sz w:val="24"/>
          <w:szCs w:val="24"/>
          <w:lang w:eastAsia="vi-VN"/>
        </w:rPr>
      </w:pPr>
      <w:r>
        <w:rPr>
          <w:rFonts w:asciiTheme="majorHAnsi" w:eastAsia="Times New Roman" w:hAnsiTheme="majorHAnsi" w:cstheme="majorHAnsi"/>
          <w:noProof/>
          <w:color w:val="005696"/>
          <w:sz w:val="24"/>
          <w:szCs w:val="24"/>
          <w:lang w:eastAsia="vi-VN"/>
        </w:rPr>
        <w:drawing>
          <wp:inline distT="0" distB="0" distL="0" distR="0">
            <wp:extent cx="5731510" cy="32238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X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2E1BE0" w:rsidRDefault="002E1BE0" w:rsidP="008C5C18">
      <w:pPr>
        <w:spacing w:after="0" w:line="360" w:lineRule="auto"/>
        <w:jc w:val="both"/>
        <w:rPr>
          <w:rFonts w:asciiTheme="majorHAnsi" w:eastAsia="Times New Roman" w:hAnsiTheme="majorHAnsi" w:cstheme="majorHAnsi"/>
          <w:color w:val="005696"/>
          <w:sz w:val="24"/>
          <w:szCs w:val="24"/>
          <w:lang w:eastAsia="vi-VN"/>
        </w:rPr>
      </w:pPr>
      <w:r>
        <w:rPr>
          <w:rFonts w:asciiTheme="majorHAnsi" w:eastAsia="Times New Roman" w:hAnsiTheme="majorHAnsi" w:cstheme="majorHAnsi"/>
          <w:noProof/>
          <w:color w:val="005696"/>
          <w:sz w:val="24"/>
          <w:szCs w:val="24"/>
          <w:lang w:eastAsia="vi-VN"/>
        </w:rPr>
        <w:drawing>
          <wp:inline distT="0" distB="0" distL="0" distR="0">
            <wp:extent cx="5731510" cy="67691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X1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6769100"/>
                    </a:xfrm>
                    <a:prstGeom prst="rect">
                      <a:avLst/>
                    </a:prstGeom>
                  </pic:spPr>
                </pic:pic>
              </a:graphicData>
            </a:graphic>
          </wp:inline>
        </w:drawing>
      </w:r>
    </w:p>
    <w:p w:rsidR="008C5C18" w:rsidRPr="008C5C18" w:rsidRDefault="008C5C18" w:rsidP="008C5C18">
      <w:pPr>
        <w:spacing w:after="0" w:line="360" w:lineRule="auto"/>
        <w:ind w:firstLine="567"/>
        <w:jc w:val="both"/>
        <w:rPr>
          <w:rFonts w:eastAsia="Times New Roman" w:cstheme="majorHAnsi"/>
          <w:color w:val="005696"/>
          <w:sz w:val="24"/>
          <w:szCs w:val="24"/>
          <w:lang w:eastAsia="vi-VN"/>
        </w:rPr>
      </w:pPr>
    </w:p>
    <w:p w:rsidR="008C5C18" w:rsidRPr="008C5C18" w:rsidRDefault="008C5C18" w:rsidP="008C5C18">
      <w:pPr>
        <w:pBdr>
          <w:bottom w:val="single" w:sz="6" w:space="1" w:color="auto"/>
        </w:pBdr>
        <w:spacing w:after="0" w:line="360" w:lineRule="auto"/>
        <w:ind w:firstLine="567"/>
        <w:jc w:val="both"/>
        <w:rPr>
          <w:rFonts w:asciiTheme="majorHAnsi" w:eastAsia="Times New Roman" w:hAnsiTheme="majorHAnsi" w:cstheme="majorHAnsi"/>
          <w:vanish/>
          <w:color w:val="005696"/>
          <w:sz w:val="24"/>
          <w:szCs w:val="24"/>
          <w:lang w:eastAsia="vi-VN"/>
        </w:rPr>
      </w:pPr>
      <w:r w:rsidRPr="008C5C18">
        <w:rPr>
          <w:rFonts w:asciiTheme="majorHAnsi" w:eastAsia="Times New Roman" w:hAnsiTheme="majorHAnsi" w:cstheme="majorHAnsi"/>
          <w:vanish/>
          <w:color w:val="005696"/>
          <w:sz w:val="24"/>
          <w:szCs w:val="24"/>
          <w:lang w:eastAsia="vi-VN"/>
        </w:rPr>
        <w:t>Top of Form</w:t>
      </w:r>
    </w:p>
    <w:p w:rsidR="008C5C18" w:rsidRPr="008C5C18" w:rsidRDefault="008C5C18" w:rsidP="008C5C18">
      <w:pPr>
        <w:spacing w:after="0" w:line="360" w:lineRule="auto"/>
        <w:ind w:firstLine="567"/>
        <w:jc w:val="both"/>
        <w:rPr>
          <w:rFonts w:asciiTheme="majorHAnsi" w:eastAsia="Times New Roman" w:hAnsiTheme="majorHAnsi" w:cstheme="majorHAnsi"/>
          <w:color w:val="005696"/>
          <w:sz w:val="24"/>
          <w:szCs w:val="24"/>
          <w:lang w:eastAsia="vi-VN"/>
        </w:rPr>
      </w:pPr>
    </w:p>
    <w:p w:rsidR="008C5C18" w:rsidRPr="008C5C18" w:rsidRDefault="008C5C18" w:rsidP="008C5C18">
      <w:pPr>
        <w:pBdr>
          <w:top w:val="single" w:sz="6" w:space="1" w:color="auto"/>
        </w:pBdr>
        <w:spacing w:after="0" w:line="360" w:lineRule="auto"/>
        <w:ind w:firstLine="567"/>
        <w:jc w:val="both"/>
        <w:rPr>
          <w:rFonts w:asciiTheme="majorHAnsi" w:eastAsia="Times New Roman" w:hAnsiTheme="majorHAnsi" w:cstheme="majorHAnsi"/>
          <w:vanish/>
          <w:color w:val="005696"/>
          <w:sz w:val="24"/>
          <w:szCs w:val="24"/>
          <w:lang w:eastAsia="vi-VN"/>
        </w:rPr>
      </w:pPr>
      <w:r w:rsidRPr="008C5C18">
        <w:rPr>
          <w:rFonts w:asciiTheme="majorHAnsi" w:eastAsia="Times New Roman" w:hAnsiTheme="majorHAnsi" w:cstheme="majorHAnsi"/>
          <w:vanish/>
          <w:color w:val="005696"/>
          <w:sz w:val="24"/>
          <w:szCs w:val="24"/>
          <w:lang w:eastAsia="vi-VN"/>
        </w:rPr>
        <w:t>Bottom of Form</w:t>
      </w:r>
    </w:p>
    <w:p w:rsidR="00CD2478" w:rsidRPr="008C5C18" w:rsidRDefault="00CD2478" w:rsidP="008C5C18">
      <w:pPr>
        <w:spacing w:after="0" w:line="360" w:lineRule="auto"/>
        <w:ind w:firstLine="567"/>
        <w:jc w:val="both"/>
        <w:rPr>
          <w:rFonts w:asciiTheme="majorHAnsi" w:hAnsiTheme="majorHAnsi" w:cstheme="majorHAnsi"/>
          <w:color w:val="005696"/>
          <w:sz w:val="24"/>
          <w:szCs w:val="24"/>
        </w:rPr>
      </w:pPr>
    </w:p>
    <w:sectPr w:rsidR="00CD2478" w:rsidRPr="008C5C18" w:rsidSect="00876A6A">
      <w:pgSz w:w="11906" w:h="16838"/>
      <w:pgMar w:top="1440"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3"/>
    <w:family w:val="swiss"/>
    <w:pitch w:val="variable"/>
    <w:sig w:usb0="E0002EFF" w:usb1="C000785B" w:usb2="00000009" w:usb3="00000000" w:csb0="000001FF" w:csb1="00000000"/>
  </w:font>
  <w:font w:name="Times New Roman">
    <w:panose1 w:val="02020603050405020304"/>
    <w:charset w:val="A3"/>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8"/>
  <w:doNotDisplayPageBoundarie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C18"/>
    <w:rsid w:val="002E1BE0"/>
    <w:rsid w:val="00876A6A"/>
    <w:rsid w:val="008C5C18"/>
    <w:rsid w:val="00CD247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8C991"/>
  <w15:chartTrackingRefBased/>
  <w15:docId w15:val="{806530B0-02B1-4A72-87A0-DEE213E9F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2363822">
      <w:bodyDiv w:val="1"/>
      <w:marLeft w:val="0"/>
      <w:marRight w:val="0"/>
      <w:marTop w:val="0"/>
      <w:marBottom w:val="0"/>
      <w:divBdr>
        <w:top w:val="none" w:sz="0" w:space="0" w:color="auto"/>
        <w:left w:val="none" w:sz="0" w:space="0" w:color="auto"/>
        <w:bottom w:val="none" w:sz="0" w:space="0" w:color="auto"/>
        <w:right w:val="none" w:sz="0" w:space="0" w:color="auto"/>
      </w:divBdr>
      <w:divsChild>
        <w:div w:id="1042706956">
          <w:marLeft w:val="0"/>
          <w:marRight w:val="0"/>
          <w:marTop w:val="0"/>
          <w:marBottom w:val="0"/>
          <w:divBdr>
            <w:top w:val="none" w:sz="0" w:space="0" w:color="auto"/>
            <w:left w:val="none" w:sz="0" w:space="0" w:color="auto"/>
            <w:bottom w:val="none" w:sz="0" w:space="0" w:color="auto"/>
            <w:right w:val="none" w:sz="0" w:space="0" w:color="auto"/>
          </w:divBdr>
          <w:divsChild>
            <w:div w:id="562639437">
              <w:marLeft w:val="0"/>
              <w:marRight w:val="0"/>
              <w:marTop w:val="0"/>
              <w:marBottom w:val="0"/>
              <w:divBdr>
                <w:top w:val="none" w:sz="0" w:space="0" w:color="auto"/>
                <w:left w:val="none" w:sz="0" w:space="0" w:color="auto"/>
                <w:bottom w:val="none" w:sz="0" w:space="0" w:color="auto"/>
                <w:right w:val="none" w:sz="0" w:space="0" w:color="auto"/>
              </w:divBdr>
              <w:divsChild>
                <w:div w:id="1929928111">
                  <w:marLeft w:val="0"/>
                  <w:marRight w:val="0"/>
                  <w:marTop w:val="0"/>
                  <w:marBottom w:val="0"/>
                  <w:divBdr>
                    <w:top w:val="none" w:sz="0" w:space="0" w:color="auto"/>
                    <w:left w:val="none" w:sz="0" w:space="0" w:color="auto"/>
                    <w:bottom w:val="none" w:sz="0" w:space="0" w:color="auto"/>
                    <w:right w:val="none" w:sz="0" w:space="0" w:color="auto"/>
                  </w:divBdr>
                  <w:divsChild>
                    <w:div w:id="1910723096">
                      <w:marLeft w:val="0"/>
                      <w:marRight w:val="0"/>
                      <w:marTop w:val="0"/>
                      <w:marBottom w:val="0"/>
                      <w:divBdr>
                        <w:top w:val="none" w:sz="0" w:space="0" w:color="auto"/>
                        <w:left w:val="none" w:sz="0" w:space="0" w:color="auto"/>
                        <w:bottom w:val="none" w:sz="0" w:space="0" w:color="auto"/>
                        <w:right w:val="none" w:sz="0" w:space="0" w:color="auto"/>
                      </w:divBdr>
                      <w:divsChild>
                        <w:div w:id="286855619">
                          <w:marLeft w:val="0"/>
                          <w:marRight w:val="0"/>
                          <w:marTop w:val="0"/>
                          <w:marBottom w:val="0"/>
                          <w:divBdr>
                            <w:top w:val="none" w:sz="0" w:space="0" w:color="auto"/>
                            <w:left w:val="none" w:sz="0" w:space="0" w:color="auto"/>
                            <w:bottom w:val="none" w:sz="0" w:space="0" w:color="auto"/>
                            <w:right w:val="none" w:sz="0" w:space="0" w:color="auto"/>
                          </w:divBdr>
                          <w:divsChild>
                            <w:div w:id="1864901438">
                              <w:marLeft w:val="0"/>
                              <w:marRight w:val="0"/>
                              <w:marTop w:val="0"/>
                              <w:marBottom w:val="0"/>
                              <w:divBdr>
                                <w:top w:val="none" w:sz="0" w:space="0" w:color="auto"/>
                                <w:left w:val="none" w:sz="0" w:space="0" w:color="auto"/>
                                <w:bottom w:val="none" w:sz="0" w:space="0" w:color="auto"/>
                                <w:right w:val="none" w:sz="0" w:space="0" w:color="auto"/>
                              </w:divBdr>
                              <w:divsChild>
                                <w:div w:id="1209412864">
                                  <w:marLeft w:val="0"/>
                                  <w:marRight w:val="0"/>
                                  <w:marTop w:val="0"/>
                                  <w:marBottom w:val="0"/>
                                  <w:divBdr>
                                    <w:top w:val="none" w:sz="0" w:space="0" w:color="auto"/>
                                    <w:left w:val="none" w:sz="0" w:space="0" w:color="auto"/>
                                    <w:bottom w:val="none" w:sz="0" w:space="0" w:color="auto"/>
                                    <w:right w:val="none" w:sz="0" w:space="0" w:color="auto"/>
                                  </w:divBdr>
                                  <w:divsChild>
                                    <w:div w:id="67535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2056980">
          <w:marLeft w:val="0"/>
          <w:marRight w:val="0"/>
          <w:marTop w:val="0"/>
          <w:marBottom w:val="0"/>
          <w:divBdr>
            <w:top w:val="none" w:sz="0" w:space="0" w:color="auto"/>
            <w:left w:val="none" w:sz="0" w:space="0" w:color="auto"/>
            <w:bottom w:val="none" w:sz="0" w:space="0" w:color="auto"/>
            <w:right w:val="none" w:sz="0" w:space="0" w:color="auto"/>
          </w:divBdr>
          <w:divsChild>
            <w:div w:id="1981107122">
              <w:marLeft w:val="0"/>
              <w:marRight w:val="0"/>
              <w:marTop w:val="0"/>
              <w:marBottom w:val="0"/>
              <w:divBdr>
                <w:top w:val="none" w:sz="0" w:space="0" w:color="auto"/>
                <w:left w:val="none" w:sz="0" w:space="0" w:color="auto"/>
                <w:bottom w:val="none" w:sz="0" w:space="0" w:color="auto"/>
                <w:right w:val="none" w:sz="0" w:space="0" w:color="auto"/>
              </w:divBdr>
              <w:divsChild>
                <w:div w:id="119569486">
                  <w:marLeft w:val="0"/>
                  <w:marRight w:val="0"/>
                  <w:marTop w:val="0"/>
                  <w:marBottom w:val="0"/>
                  <w:divBdr>
                    <w:top w:val="none" w:sz="0" w:space="0" w:color="auto"/>
                    <w:left w:val="none" w:sz="0" w:space="0" w:color="auto"/>
                    <w:bottom w:val="none" w:sz="0" w:space="0" w:color="auto"/>
                    <w:right w:val="none" w:sz="0" w:space="0" w:color="auto"/>
                  </w:divBdr>
                  <w:divsChild>
                    <w:div w:id="240988093">
                      <w:marLeft w:val="0"/>
                      <w:marRight w:val="0"/>
                      <w:marTop w:val="0"/>
                      <w:marBottom w:val="0"/>
                      <w:divBdr>
                        <w:top w:val="none" w:sz="0" w:space="0" w:color="auto"/>
                        <w:left w:val="none" w:sz="0" w:space="0" w:color="auto"/>
                        <w:bottom w:val="none" w:sz="0" w:space="0" w:color="auto"/>
                        <w:right w:val="none" w:sz="0" w:space="0" w:color="auto"/>
                      </w:divBdr>
                      <w:divsChild>
                        <w:div w:id="1950235869">
                          <w:marLeft w:val="0"/>
                          <w:marRight w:val="0"/>
                          <w:marTop w:val="0"/>
                          <w:marBottom w:val="0"/>
                          <w:divBdr>
                            <w:top w:val="none" w:sz="0" w:space="0" w:color="auto"/>
                            <w:left w:val="none" w:sz="0" w:space="0" w:color="auto"/>
                            <w:bottom w:val="none" w:sz="0" w:space="0" w:color="auto"/>
                            <w:right w:val="none" w:sz="0" w:space="0" w:color="auto"/>
                          </w:divBdr>
                          <w:divsChild>
                            <w:div w:id="650712966">
                              <w:marLeft w:val="0"/>
                              <w:marRight w:val="0"/>
                              <w:marTop w:val="0"/>
                              <w:marBottom w:val="0"/>
                              <w:divBdr>
                                <w:top w:val="none" w:sz="0" w:space="0" w:color="auto"/>
                                <w:left w:val="none" w:sz="0" w:space="0" w:color="auto"/>
                                <w:bottom w:val="none" w:sz="0" w:space="0" w:color="auto"/>
                                <w:right w:val="none" w:sz="0" w:space="0" w:color="auto"/>
                              </w:divBdr>
                              <w:divsChild>
                                <w:div w:id="1664776508">
                                  <w:marLeft w:val="0"/>
                                  <w:marRight w:val="0"/>
                                  <w:marTop w:val="0"/>
                                  <w:marBottom w:val="0"/>
                                  <w:divBdr>
                                    <w:top w:val="none" w:sz="0" w:space="0" w:color="auto"/>
                                    <w:left w:val="none" w:sz="0" w:space="0" w:color="auto"/>
                                    <w:bottom w:val="none" w:sz="0" w:space="0" w:color="auto"/>
                                    <w:right w:val="none" w:sz="0" w:space="0" w:color="auto"/>
                                  </w:divBdr>
                                  <w:divsChild>
                                    <w:div w:id="945964920">
                                      <w:marLeft w:val="0"/>
                                      <w:marRight w:val="0"/>
                                      <w:marTop w:val="0"/>
                                      <w:marBottom w:val="0"/>
                                      <w:divBdr>
                                        <w:top w:val="none" w:sz="0" w:space="0" w:color="auto"/>
                                        <w:left w:val="none" w:sz="0" w:space="0" w:color="auto"/>
                                        <w:bottom w:val="none" w:sz="0" w:space="0" w:color="auto"/>
                                        <w:right w:val="none" w:sz="0" w:space="0" w:color="auto"/>
                                      </w:divBdr>
                                      <w:divsChild>
                                        <w:div w:id="894002351">
                                          <w:marLeft w:val="0"/>
                                          <w:marRight w:val="0"/>
                                          <w:marTop w:val="0"/>
                                          <w:marBottom w:val="0"/>
                                          <w:divBdr>
                                            <w:top w:val="none" w:sz="0" w:space="0" w:color="auto"/>
                                            <w:left w:val="none" w:sz="0" w:space="0" w:color="auto"/>
                                            <w:bottom w:val="none" w:sz="0" w:space="0" w:color="auto"/>
                                            <w:right w:val="none" w:sz="0" w:space="0" w:color="auto"/>
                                          </w:divBdr>
                                          <w:divsChild>
                                            <w:div w:id="185441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8</Pages>
  <Words>307</Words>
  <Characters>1751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2026-03-04T15:42:00Z</dcterms:created>
  <dcterms:modified xsi:type="dcterms:W3CDTF">2026-03-04T15:54:00Z</dcterms:modified>
</cp:coreProperties>
</file>