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E9400" w14:textId="4B4192E0" w:rsidR="004208F0" w:rsidRDefault="00824818" w:rsidP="00437A60">
      <w:pPr>
        <w:jc w:val="center"/>
        <w:rPr>
          <w:rFonts w:ascii="Times New Roman" w:hAnsi="Times New Roman" w:cs="Times New Roman"/>
          <w:b/>
          <w:color w:val="FF0000"/>
          <w:sz w:val="36"/>
          <w:szCs w:val="36"/>
          <w:lang w:val="vi-VN"/>
        </w:rPr>
      </w:pPr>
      <w:r>
        <w:rPr>
          <w:rFonts w:ascii="Times New Roman" w:hAnsi="Times New Roman" w:cs="Times New Roman"/>
          <w:b/>
          <w:sz w:val="36"/>
          <w:szCs w:val="36"/>
        </w:rPr>
        <w:t xml:space="preserve"> </w:t>
      </w:r>
      <w:proofErr w:type="spellStart"/>
      <w:r w:rsidR="003B27E3" w:rsidRPr="00850156">
        <w:rPr>
          <w:rFonts w:ascii="Times New Roman" w:hAnsi="Times New Roman" w:cs="Times New Roman"/>
          <w:b/>
          <w:color w:val="FF0000"/>
          <w:sz w:val="36"/>
          <w:szCs w:val="36"/>
        </w:rPr>
        <w:t>Lớp</w:t>
      </w:r>
      <w:proofErr w:type="spellEnd"/>
      <w:r w:rsidR="003B27E3" w:rsidRPr="00850156">
        <w:rPr>
          <w:rFonts w:ascii="Times New Roman" w:hAnsi="Times New Roman" w:cs="Times New Roman"/>
          <w:b/>
          <w:color w:val="FF0000"/>
          <w:sz w:val="36"/>
          <w:szCs w:val="36"/>
        </w:rPr>
        <w:t xml:space="preserve"> </w:t>
      </w:r>
      <w:proofErr w:type="spellStart"/>
      <w:r w:rsidR="002D6B96">
        <w:rPr>
          <w:rFonts w:ascii="Times New Roman" w:hAnsi="Times New Roman" w:cs="Times New Roman"/>
          <w:b/>
          <w:color w:val="FF0000"/>
          <w:sz w:val="36"/>
          <w:szCs w:val="36"/>
        </w:rPr>
        <w:t>Nhà</w:t>
      </w:r>
      <w:proofErr w:type="spellEnd"/>
      <w:r w:rsidR="002D6B96">
        <w:rPr>
          <w:rFonts w:ascii="Times New Roman" w:hAnsi="Times New Roman" w:cs="Times New Roman"/>
          <w:b/>
          <w:color w:val="FF0000"/>
          <w:sz w:val="36"/>
          <w:szCs w:val="36"/>
        </w:rPr>
        <w:t xml:space="preserve"> </w:t>
      </w:r>
      <w:proofErr w:type="spellStart"/>
      <w:r w:rsidR="002D6B96">
        <w:rPr>
          <w:rFonts w:ascii="Times New Roman" w:hAnsi="Times New Roman" w:cs="Times New Roman"/>
          <w:b/>
          <w:color w:val="FF0000"/>
          <w:sz w:val="36"/>
          <w:szCs w:val="36"/>
        </w:rPr>
        <w:t>trẻ</w:t>
      </w:r>
      <w:proofErr w:type="spellEnd"/>
      <w:r w:rsidR="002D6B96">
        <w:rPr>
          <w:rFonts w:ascii="Times New Roman" w:hAnsi="Times New Roman" w:cs="Times New Roman"/>
          <w:b/>
          <w:color w:val="FF0000"/>
          <w:sz w:val="36"/>
          <w:szCs w:val="36"/>
        </w:rPr>
        <w:t xml:space="preserve"> D1</w:t>
      </w:r>
      <w:r w:rsidR="00437A60" w:rsidRPr="00850156">
        <w:rPr>
          <w:rFonts w:ascii="Times New Roman" w:hAnsi="Times New Roman" w:cs="Times New Roman"/>
          <w:b/>
          <w:color w:val="FF0000"/>
          <w:sz w:val="36"/>
          <w:szCs w:val="36"/>
        </w:rPr>
        <w:t xml:space="preserve"> </w:t>
      </w:r>
      <w:proofErr w:type="spellStart"/>
      <w:r w:rsidR="00437A60" w:rsidRPr="00850156">
        <w:rPr>
          <w:rFonts w:ascii="Times New Roman" w:hAnsi="Times New Roman" w:cs="Times New Roman"/>
          <w:b/>
          <w:color w:val="FF0000"/>
          <w:sz w:val="36"/>
          <w:szCs w:val="36"/>
        </w:rPr>
        <w:t>tổng</w:t>
      </w:r>
      <w:proofErr w:type="spellEnd"/>
      <w:r w:rsidR="00437A60" w:rsidRPr="00850156">
        <w:rPr>
          <w:rFonts w:ascii="Times New Roman" w:hAnsi="Times New Roman" w:cs="Times New Roman"/>
          <w:b/>
          <w:color w:val="FF0000"/>
          <w:sz w:val="36"/>
          <w:szCs w:val="36"/>
        </w:rPr>
        <w:t xml:space="preserve"> </w:t>
      </w:r>
      <w:proofErr w:type="spellStart"/>
      <w:r w:rsidR="00437A60" w:rsidRPr="00850156">
        <w:rPr>
          <w:rFonts w:ascii="Times New Roman" w:hAnsi="Times New Roman" w:cs="Times New Roman"/>
          <w:b/>
          <w:color w:val="FF0000"/>
          <w:sz w:val="36"/>
          <w:szCs w:val="36"/>
        </w:rPr>
        <w:t>vệ</w:t>
      </w:r>
      <w:proofErr w:type="spellEnd"/>
      <w:r w:rsidR="00437A60" w:rsidRPr="00850156">
        <w:rPr>
          <w:rFonts w:ascii="Times New Roman" w:hAnsi="Times New Roman" w:cs="Times New Roman"/>
          <w:b/>
          <w:color w:val="FF0000"/>
          <w:sz w:val="36"/>
          <w:szCs w:val="36"/>
        </w:rPr>
        <w:t xml:space="preserve"> </w:t>
      </w:r>
      <w:proofErr w:type="spellStart"/>
      <w:r w:rsidR="00437A60" w:rsidRPr="00850156">
        <w:rPr>
          <w:rFonts w:ascii="Times New Roman" w:hAnsi="Times New Roman" w:cs="Times New Roman"/>
          <w:b/>
          <w:color w:val="FF0000"/>
          <w:sz w:val="36"/>
          <w:szCs w:val="36"/>
        </w:rPr>
        <w:t>sinh</w:t>
      </w:r>
      <w:proofErr w:type="spellEnd"/>
      <w:r w:rsidR="00437A60" w:rsidRPr="00850156">
        <w:rPr>
          <w:rFonts w:ascii="Times New Roman" w:hAnsi="Times New Roman" w:cs="Times New Roman"/>
          <w:b/>
          <w:color w:val="FF0000"/>
          <w:sz w:val="36"/>
          <w:szCs w:val="36"/>
        </w:rPr>
        <w:t xml:space="preserve"> </w:t>
      </w:r>
      <w:proofErr w:type="spellStart"/>
      <w:r w:rsidR="00437A60" w:rsidRPr="00850156">
        <w:rPr>
          <w:rFonts w:ascii="Times New Roman" w:hAnsi="Times New Roman" w:cs="Times New Roman"/>
          <w:b/>
          <w:color w:val="FF0000"/>
          <w:sz w:val="36"/>
          <w:szCs w:val="36"/>
        </w:rPr>
        <w:t>lớp</w:t>
      </w:r>
      <w:proofErr w:type="spellEnd"/>
      <w:r w:rsidR="00437A60" w:rsidRPr="00850156">
        <w:rPr>
          <w:rFonts w:ascii="Times New Roman" w:hAnsi="Times New Roman" w:cs="Times New Roman"/>
          <w:b/>
          <w:color w:val="FF0000"/>
          <w:sz w:val="36"/>
          <w:szCs w:val="36"/>
        </w:rPr>
        <w:t xml:space="preserve"> </w:t>
      </w:r>
      <w:proofErr w:type="spellStart"/>
      <w:r w:rsidR="00437A60" w:rsidRPr="00850156">
        <w:rPr>
          <w:rFonts w:ascii="Times New Roman" w:hAnsi="Times New Roman" w:cs="Times New Roman"/>
          <w:b/>
          <w:color w:val="FF0000"/>
          <w:sz w:val="36"/>
          <w:szCs w:val="36"/>
        </w:rPr>
        <w:t>học</w:t>
      </w:r>
      <w:proofErr w:type="spellEnd"/>
      <w:r w:rsidR="00437A60" w:rsidRPr="00850156">
        <w:rPr>
          <w:rFonts w:ascii="Times New Roman" w:hAnsi="Times New Roman" w:cs="Times New Roman"/>
          <w:b/>
          <w:color w:val="FF0000"/>
          <w:sz w:val="36"/>
          <w:szCs w:val="36"/>
        </w:rPr>
        <w:t xml:space="preserve"> </w:t>
      </w:r>
      <w:proofErr w:type="spellStart"/>
      <w:r w:rsidR="00C7247F" w:rsidRPr="00850156">
        <w:rPr>
          <w:rFonts w:ascii="Times New Roman" w:hAnsi="Times New Roman" w:cs="Times New Roman"/>
          <w:b/>
          <w:color w:val="FF0000"/>
          <w:sz w:val="36"/>
          <w:szCs w:val="36"/>
        </w:rPr>
        <w:t>hàng</w:t>
      </w:r>
      <w:proofErr w:type="spellEnd"/>
      <w:r w:rsidR="00C7247F" w:rsidRPr="00850156">
        <w:rPr>
          <w:rFonts w:ascii="Times New Roman" w:hAnsi="Times New Roman" w:cs="Times New Roman"/>
          <w:b/>
          <w:color w:val="FF0000"/>
          <w:sz w:val="36"/>
          <w:szCs w:val="36"/>
        </w:rPr>
        <w:t xml:space="preserve"> </w:t>
      </w:r>
      <w:proofErr w:type="spellStart"/>
      <w:r w:rsidR="00C7247F" w:rsidRPr="00850156">
        <w:rPr>
          <w:rFonts w:ascii="Times New Roman" w:hAnsi="Times New Roman" w:cs="Times New Roman"/>
          <w:b/>
          <w:color w:val="FF0000"/>
          <w:sz w:val="36"/>
          <w:szCs w:val="36"/>
        </w:rPr>
        <w:t>tuần</w:t>
      </w:r>
      <w:proofErr w:type="spellEnd"/>
    </w:p>
    <w:p w14:paraId="2A08436A" w14:textId="484C3E4E" w:rsidR="004E657A" w:rsidRPr="004E657A" w:rsidRDefault="004E657A" w:rsidP="00437A60">
      <w:pPr>
        <w:jc w:val="center"/>
        <w:rPr>
          <w:rFonts w:ascii="Times New Roman" w:hAnsi="Times New Roman" w:cs="Times New Roman"/>
          <w:b/>
          <w:sz w:val="36"/>
          <w:szCs w:val="36"/>
          <w:lang w:val="vi-VN"/>
        </w:rPr>
      </w:pPr>
      <w:r>
        <w:rPr>
          <w:rFonts w:ascii="Times New Roman" w:hAnsi="Times New Roman" w:cs="Times New Roman"/>
          <w:b/>
          <w:color w:val="FF0000"/>
          <w:sz w:val="36"/>
          <w:szCs w:val="36"/>
          <w:lang w:val="vi-VN"/>
        </w:rPr>
        <w:t>Phòng tránh dịch bệnh trong mùa xuân</w:t>
      </w:r>
    </w:p>
    <w:p w14:paraId="056A0BE5" w14:textId="394E29A8" w:rsidR="00DD236A" w:rsidRPr="004E657A" w:rsidRDefault="00850156" w:rsidP="002D6B96">
      <w:pPr>
        <w:spacing w:line="360" w:lineRule="auto"/>
        <w:ind w:firstLine="720"/>
        <w:rPr>
          <w:rFonts w:ascii="Times New Roman" w:hAnsi="Times New Roman" w:cs="Times New Roman"/>
          <w:color w:val="000000"/>
          <w:sz w:val="28"/>
          <w:szCs w:val="28"/>
          <w:shd w:val="clear" w:color="auto" w:fill="FFFFFF"/>
          <w:lang w:val="vi-VN"/>
        </w:rPr>
      </w:pPr>
      <w:r w:rsidRPr="004E657A">
        <w:rPr>
          <w:rFonts w:ascii="Times New Roman" w:hAnsi="Times New Roman" w:cs="Times New Roman"/>
          <w:bCs/>
          <w:color w:val="212529"/>
          <w:sz w:val="28"/>
          <w:szCs w:val="28"/>
          <w:shd w:val="clear" w:color="auto" w:fill="FFFFFF"/>
          <w:lang w:val="vi-VN"/>
        </w:rPr>
        <w:t>Một môi trường sống trong lành, một môi trường học tập sạch sẽ, đảm bảo an toàn vệ sinh luôn là mục tiêu hướng tới của tập thể Trường mầm non Tuổi Hoa. Hằng ngày, sau mỗi hoạt động ăn, ngủ, chơi của trẻ các cô giáo đều thực hiện nghiêm túc công tác vệ sinh lớp học. Toàn bộ đều được thực hiện một cách tỉ mỉ, cẩn thận. Khi học sinh đã ra về các cô trong nhà trường cũng đều ở lại vệ sinh một lần nữa buồng lớp, các khu vực trẻ đã vui chơi hằng ngày và chuẩn bị mọi hoạt động cho trẻ vào buổi học</w:t>
      </w:r>
      <w:r w:rsidR="002D6B96" w:rsidRPr="004E657A">
        <w:rPr>
          <w:rFonts w:ascii="Times New Roman" w:hAnsi="Times New Roman" w:cs="Times New Roman"/>
          <w:bCs/>
          <w:color w:val="212529"/>
          <w:sz w:val="28"/>
          <w:szCs w:val="28"/>
          <w:shd w:val="clear" w:color="auto" w:fill="FFFFFF"/>
          <w:lang w:val="vi-VN"/>
        </w:rPr>
        <w:t xml:space="preserve"> </w:t>
      </w:r>
      <w:r w:rsidRPr="004E657A">
        <w:rPr>
          <w:rFonts w:ascii="Times New Roman" w:hAnsi="Times New Roman" w:cs="Times New Roman"/>
          <w:bCs/>
          <w:color w:val="212529"/>
          <w:sz w:val="28"/>
          <w:szCs w:val="28"/>
          <w:shd w:val="clear" w:color="auto" w:fill="FFFFFF"/>
          <w:lang w:val="vi-VN"/>
        </w:rPr>
        <w:t>ngày</w:t>
      </w:r>
      <w:r w:rsidR="002D6B96" w:rsidRPr="004E657A">
        <w:rPr>
          <w:rFonts w:ascii="Times New Roman" w:hAnsi="Times New Roman" w:cs="Times New Roman"/>
          <w:bCs/>
          <w:color w:val="212529"/>
          <w:sz w:val="28"/>
          <w:szCs w:val="28"/>
          <w:shd w:val="clear" w:color="auto" w:fill="FFFFFF"/>
          <w:lang w:val="vi-VN"/>
        </w:rPr>
        <w:t xml:space="preserve"> </w:t>
      </w:r>
      <w:r w:rsidRPr="004E657A">
        <w:rPr>
          <w:rFonts w:ascii="Times New Roman" w:hAnsi="Times New Roman" w:cs="Times New Roman"/>
          <w:bCs/>
          <w:color w:val="212529"/>
          <w:sz w:val="28"/>
          <w:szCs w:val="28"/>
          <w:shd w:val="clear" w:color="auto" w:fill="FFFFFF"/>
          <w:lang w:val="vi-VN"/>
        </w:rPr>
        <w:t>hôm</w:t>
      </w:r>
      <w:r w:rsidR="002D6B96" w:rsidRPr="004E657A">
        <w:rPr>
          <w:rFonts w:ascii="Times New Roman" w:hAnsi="Times New Roman" w:cs="Times New Roman"/>
          <w:bCs/>
          <w:color w:val="212529"/>
          <w:sz w:val="28"/>
          <w:szCs w:val="28"/>
          <w:shd w:val="clear" w:color="auto" w:fill="FFFFFF"/>
          <w:lang w:val="vi-VN"/>
        </w:rPr>
        <w:t xml:space="preserve"> </w:t>
      </w:r>
      <w:r w:rsidRPr="004E657A">
        <w:rPr>
          <w:rFonts w:ascii="Times New Roman" w:hAnsi="Times New Roman" w:cs="Times New Roman"/>
          <w:bCs/>
          <w:color w:val="212529"/>
          <w:sz w:val="28"/>
          <w:szCs w:val="28"/>
          <w:shd w:val="clear" w:color="auto" w:fill="FFFFFF"/>
          <w:lang w:val="vi-VN"/>
        </w:rPr>
        <w:t>sau.</w:t>
      </w:r>
      <w:r w:rsidRPr="004E657A">
        <w:rPr>
          <w:rFonts w:ascii="Times New Roman" w:hAnsi="Times New Roman" w:cs="Times New Roman"/>
          <w:bCs/>
          <w:color w:val="212529"/>
          <w:sz w:val="28"/>
          <w:szCs w:val="28"/>
          <w:shd w:val="clear" w:color="auto" w:fill="FFFFFF"/>
          <w:lang w:val="vi-VN"/>
        </w:rPr>
        <w:br/>
        <w:t>Để chuẩn bị một môi trường an toàn cho trẻ khi bước sang tuần học mới, 100% đội ngũ cán bộ, giáo viên, nhân viên trong nhà trường thực hiện công tác vệ sinh, khử khuẩn nền nhà, hành lang, bàn, ghế, cửa ra vào, cửa sổ,  giường, sạp ngủ, gặt chăn chiếu, gối,  vệ sinh đồ chơi, vệ sinh khu vực trong và ngoài lớp học, trường học,cũng như khuôn viên của lớp học và khuôn viên xung quanh trường,…vào chiều thứ Sáu hằng tuần.</w:t>
      </w:r>
      <w:r w:rsidRPr="004E657A">
        <w:rPr>
          <w:rFonts w:ascii="Times New Roman" w:hAnsi="Times New Roman" w:cs="Times New Roman"/>
          <w:bCs/>
          <w:color w:val="212529"/>
          <w:sz w:val="28"/>
          <w:szCs w:val="28"/>
          <w:shd w:val="clear" w:color="auto" w:fill="FFFFFF"/>
          <w:lang w:val="vi-VN"/>
        </w:rPr>
        <w:br/>
        <w:t> Không những vậy, đội ngũ giáo viên nhà trường còn chú trọng xây dựng các nội dung lồng ghép để dạy các con học sinh biết giữ gìn vệ sinh bảo vệ môi trường, bảo vệ sức khỏe, yêu lao động, hướng dẫn các con thực hiện hoạt động lao động vừa sức, phù hợp để giữ gìn môi trường, phòng chống dịch bệnh…</w:t>
      </w:r>
      <w:r w:rsidRPr="004E657A">
        <w:rPr>
          <w:rFonts w:ascii="Times New Roman" w:hAnsi="Times New Roman" w:cs="Times New Roman"/>
          <w:bCs/>
          <w:i/>
          <w:iCs/>
          <w:color w:val="212529"/>
          <w:sz w:val="28"/>
          <w:szCs w:val="28"/>
          <w:shd w:val="clear" w:color="auto" w:fill="FFFFFF"/>
          <w:lang w:val="vi-VN"/>
        </w:rPr>
        <w:t>.</w:t>
      </w:r>
      <w:r w:rsidRPr="004E657A">
        <w:rPr>
          <w:rFonts w:ascii="Times New Roman" w:hAnsi="Times New Roman" w:cs="Times New Roman"/>
          <w:bCs/>
          <w:color w:val="212529"/>
          <w:sz w:val="28"/>
          <w:szCs w:val="28"/>
          <w:shd w:val="clear" w:color="auto" w:fill="FFFFFF"/>
          <w:lang w:val="vi-VN"/>
        </w:rPr>
        <w:br/>
        <w:t>Việc giữ gìn, đảm bảo vệ sinh môi trường sạch sẽ góp phần đảm bảo sức khỏe của học sinh, phòng tránh được tác nhân gây ra các dịch bệnh trong nhà trường. </w:t>
      </w:r>
      <w:r w:rsidR="00DD236A" w:rsidRPr="004E657A">
        <w:rPr>
          <w:rFonts w:ascii="Times New Roman" w:hAnsi="Times New Roman" w:cs="Times New Roman"/>
          <w:color w:val="000000"/>
          <w:sz w:val="28"/>
          <w:szCs w:val="28"/>
          <w:shd w:val="clear" w:color="auto" w:fill="FFFFFF"/>
          <w:lang w:val="vi-VN"/>
        </w:rPr>
        <w:t xml:space="preserve">Sau đây là một số hình ảnh tổng vệ sinh của </w:t>
      </w:r>
      <w:r w:rsidR="00284E8E" w:rsidRPr="004E657A">
        <w:rPr>
          <w:rFonts w:ascii="Times New Roman" w:hAnsi="Times New Roman" w:cs="Times New Roman"/>
          <w:color w:val="000000"/>
          <w:sz w:val="28"/>
          <w:szCs w:val="28"/>
          <w:shd w:val="clear" w:color="auto" w:fill="FFFFFF"/>
          <w:lang w:val="vi-VN"/>
        </w:rPr>
        <w:t xml:space="preserve">lớp </w:t>
      </w:r>
      <w:r w:rsidR="002D6B96" w:rsidRPr="004E657A">
        <w:rPr>
          <w:rFonts w:ascii="Times New Roman" w:hAnsi="Times New Roman" w:cs="Times New Roman"/>
          <w:color w:val="000000"/>
          <w:sz w:val="28"/>
          <w:szCs w:val="28"/>
          <w:shd w:val="clear" w:color="auto" w:fill="FFFFFF"/>
          <w:lang w:val="vi-VN"/>
        </w:rPr>
        <w:t>nhà trẻ D</w:t>
      </w:r>
      <w:r w:rsidR="00284E8E" w:rsidRPr="004E657A">
        <w:rPr>
          <w:rFonts w:ascii="Times New Roman" w:hAnsi="Times New Roman" w:cs="Times New Roman"/>
          <w:color w:val="000000"/>
          <w:sz w:val="28"/>
          <w:szCs w:val="28"/>
          <w:shd w:val="clear" w:color="auto" w:fill="FFFFFF"/>
          <w:lang w:val="vi-VN"/>
        </w:rPr>
        <w:t>1</w:t>
      </w:r>
      <w:r w:rsidR="00DD236A" w:rsidRPr="004E657A">
        <w:rPr>
          <w:rFonts w:ascii="Times New Roman" w:hAnsi="Times New Roman" w:cs="Times New Roman"/>
          <w:color w:val="000000"/>
          <w:sz w:val="28"/>
          <w:szCs w:val="28"/>
          <w:shd w:val="clear" w:color="auto" w:fill="FFFFFF"/>
          <w:lang w:val="vi-VN"/>
        </w:rPr>
        <w:t>:</w:t>
      </w:r>
    </w:p>
    <w:p w14:paraId="2606E85E" w14:textId="1190773B" w:rsidR="00772F11" w:rsidRDefault="00772F11" w:rsidP="00437A60">
      <w:pPr>
        <w:rPr>
          <w:color w:val="000000"/>
          <w:sz w:val="28"/>
          <w:szCs w:val="28"/>
          <w:shd w:val="clear" w:color="auto" w:fill="FFFFFF"/>
          <w:lang w:val="vi-VN"/>
        </w:rPr>
      </w:pPr>
      <w:r>
        <w:rPr>
          <w:noProof/>
          <w:color w:val="000000"/>
          <w:sz w:val="28"/>
          <w:szCs w:val="28"/>
          <w:shd w:val="clear" w:color="auto" w:fill="FFFFFF"/>
        </w:rPr>
        <w:lastRenderedPageBreak/>
        <w:drawing>
          <wp:inline distT="0" distB="0" distL="0" distR="0" wp14:anchorId="6E3AD6EA" wp14:editId="159C4177">
            <wp:extent cx="6115050" cy="408051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5589" cy="4080870"/>
                    </a:xfrm>
                    <a:prstGeom prst="rect">
                      <a:avLst/>
                    </a:prstGeom>
                  </pic:spPr>
                </pic:pic>
              </a:graphicData>
            </a:graphic>
          </wp:inline>
        </w:drawing>
      </w:r>
    </w:p>
    <w:p w14:paraId="6D3610C9" w14:textId="77777777" w:rsidR="008C3546" w:rsidRPr="008C3546" w:rsidRDefault="008C3546" w:rsidP="00437A60">
      <w:pPr>
        <w:rPr>
          <w:color w:val="000000"/>
          <w:sz w:val="28"/>
          <w:szCs w:val="28"/>
          <w:shd w:val="clear" w:color="auto" w:fill="FFFFFF"/>
          <w:lang w:val="vi-VN"/>
        </w:rPr>
      </w:pPr>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drawing>
          <wp:inline distT="0" distB="0" distL="0" distR="0" wp14:anchorId="117B0FAA" wp14:editId="32EBA817">
            <wp:extent cx="6057900" cy="3992245"/>
            <wp:effectExtent l="0" t="0" r="0" b="825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58747" cy="3992803"/>
                    </a:xfrm>
                    <a:prstGeom prst="rect">
                      <a:avLst/>
                    </a:prstGeom>
                  </pic:spPr>
                </pic:pic>
              </a:graphicData>
            </a:graphic>
          </wp:inline>
        </w:drawing>
      </w:r>
    </w:p>
    <w:p w14:paraId="3828530D" w14:textId="1192778D" w:rsidR="00BB703C" w:rsidRDefault="00BB703C" w:rsidP="00437A60">
      <w:pPr>
        <w:rPr>
          <w:color w:val="000000"/>
          <w:sz w:val="28"/>
          <w:szCs w:val="28"/>
          <w:shd w:val="clear" w:color="auto" w:fill="FFFFFF"/>
        </w:rPr>
      </w:pPr>
    </w:p>
    <w:p w14:paraId="69D2A682" w14:textId="1210AD1D" w:rsidR="002D6B96" w:rsidRPr="004E657A" w:rsidRDefault="003719B7" w:rsidP="00437A60">
      <w:pPr>
        <w:rPr>
          <w:color w:val="000000"/>
          <w:sz w:val="28"/>
          <w:szCs w:val="28"/>
          <w:shd w:val="clear" w:color="auto" w:fill="FFFFFF"/>
          <w:lang w:val="vi-VN"/>
        </w:rPr>
      </w:pPr>
      <w:r>
        <w:rPr>
          <w:noProof/>
          <w:color w:val="000000"/>
          <w:sz w:val="28"/>
          <w:szCs w:val="28"/>
          <w:shd w:val="clear" w:color="auto" w:fill="FFFFFF"/>
        </w:rPr>
        <w:drawing>
          <wp:inline distT="0" distB="0" distL="0" distR="0" wp14:anchorId="2E5BA08D" wp14:editId="586EEFA0">
            <wp:extent cx="6038850" cy="409575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39766" cy="4096371"/>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drawing>
          <wp:inline distT="0" distB="0" distL="0" distR="0" wp14:anchorId="379B58F6" wp14:editId="44A7121E">
            <wp:extent cx="6076950" cy="3818096"/>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0627" cy="3820406"/>
                    </a:xfrm>
                    <a:prstGeom prst="rect">
                      <a:avLst/>
                    </a:prstGeom>
                  </pic:spPr>
                </pic:pic>
              </a:graphicData>
            </a:graphic>
          </wp:inline>
        </w:drawing>
      </w:r>
    </w:p>
    <w:p w14:paraId="7581FA47" w14:textId="21C74709" w:rsidR="004C1EBD" w:rsidRDefault="004C1EBD" w:rsidP="00437A60">
      <w:pPr>
        <w:rPr>
          <w:color w:val="000000"/>
          <w:sz w:val="28"/>
          <w:szCs w:val="28"/>
          <w:shd w:val="clear" w:color="auto" w:fill="FFFFFF"/>
        </w:rPr>
      </w:pPr>
    </w:p>
    <w:p w14:paraId="551D6E03" w14:textId="3C5CD76E" w:rsidR="002A6D30" w:rsidRDefault="002A6D30" w:rsidP="00437A60">
      <w:pPr>
        <w:rPr>
          <w:color w:val="000000"/>
          <w:sz w:val="28"/>
          <w:szCs w:val="28"/>
          <w:shd w:val="clear" w:color="auto" w:fill="FFFFFF"/>
          <w:lang w:val="vi-VN"/>
        </w:rPr>
      </w:pPr>
      <w:r>
        <w:rPr>
          <w:noProof/>
          <w:color w:val="000000"/>
          <w:sz w:val="28"/>
          <w:szCs w:val="28"/>
          <w:shd w:val="clear" w:color="auto" w:fill="FFFFFF"/>
        </w:rPr>
        <w:drawing>
          <wp:inline distT="0" distB="0" distL="0" distR="0" wp14:anchorId="50C163FD" wp14:editId="079D9D45">
            <wp:extent cx="6165368" cy="4276556"/>
            <wp:effectExtent l="0" t="0" r="698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9" cstate="print">
                      <a:extLst>
                        <a:ext uri="{28A0092B-C50C-407E-A947-70E740481C1C}">
                          <a14:useLocalDpi xmlns:a14="http://schemas.microsoft.com/office/drawing/2010/main" val="0"/>
                        </a:ext>
                      </a:extLst>
                    </a:blip>
                    <a:srcRect t="3757" b="3757"/>
                    <a:stretch>
                      <a:fillRect/>
                    </a:stretch>
                  </pic:blipFill>
                  <pic:spPr bwMode="auto">
                    <a:xfrm>
                      <a:off x="0" y="0"/>
                      <a:ext cx="6165368" cy="4276556"/>
                    </a:xfrm>
                    <a:prstGeom prst="rect">
                      <a:avLst/>
                    </a:prstGeom>
                    <a:ln>
                      <a:noFill/>
                    </a:ln>
                    <a:extLst>
                      <a:ext uri="{53640926-AAD7-44D8-BBD7-CCE9431645EC}">
                        <a14:shadowObscured xmlns:a14="http://schemas.microsoft.com/office/drawing/2010/main"/>
                      </a:ext>
                    </a:extLst>
                  </pic:spPr>
                </pic:pic>
              </a:graphicData>
            </a:graphic>
          </wp:inline>
        </w:drawing>
      </w:r>
    </w:p>
    <w:p w14:paraId="7E1E73C7" w14:textId="223C33CD" w:rsidR="004E657A" w:rsidRPr="004E657A" w:rsidRDefault="004E657A" w:rsidP="00437A60">
      <w:pPr>
        <w:rPr>
          <w:color w:val="000000"/>
          <w:sz w:val="28"/>
          <w:szCs w:val="28"/>
          <w:shd w:val="clear" w:color="auto" w:fill="FFFFFF"/>
          <w:lang w:val="vi-VN"/>
        </w:rPr>
      </w:pPr>
      <w:r>
        <w:rPr>
          <w:noProof/>
          <w:color w:val="000000"/>
          <w:sz w:val="28"/>
          <w:szCs w:val="28"/>
          <w:shd w:val="clear" w:color="auto" w:fill="FFFFFF"/>
          <w:lang w:val="vi-VN"/>
        </w:rPr>
        <w:drawing>
          <wp:inline distT="0" distB="0" distL="0" distR="0" wp14:anchorId="7A9BFCB0" wp14:editId="55CBD455">
            <wp:extent cx="6165215" cy="3810000"/>
            <wp:effectExtent l="0" t="0" r="6985" b="0"/>
            <wp:docPr id="135969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92761" name="Picture 1359692761"/>
                    <pic:cNvPicPr/>
                  </pic:nvPicPr>
                  <pic:blipFill rotWithShape="1">
                    <a:blip r:embed="rId10" cstate="print">
                      <a:extLst>
                        <a:ext uri="{28A0092B-C50C-407E-A947-70E740481C1C}">
                          <a14:useLocalDpi xmlns:a14="http://schemas.microsoft.com/office/drawing/2010/main" val="0"/>
                        </a:ext>
                      </a:extLst>
                    </a:blip>
                    <a:srcRect t="13285"/>
                    <a:stretch>
                      <a:fillRect/>
                    </a:stretch>
                  </pic:blipFill>
                  <pic:spPr bwMode="auto">
                    <a:xfrm>
                      <a:off x="0" y="0"/>
                      <a:ext cx="6165215" cy="3810000"/>
                    </a:xfrm>
                    <a:prstGeom prst="rect">
                      <a:avLst/>
                    </a:prstGeom>
                    <a:ln>
                      <a:noFill/>
                    </a:ln>
                    <a:extLst>
                      <a:ext uri="{53640926-AAD7-44D8-BBD7-CCE9431645EC}">
                        <a14:shadowObscured xmlns:a14="http://schemas.microsoft.com/office/drawing/2010/main"/>
                      </a:ext>
                    </a:extLst>
                  </pic:spPr>
                </pic:pic>
              </a:graphicData>
            </a:graphic>
          </wp:inline>
        </w:drawing>
      </w:r>
    </w:p>
    <w:p w14:paraId="7F3EF5B1" w14:textId="3BC8C8B5" w:rsidR="002D6B96" w:rsidRDefault="002D6B96" w:rsidP="00437A60">
      <w:pPr>
        <w:rPr>
          <w:color w:val="000000"/>
          <w:sz w:val="28"/>
          <w:szCs w:val="28"/>
          <w:shd w:val="clear" w:color="auto" w:fill="FFFFFF"/>
        </w:rPr>
      </w:pP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572AE5F1" w:rsidR="0025397A" w:rsidRDefault="0025397A" w:rsidP="00437A60">
      <w:pPr>
        <w:rPr>
          <w:rFonts w:ascii="Times New Roman" w:hAnsi="Times New Roman" w:cs="Times New Roman"/>
          <w:bCs/>
          <w:color w:val="212529"/>
          <w:sz w:val="28"/>
          <w:szCs w:val="28"/>
          <w:shd w:val="clear" w:color="auto" w:fill="FFFFFF"/>
        </w:rPr>
      </w:pPr>
    </w:p>
    <w:p w14:paraId="537CB767" w14:textId="62EE4CBC" w:rsidR="002A6D30" w:rsidRDefault="002A6D30" w:rsidP="00437A60">
      <w:pPr>
        <w:rPr>
          <w:rFonts w:ascii="Times New Roman" w:hAnsi="Times New Roman" w:cs="Times New Roman"/>
          <w:bCs/>
          <w:color w:val="212529"/>
          <w:sz w:val="28"/>
          <w:szCs w:val="28"/>
          <w:shd w:val="clear" w:color="auto" w:fill="FFFFFF"/>
        </w:rPr>
      </w:pP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55E83AD1" w:rsidR="002A6D30" w:rsidRDefault="002A6D30" w:rsidP="00437A60">
      <w:pPr>
        <w:rPr>
          <w:rFonts w:ascii="Times New Roman" w:hAnsi="Times New Roman" w:cs="Times New Roman"/>
          <w:bCs/>
          <w:color w:val="212529"/>
          <w:sz w:val="28"/>
          <w:szCs w:val="28"/>
          <w:shd w:val="clear" w:color="auto" w:fill="FFFFFF"/>
        </w:rPr>
      </w:pP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0B2D8F"/>
    <w:rsid w:val="001D71CC"/>
    <w:rsid w:val="0025397A"/>
    <w:rsid w:val="00257C7F"/>
    <w:rsid w:val="00284E8E"/>
    <w:rsid w:val="002A6D30"/>
    <w:rsid w:val="002D6B96"/>
    <w:rsid w:val="003719B7"/>
    <w:rsid w:val="00374515"/>
    <w:rsid w:val="003B27E3"/>
    <w:rsid w:val="003E6E0B"/>
    <w:rsid w:val="004208F0"/>
    <w:rsid w:val="00430316"/>
    <w:rsid w:val="00437A60"/>
    <w:rsid w:val="0048787B"/>
    <w:rsid w:val="004C1EBD"/>
    <w:rsid w:val="004E657A"/>
    <w:rsid w:val="005C7FCE"/>
    <w:rsid w:val="00617389"/>
    <w:rsid w:val="006346E8"/>
    <w:rsid w:val="006A3112"/>
    <w:rsid w:val="00772F11"/>
    <w:rsid w:val="00790719"/>
    <w:rsid w:val="00824818"/>
    <w:rsid w:val="00850156"/>
    <w:rsid w:val="008C3546"/>
    <w:rsid w:val="008F7C0C"/>
    <w:rsid w:val="00936F47"/>
    <w:rsid w:val="00963D45"/>
    <w:rsid w:val="00984759"/>
    <w:rsid w:val="00B049BF"/>
    <w:rsid w:val="00BB703C"/>
    <w:rsid w:val="00C53C26"/>
    <w:rsid w:val="00C7247F"/>
    <w:rsid w:val="00D17CFB"/>
    <w:rsid w:val="00DB4D20"/>
    <w:rsid w:val="00DD236A"/>
    <w:rsid w:val="00F16BFB"/>
    <w:rsid w:val="00F432EF"/>
    <w:rsid w:val="00FC1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0A2CC-EF8A-4E0B-8E4C-61615B6B9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233</Words>
  <Characters>1332</Characters>
  <Application>Microsoft Office Word</Application>
  <DocSecurity>0</DocSecurity>
  <Lines>11</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Hoàng Chung</cp:lastModifiedBy>
  <cp:revision>7</cp:revision>
  <dcterms:created xsi:type="dcterms:W3CDTF">2024-11-06T12:13:00Z</dcterms:created>
  <dcterms:modified xsi:type="dcterms:W3CDTF">2026-04-04T15:08:00Z</dcterms:modified>
</cp:coreProperties>
</file>