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15C1" w:rsidRPr="00D315C1" w:rsidRDefault="00D315C1" w:rsidP="00D315C1">
      <w:pPr>
        <w:shd w:val="clear" w:color="auto" w:fill="FFFFFF"/>
        <w:spacing w:after="0" w:line="240" w:lineRule="auto"/>
        <w:jc w:val="center"/>
        <w:rPr>
          <w:rFonts w:eastAsia="Times New Roman" w:cs="Times New Roman"/>
          <w:b/>
          <w:color w:val="080809"/>
          <w:sz w:val="28"/>
          <w:szCs w:val="28"/>
        </w:rPr>
      </w:pPr>
      <w:bookmarkStart w:id="0" w:name="_GoBack"/>
      <w:r w:rsidRPr="00D315C1">
        <w:rPr>
          <w:rFonts w:eastAsia="Times New Roman" w:cs="Times New Roman"/>
          <w:b/>
          <w:color w:val="080809"/>
          <w:sz w:val="28"/>
          <w:szCs w:val="28"/>
        </w:rPr>
        <w:t>TRƯỜNG MẦM NON HOA SỮA ĐÓN ĐOÀN KIỂM TRA THỰC HIỆN NHIỆM VỤ NĂM HỌC VÀ CÔNG TÁC Y TẾ TRƯỜNG HỌC</w:t>
      </w:r>
    </w:p>
    <w:p w:rsidR="00D315C1" w:rsidRPr="00D315C1" w:rsidRDefault="00D315C1" w:rsidP="00D315C1">
      <w:pPr>
        <w:shd w:val="clear" w:color="auto" w:fill="FFFFFF"/>
        <w:spacing w:after="0" w:line="240" w:lineRule="auto"/>
        <w:jc w:val="center"/>
        <w:rPr>
          <w:rFonts w:eastAsia="Times New Roman" w:cs="Times New Roman"/>
          <w:i/>
          <w:color w:val="080809"/>
          <w:sz w:val="28"/>
          <w:szCs w:val="28"/>
        </w:rPr>
      </w:pPr>
      <w:r w:rsidRPr="00D315C1">
        <w:rPr>
          <w:rFonts w:eastAsia="Times New Roman" w:cs="Times New Roman"/>
          <w:b/>
          <w:i/>
          <w:color w:val="080809"/>
          <w:sz w:val="28"/>
          <w:szCs w:val="28"/>
        </w:rPr>
        <w:t>Ngày 03/4/2026, Trường Mầm non Hoa Sữa vinh dự đón đoàn kiểm tra của UBND phường Phúc Lợi về đánh giá việc thực hiện nhiệm vụ năm học 2025–2026 và công tác y tế trường học</w:t>
      </w:r>
      <w:r w:rsidRPr="00D315C1">
        <w:rPr>
          <w:rFonts w:eastAsia="Times New Roman" w:cs="Times New Roman"/>
          <w:i/>
          <w:color w:val="080809"/>
          <w:sz w:val="28"/>
          <w:szCs w:val="28"/>
        </w:rPr>
        <w:t>.</w:t>
      </w:r>
    </w:p>
    <w:bookmarkEnd w:id="0"/>
    <w:p w:rsidR="00D315C1" w:rsidRPr="00D315C1" w:rsidRDefault="00D315C1" w:rsidP="00D315C1">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315C1">
        <w:rPr>
          <w:rFonts w:eastAsia="Times New Roman" w:cs="Times New Roman"/>
          <w:color w:val="080809"/>
          <w:sz w:val="28"/>
          <w:szCs w:val="28"/>
        </w:rPr>
        <w:t>Đoàn kiểm tra gồm các đồng chí lãnh đạo, chuyên viên phụ trách các lĩnh vực: y tế, giáo dục, an toàn thực phẩm và y tế học đường. Với tinh thần làm việc nghiêm túc, khách quan và trách nhiệm, đoàn đã tiến hành kiểm tra toàn diện các nội dung:</w:t>
      </w:r>
    </w:p>
    <w:p w:rsidR="00D315C1" w:rsidRPr="00D315C1" w:rsidRDefault="00D315C1" w:rsidP="00D315C1">
      <w:pPr>
        <w:shd w:val="clear" w:color="auto" w:fill="FFFFFF"/>
        <w:spacing w:after="0" w:line="240" w:lineRule="auto"/>
        <w:jc w:val="left"/>
        <w:rPr>
          <w:rFonts w:eastAsia="Times New Roman" w:cs="Times New Roman"/>
          <w:color w:val="080809"/>
          <w:sz w:val="28"/>
          <w:szCs w:val="28"/>
        </w:rPr>
      </w:pPr>
      <w:r w:rsidRPr="00D315C1">
        <w:rPr>
          <w:rFonts w:eastAsia="Times New Roman" w:cs="Times New Roman"/>
          <w:color w:val="080809"/>
          <w:sz w:val="28"/>
          <w:szCs w:val="28"/>
        </w:rPr>
        <w:t>Việc thực hiện nhiệm vụ năm học 2025–2026</w:t>
      </w:r>
    </w:p>
    <w:p w:rsidR="00D315C1" w:rsidRPr="00D315C1" w:rsidRDefault="00D315C1" w:rsidP="00D315C1">
      <w:pPr>
        <w:shd w:val="clear" w:color="auto" w:fill="FFFFFF"/>
        <w:spacing w:after="0" w:line="240" w:lineRule="auto"/>
        <w:jc w:val="left"/>
        <w:rPr>
          <w:rFonts w:eastAsia="Times New Roman" w:cs="Times New Roman"/>
          <w:color w:val="080809"/>
          <w:sz w:val="28"/>
          <w:szCs w:val="28"/>
        </w:rPr>
      </w:pPr>
      <w:r w:rsidRPr="00D315C1">
        <w:rPr>
          <w:rFonts w:eastAsia="Times New Roman" w:cs="Times New Roman"/>
          <w:color w:val="080809"/>
          <w:sz w:val="28"/>
          <w:szCs w:val="28"/>
        </w:rPr>
        <w:t>Công tác y tế trường học theo quy định</w:t>
      </w:r>
    </w:p>
    <w:p w:rsidR="00D315C1" w:rsidRPr="00D315C1" w:rsidRDefault="00D315C1" w:rsidP="00D315C1">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315C1">
        <w:rPr>
          <w:rFonts w:eastAsia="Times New Roman" w:cs="Times New Roman"/>
          <w:color w:val="080809"/>
          <w:sz w:val="28"/>
          <w:szCs w:val="28"/>
        </w:rPr>
        <w:t>Đánh giá, chấm điểm theo Thông tư số 13/2016/TTLT-BYT-BGDĐT</w:t>
      </w:r>
    </w:p>
    <w:p w:rsidR="00D315C1" w:rsidRPr="00D315C1" w:rsidRDefault="00D315C1" w:rsidP="00D315C1">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315C1">
        <w:rPr>
          <w:rFonts w:eastAsia="Times New Roman" w:cs="Times New Roman"/>
          <w:color w:val="080809"/>
          <w:sz w:val="28"/>
          <w:szCs w:val="28"/>
        </w:rPr>
        <w:t>Kết quả kiểm tra là sự ghi nhận đầy ý nghĩa, nhà trường được đánh giá cao và đạt 100/100 điểm trong công tác y tế trường học và thực hiện nhiệm vụ năm học. Đây không chỉ là một con số, mà còn là minh chứng cho sự nỗ lực bền bỉ, tinh thần trách nhiệm và sự phối hợp đồng bộ của tập thể cán bộ, giáo viên, nhân viên nhà trường.</w:t>
      </w:r>
    </w:p>
    <w:p w:rsidR="00D315C1" w:rsidRPr="00D315C1" w:rsidRDefault="00D315C1" w:rsidP="00D315C1">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315C1">
        <w:rPr>
          <w:rFonts w:eastAsia="Times New Roman" w:cs="Times New Roman"/>
          <w:color w:val="080809"/>
          <w:sz w:val="28"/>
          <w:szCs w:val="28"/>
        </w:rPr>
        <w:t>Đại diện đoàn kiểm tra đã biểu dương sự chủ động, khoa học trong công tác quản lý; sự tận tâm trong chăm sóc, nuôi dưỡng trẻ; đồng thời ghi nhận việc nhà trường luôn đặt sức khỏe và sự an toàn của trẻ lên hàng đầu trong mọi hoạt động.</w:t>
      </w:r>
    </w:p>
    <w:p w:rsidR="00D315C1" w:rsidRPr="00D315C1" w:rsidRDefault="00D315C1" w:rsidP="00D315C1">
      <w:pPr>
        <w:shd w:val="clear" w:color="auto" w:fill="FFFFFF"/>
        <w:spacing w:after="0" w:line="240" w:lineRule="auto"/>
        <w:jc w:val="left"/>
        <w:rPr>
          <w:rFonts w:eastAsia="Times New Roman" w:cs="Times New Roman"/>
          <w:color w:val="080809"/>
          <w:sz w:val="28"/>
          <w:szCs w:val="28"/>
        </w:rPr>
      </w:pPr>
      <w:r w:rsidRPr="00D315C1">
        <w:rPr>
          <w:rFonts w:eastAsia="Times New Roman" w:cs="Times New Roman"/>
          <w:color w:val="080809"/>
          <w:sz w:val="28"/>
          <w:szCs w:val="28"/>
        </w:rPr>
        <w:t>Bên cạnh đó, đoàn cũng trao đổi, hướng dẫn và định hướng một số nội dung nhằm giúp nhà trường tiếp tục hoàn thiện, nâng cao hơn nữa chất lượng công tác quản lý và y tế học đường trong thời gian tới.</w:t>
      </w:r>
    </w:p>
    <w:p w:rsidR="00D315C1" w:rsidRPr="00D315C1" w:rsidRDefault="00D315C1" w:rsidP="00D315C1">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315C1">
        <w:rPr>
          <w:rFonts w:eastAsia="Times New Roman" w:cs="Times New Roman"/>
          <w:color w:val="080809"/>
          <w:sz w:val="28"/>
          <w:szCs w:val="28"/>
        </w:rPr>
        <w:t>Buổi kiểm tra không chỉ là hoạt động đánh giá mà còn là cơ hội để nhà trường nhìn nhận lại quá trình thực hiện nhiệm vụ, từ đó tiếp tục đổi mới, phát triển bền vững, đáp ứng yêu cầu ngày càng cao của giáo dục mầm non trong giai đoạn hiện nay.</w:t>
      </w:r>
    </w:p>
    <w:p w:rsidR="00D315C1" w:rsidRPr="00D315C1" w:rsidRDefault="00D315C1" w:rsidP="00D315C1">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315C1">
        <w:rPr>
          <w:rFonts w:eastAsia="Times New Roman" w:cs="Times New Roman"/>
          <w:color w:val="080809"/>
          <w:sz w:val="28"/>
          <w:szCs w:val="28"/>
        </w:rPr>
        <w:t>Phát biểu tại buổi làm việc, Nhà giáo Ưu tú Phạm Thị Miên – Hiệu trưởng nhà trường đã bày tỏ lời cảm ơn sâu sắc tới các đồng chí lãnh đạo và đoàn kiểm tra đã quan tâm, chỉ đạo sát sao, đồng thời ghi nhận những ý kiến đóng góp thiết thực, quý báu. Tập thể nhà trường sẽ nghiêm túc tiếp thu, không ngừng nỗ lực đổi mới, nâng cao chất lượng chăm sóc, nuôi dưỡng và giáo dục trẻ, đáp ứng sự tin tưởng của phụ huynh và yêu cầu của ngành giáo dục.</w:t>
      </w:r>
    </w:p>
    <w:p w:rsidR="00D315C1" w:rsidRPr="00D315C1" w:rsidRDefault="00D315C1" w:rsidP="00D315C1">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315C1">
        <w:rPr>
          <w:rFonts w:eastAsia="Times New Roman" w:cs="Times New Roman"/>
          <w:color w:val="080809"/>
          <w:sz w:val="28"/>
          <w:szCs w:val="28"/>
        </w:rPr>
        <w:t>Nhà trường xin trân trọng cảm ơn các đồng chí lãnh đạo, các thành viên trong đoàn kiểm tra đã dành thời gian quan tâm, đánh giá khách quan và đồng hành cùng nhà trường.</w:t>
      </w:r>
    </w:p>
    <w:p w:rsidR="00D315C1" w:rsidRPr="00D315C1" w:rsidRDefault="00D315C1" w:rsidP="00D315C1">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315C1">
        <w:rPr>
          <w:rFonts w:eastAsia="Times New Roman" w:cs="Times New Roman"/>
          <w:color w:val="080809"/>
          <w:sz w:val="28"/>
          <w:szCs w:val="28"/>
        </w:rPr>
        <w:t>Trong thời gian tới, Trường Mầm non Hoa Sữa rất mong tiếp tục nhận được sự quan tâm, hỗ trợ của các cấp lãnh đạo, các đơn vị chuyên môn để ngày càng phát triển vững mạnh, nâng cao chất lượng chăm sóc – giáo dục trẻ.</w:t>
      </w:r>
    </w:p>
    <w:p w:rsidR="00EB5AB5" w:rsidRDefault="00D315C1">
      <w:pPr>
        <w:rPr>
          <w:rFonts w:cs="Times New Roman"/>
          <w:sz w:val="28"/>
          <w:szCs w:val="28"/>
        </w:rPr>
      </w:pPr>
      <w:r>
        <w:rPr>
          <w:rFonts w:cs="Times New Roman"/>
          <w:sz w:val="28"/>
          <w:szCs w:val="28"/>
        </w:rPr>
        <w:t xml:space="preserve">   Dưới đây là 1 số hình ảnh:</w:t>
      </w:r>
    </w:p>
    <w:p w:rsidR="00D315C1" w:rsidRDefault="00D315C1">
      <w:pPr>
        <w:rPr>
          <w:rFonts w:cs="Times New Roman"/>
          <w:sz w:val="28"/>
          <w:szCs w:val="28"/>
        </w:rPr>
      </w:pPr>
      <w:r>
        <w:rPr>
          <w:rFonts w:cs="Times New Roman"/>
          <w:noProof/>
          <w:sz w:val="28"/>
          <w:szCs w:val="28"/>
        </w:rPr>
        <w:lastRenderedPageBreak/>
        <w:drawing>
          <wp:inline distT="0" distB="0" distL="0" distR="0">
            <wp:extent cx="5971540" cy="3876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60654593_2070304750568256_1204508473673381006_n.jpg"/>
                    <pic:cNvPicPr/>
                  </pic:nvPicPr>
                  <pic:blipFill>
                    <a:blip r:embed="rId4">
                      <a:extLst>
                        <a:ext uri="{28A0092B-C50C-407E-A947-70E740481C1C}">
                          <a14:useLocalDpi xmlns:a14="http://schemas.microsoft.com/office/drawing/2010/main" val="0"/>
                        </a:ext>
                      </a:extLst>
                    </a:blip>
                    <a:stretch>
                      <a:fillRect/>
                    </a:stretch>
                  </pic:blipFill>
                  <pic:spPr>
                    <a:xfrm>
                      <a:off x="0" y="0"/>
                      <a:ext cx="5971540" cy="3876675"/>
                    </a:xfrm>
                    <a:prstGeom prst="rect">
                      <a:avLst/>
                    </a:prstGeom>
                  </pic:spPr>
                </pic:pic>
              </a:graphicData>
            </a:graphic>
          </wp:inline>
        </w:drawing>
      </w:r>
    </w:p>
    <w:p w:rsidR="00D315C1" w:rsidRDefault="00D315C1">
      <w:pPr>
        <w:rPr>
          <w:rFonts w:cs="Times New Roman"/>
          <w:noProof/>
          <w:sz w:val="28"/>
          <w:szCs w:val="28"/>
        </w:rPr>
      </w:pPr>
    </w:p>
    <w:p w:rsidR="00D315C1" w:rsidRDefault="00D315C1">
      <w:pPr>
        <w:rPr>
          <w:rFonts w:cs="Times New Roman"/>
          <w:noProof/>
          <w:sz w:val="28"/>
          <w:szCs w:val="28"/>
        </w:rPr>
      </w:pPr>
    </w:p>
    <w:p w:rsidR="00D315C1" w:rsidRDefault="00D315C1">
      <w:pPr>
        <w:rPr>
          <w:rFonts w:cs="Times New Roman"/>
          <w:noProof/>
          <w:sz w:val="28"/>
          <w:szCs w:val="28"/>
        </w:rPr>
      </w:pPr>
    </w:p>
    <w:p w:rsidR="00D315C1" w:rsidRDefault="00D315C1">
      <w:pPr>
        <w:rPr>
          <w:rFonts w:cs="Times New Roman"/>
          <w:noProof/>
          <w:sz w:val="28"/>
          <w:szCs w:val="28"/>
        </w:rPr>
      </w:pPr>
    </w:p>
    <w:p w:rsidR="00D315C1" w:rsidRPr="00D315C1" w:rsidRDefault="00D315C1">
      <w:pPr>
        <w:rPr>
          <w:rFonts w:cs="Times New Roman"/>
          <w:sz w:val="28"/>
          <w:szCs w:val="28"/>
        </w:rPr>
      </w:pPr>
      <w:r>
        <w:rPr>
          <w:rFonts w:cs="Times New Roman"/>
          <w:noProof/>
          <w:sz w:val="28"/>
          <w:szCs w:val="28"/>
        </w:rPr>
        <w:lastRenderedPageBreak/>
        <w:drawing>
          <wp:inline distT="0" distB="0" distL="0" distR="0">
            <wp:extent cx="5971540" cy="35902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60726656_2070304680568263_8284941802207721205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3590290"/>
                    </a:xfrm>
                    <a:prstGeom prst="rect">
                      <a:avLst/>
                    </a:prstGeom>
                  </pic:spPr>
                </pic:pic>
              </a:graphicData>
            </a:graphic>
          </wp:inline>
        </w:drawing>
      </w:r>
      <w:r>
        <w:rPr>
          <w:rFonts w:cs="Times New Roman"/>
          <w:noProof/>
          <w:sz w:val="28"/>
          <w:szCs w:val="28"/>
        </w:rPr>
        <w:drawing>
          <wp:inline distT="0" distB="0" distL="0" distR="0">
            <wp:extent cx="5971540" cy="38138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66314886_2070304667234931_9150854426618423571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3813810"/>
                    </a:xfrm>
                    <a:prstGeom prst="rect">
                      <a:avLst/>
                    </a:prstGeom>
                  </pic:spPr>
                </pic:pic>
              </a:graphicData>
            </a:graphic>
          </wp:inline>
        </w:drawing>
      </w:r>
      <w:r>
        <w:rPr>
          <w:rFonts w:cs="Times New Roman"/>
          <w:noProof/>
          <w:sz w:val="28"/>
          <w:szCs w:val="28"/>
        </w:rPr>
        <w:lastRenderedPageBreak/>
        <w:drawing>
          <wp:inline distT="0" distB="0" distL="0" distR="0">
            <wp:extent cx="5971540" cy="3359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59038848_2070304483901616_814190644071541386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r>
        <w:rPr>
          <w:rFonts w:cs="Times New Roman"/>
          <w:noProof/>
          <w:sz w:val="28"/>
          <w:szCs w:val="28"/>
        </w:rPr>
        <w:drawing>
          <wp:inline distT="0" distB="0" distL="0" distR="0">
            <wp:extent cx="5971540" cy="40430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59066730_2070304617234936_4349151063953915604_n.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043045"/>
                    </a:xfrm>
                    <a:prstGeom prst="rect">
                      <a:avLst/>
                    </a:prstGeom>
                  </pic:spPr>
                </pic:pic>
              </a:graphicData>
            </a:graphic>
          </wp:inline>
        </w:drawing>
      </w:r>
    </w:p>
    <w:sectPr w:rsidR="00D315C1" w:rsidRPr="00D315C1"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5C1"/>
    <w:rsid w:val="006F23EF"/>
    <w:rsid w:val="00D315C1"/>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38868"/>
  <w15:chartTrackingRefBased/>
  <w15:docId w15:val="{909D193E-5350-4217-8424-F3F6BB729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173042">
      <w:bodyDiv w:val="1"/>
      <w:marLeft w:val="0"/>
      <w:marRight w:val="0"/>
      <w:marTop w:val="0"/>
      <w:marBottom w:val="0"/>
      <w:divBdr>
        <w:top w:val="none" w:sz="0" w:space="0" w:color="auto"/>
        <w:left w:val="none" w:sz="0" w:space="0" w:color="auto"/>
        <w:bottom w:val="none" w:sz="0" w:space="0" w:color="auto"/>
        <w:right w:val="none" w:sz="0" w:space="0" w:color="auto"/>
      </w:divBdr>
      <w:divsChild>
        <w:div w:id="914586003">
          <w:marLeft w:val="0"/>
          <w:marRight w:val="0"/>
          <w:marTop w:val="0"/>
          <w:marBottom w:val="0"/>
          <w:divBdr>
            <w:top w:val="none" w:sz="0" w:space="0" w:color="auto"/>
            <w:left w:val="none" w:sz="0" w:space="0" w:color="auto"/>
            <w:bottom w:val="none" w:sz="0" w:space="0" w:color="auto"/>
            <w:right w:val="none" w:sz="0" w:space="0" w:color="auto"/>
          </w:divBdr>
        </w:div>
        <w:div w:id="833957661">
          <w:marLeft w:val="0"/>
          <w:marRight w:val="0"/>
          <w:marTop w:val="0"/>
          <w:marBottom w:val="0"/>
          <w:divBdr>
            <w:top w:val="none" w:sz="0" w:space="0" w:color="auto"/>
            <w:left w:val="none" w:sz="0" w:space="0" w:color="auto"/>
            <w:bottom w:val="none" w:sz="0" w:space="0" w:color="auto"/>
            <w:right w:val="none" w:sz="0" w:space="0" w:color="auto"/>
          </w:divBdr>
        </w:div>
        <w:div w:id="2132286014">
          <w:marLeft w:val="0"/>
          <w:marRight w:val="0"/>
          <w:marTop w:val="0"/>
          <w:marBottom w:val="0"/>
          <w:divBdr>
            <w:top w:val="none" w:sz="0" w:space="0" w:color="auto"/>
            <w:left w:val="none" w:sz="0" w:space="0" w:color="auto"/>
            <w:bottom w:val="none" w:sz="0" w:space="0" w:color="auto"/>
            <w:right w:val="none" w:sz="0" w:space="0" w:color="auto"/>
          </w:divBdr>
        </w:div>
        <w:div w:id="1572931706">
          <w:marLeft w:val="0"/>
          <w:marRight w:val="0"/>
          <w:marTop w:val="0"/>
          <w:marBottom w:val="0"/>
          <w:divBdr>
            <w:top w:val="none" w:sz="0" w:space="0" w:color="auto"/>
            <w:left w:val="none" w:sz="0" w:space="0" w:color="auto"/>
            <w:bottom w:val="none" w:sz="0" w:space="0" w:color="auto"/>
            <w:right w:val="none" w:sz="0" w:space="0" w:color="auto"/>
          </w:divBdr>
        </w:div>
        <w:div w:id="817040798">
          <w:marLeft w:val="0"/>
          <w:marRight w:val="0"/>
          <w:marTop w:val="0"/>
          <w:marBottom w:val="0"/>
          <w:divBdr>
            <w:top w:val="none" w:sz="0" w:space="0" w:color="auto"/>
            <w:left w:val="none" w:sz="0" w:space="0" w:color="auto"/>
            <w:bottom w:val="none" w:sz="0" w:space="0" w:color="auto"/>
            <w:right w:val="none" w:sz="0" w:space="0" w:color="auto"/>
          </w:divBdr>
        </w:div>
        <w:div w:id="69425026">
          <w:marLeft w:val="0"/>
          <w:marRight w:val="0"/>
          <w:marTop w:val="0"/>
          <w:marBottom w:val="0"/>
          <w:divBdr>
            <w:top w:val="none" w:sz="0" w:space="0" w:color="auto"/>
            <w:left w:val="none" w:sz="0" w:space="0" w:color="auto"/>
            <w:bottom w:val="none" w:sz="0" w:space="0" w:color="auto"/>
            <w:right w:val="none" w:sz="0" w:space="0" w:color="auto"/>
          </w:divBdr>
        </w:div>
        <w:div w:id="787970454">
          <w:marLeft w:val="0"/>
          <w:marRight w:val="0"/>
          <w:marTop w:val="0"/>
          <w:marBottom w:val="0"/>
          <w:divBdr>
            <w:top w:val="none" w:sz="0" w:space="0" w:color="auto"/>
            <w:left w:val="none" w:sz="0" w:space="0" w:color="auto"/>
            <w:bottom w:val="none" w:sz="0" w:space="0" w:color="auto"/>
            <w:right w:val="none" w:sz="0" w:space="0" w:color="auto"/>
          </w:divBdr>
        </w:div>
        <w:div w:id="657074478">
          <w:marLeft w:val="0"/>
          <w:marRight w:val="0"/>
          <w:marTop w:val="0"/>
          <w:marBottom w:val="0"/>
          <w:divBdr>
            <w:top w:val="none" w:sz="0" w:space="0" w:color="auto"/>
            <w:left w:val="none" w:sz="0" w:space="0" w:color="auto"/>
            <w:bottom w:val="none" w:sz="0" w:space="0" w:color="auto"/>
            <w:right w:val="none" w:sz="0" w:space="0" w:color="auto"/>
          </w:divBdr>
        </w:div>
        <w:div w:id="1639919288">
          <w:marLeft w:val="0"/>
          <w:marRight w:val="0"/>
          <w:marTop w:val="0"/>
          <w:marBottom w:val="0"/>
          <w:divBdr>
            <w:top w:val="none" w:sz="0" w:space="0" w:color="auto"/>
            <w:left w:val="none" w:sz="0" w:space="0" w:color="auto"/>
            <w:bottom w:val="none" w:sz="0" w:space="0" w:color="auto"/>
            <w:right w:val="none" w:sz="0" w:space="0" w:color="auto"/>
          </w:divBdr>
        </w:div>
        <w:div w:id="1334261962">
          <w:marLeft w:val="0"/>
          <w:marRight w:val="0"/>
          <w:marTop w:val="0"/>
          <w:marBottom w:val="0"/>
          <w:divBdr>
            <w:top w:val="none" w:sz="0" w:space="0" w:color="auto"/>
            <w:left w:val="none" w:sz="0" w:space="0" w:color="auto"/>
            <w:bottom w:val="none" w:sz="0" w:space="0" w:color="auto"/>
            <w:right w:val="none" w:sz="0" w:space="0" w:color="auto"/>
          </w:divBdr>
        </w:div>
        <w:div w:id="1224488248">
          <w:marLeft w:val="0"/>
          <w:marRight w:val="0"/>
          <w:marTop w:val="0"/>
          <w:marBottom w:val="0"/>
          <w:divBdr>
            <w:top w:val="none" w:sz="0" w:space="0" w:color="auto"/>
            <w:left w:val="none" w:sz="0" w:space="0" w:color="auto"/>
            <w:bottom w:val="none" w:sz="0" w:space="0" w:color="auto"/>
            <w:right w:val="none" w:sz="0" w:space="0" w:color="auto"/>
          </w:divBdr>
        </w:div>
        <w:div w:id="982656487">
          <w:marLeft w:val="0"/>
          <w:marRight w:val="0"/>
          <w:marTop w:val="0"/>
          <w:marBottom w:val="0"/>
          <w:divBdr>
            <w:top w:val="none" w:sz="0" w:space="0" w:color="auto"/>
            <w:left w:val="none" w:sz="0" w:space="0" w:color="auto"/>
            <w:bottom w:val="none" w:sz="0" w:space="0" w:color="auto"/>
            <w:right w:val="none" w:sz="0" w:space="0" w:color="auto"/>
          </w:divBdr>
        </w:div>
        <w:div w:id="784887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380</Words>
  <Characters>2168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2026-04-06T16:40:00Z</dcterms:created>
  <dcterms:modified xsi:type="dcterms:W3CDTF">2026-04-06T16:43:00Z</dcterms:modified>
</cp:coreProperties>
</file>