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476" w:rsidRPr="003D5476" w:rsidRDefault="003D5476" w:rsidP="003D5476">
      <w:pPr>
        <w:jc w:val="center"/>
        <w:rPr>
          <w:rFonts w:ascii="Times New Roman" w:hAnsi="Times New Roman" w:cs="Times New Roman"/>
          <w:b/>
          <w:sz w:val="36"/>
          <w:szCs w:val="36"/>
        </w:rPr>
      </w:pPr>
      <w:r w:rsidRPr="003D5476">
        <w:rPr>
          <w:rFonts w:ascii="Times New Roman" w:hAnsi="Times New Roman" w:cs="Times New Roman"/>
          <w:b/>
          <w:color w:val="081B3A"/>
          <w:spacing w:val="3"/>
          <w:sz w:val="36"/>
          <w:szCs w:val="36"/>
          <w:shd w:val="clear" w:color="auto" w:fill="E5F1FF"/>
        </w:rPr>
        <w:t>GƯƠNG NGƯỜI TỐT, VIỆC TỐT</w:t>
      </w:r>
    </w:p>
    <w:p w:rsidR="003067FE" w:rsidRDefault="003D5476">
      <w:pPr>
        <w:rPr>
          <w:rFonts w:ascii="Times New Roman" w:hAnsi="Times New Roman" w:cs="Times New Roman"/>
          <w:sz w:val="28"/>
          <w:szCs w:val="28"/>
        </w:rPr>
      </w:pPr>
      <w:r w:rsidRPr="003D5476">
        <w:rPr>
          <w:rFonts w:ascii="Times New Roman" w:hAnsi="Times New Roman" w:cs="Times New Roman"/>
          <w:sz w:val="28"/>
          <w:szCs w:val="28"/>
        </w:rPr>
        <w:t>Cô Trần Minh Phương – Người hiệu phó tâm huyết, sáng tạo, hết lòng vì tập thể Trong suốt quá trình công tác tại trường, cô Trần Minh Phương, Phó Hiệu trưởng, luôn được đồng nghiệp, phụ huynh và học sinh tin yêu, quý trọng bởi sự tận tâm, trách nhiệm và tinh thần cống hiến hết mình cho sự nghiệp giáo dục.</w:t>
      </w:r>
    </w:p>
    <w:p w:rsidR="003067FE" w:rsidRDefault="003067FE">
      <w:pPr>
        <w:rPr>
          <w:rFonts w:ascii="Times New Roman" w:hAnsi="Times New Roman" w:cs="Times New Roman"/>
          <w:sz w:val="28"/>
          <w:szCs w:val="28"/>
        </w:rPr>
      </w:pPr>
      <w:r>
        <w:rPr>
          <w:rFonts w:ascii="Times New Roman" w:hAnsi="Times New Roman" w:cs="Times New Roman"/>
          <w:sz w:val="28"/>
          <w:szCs w:val="28"/>
        </w:rPr>
        <w:t xml:space="preserve"> </w:t>
      </w:r>
      <w:r w:rsidR="003D5476" w:rsidRPr="003D5476">
        <w:rPr>
          <w:rFonts w:ascii="Times New Roman" w:hAnsi="Times New Roman" w:cs="Times New Roman"/>
          <w:sz w:val="28"/>
          <w:szCs w:val="28"/>
        </w:rPr>
        <w:t xml:space="preserve"> Cô Phương là một cán bộ quản lý năng động, sáng tạo, luôn tìm tòi, đổi mới để nâng cao hiệu quả công việc. Trong mọi hoạt động của nhà trường, cô luôn là người đi đầu, gương mẫu, đưa ra nhiều giải pháp thiết thực, phù hợp với tình hình thực tế. Nhờ vậy, các hoạt động giảng dạy và phong trào thi đua của nhà trường đều đạt nhiều thành tích nổi bật.</w:t>
      </w:r>
    </w:p>
    <w:p w:rsidR="003067FE" w:rsidRDefault="003067FE">
      <w:pPr>
        <w:rPr>
          <w:rFonts w:ascii="Times New Roman" w:hAnsi="Times New Roman" w:cs="Times New Roman"/>
          <w:sz w:val="28"/>
          <w:szCs w:val="28"/>
        </w:rPr>
      </w:pPr>
      <w:r>
        <w:rPr>
          <w:rFonts w:ascii="Times New Roman" w:hAnsi="Times New Roman" w:cs="Times New Roman"/>
          <w:sz w:val="28"/>
          <w:szCs w:val="28"/>
        </w:rPr>
        <w:t xml:space="preserve">  </w:t>
      </w:r>
      <w:r w:rsidR="003D5476" w:rsidRPr="003D5476">
        <w:rPr>
          <w:rFonts w:ascii="Times New Roman" w:hAnsi="Times New Roman" w:cs="Times New Roman"/>
          <w:sz w:val="28"/>
          <w:szCs w:val="28"/>
        </w:rPr>
        <w:t xml:space="preserve"> Trong công tác quản lý, cô Phương không chỉ là người lãnh đạo mà còn là một người đồng nghiệp gần gũi, hòa đồng, chân thành. Cô luôn lắng nghe ý kiến của giáo viên, thấu hiểu và sẻ chia khó khăn với đồng nghiệp. Khi đồng nghiệp gặp vướng mắc trong công việc hay trong cuộc sống, cô đều tận tình hướng dẫn, hỗ trợ và tìm giải pháp tháo gỡ. Sự tận tụy, nhiệt tình ấy đã tạo nên một tập thể sư phạm đoàn kết, gắn bó, yêu nghề và hết lòng vì học sinh.</w:t>
      </w:r>
    </w:p>
    <w:p w:rsidR="003067FE" w:rsidRDefault="003067FE">
      <w:pPr>
        <w:rPr>
          <w:rFonts w:ascii="Times New Roman" w:hAnsi="Times New Roman" w:cs="Times New Roman"/>
          <w:sz w:val="28"/>
          <w:szCs w:val="28"/>
        </w:rPr>
      </w:pPr>
      <w:r>
        <w:rPr>
          <w:rFonts w:ascii="Times New Roman" w:hAnsi="Times New Roman" w:cs="Times New Roman"/>
          <w:sz w:val="28"/>
          <w:szCs w:val="28"/>
        </w:rPr>
        <w:t xml:space="preserve">  </w:t>
      </w:r>
      <w:r w:rsidR="003D5476" w:rsidRPr="003D5476">
        <w:rPr>
          <w:rFonts w:ascii="Times New Roman" w:hAnsi="Times New Roman" w:cs="Times New Roman"/>
          <w:sz w:val="28"/>
          <w:szCs w:val="28"/>
        </w:rPr>
        <w:t xml:space="preserve"> Bên cạnh công tác chuyên môn, cô Trần Minh Phương còn tích cực tham gia các hoạt động phong trào của nhà trường và địa phương. Dù ở cương vị nào, cô cũng nỗ lực hoàn thành tốt nhiệm vụ, nhiều lần đạt thành tích cao trong các phong trào thi đua cấp phường, cấp quận. Những đóng góp của cô không chỉ làm rạng danh nhà trường mà còn góp phần tích cực vào sự phát triển chung của ngành giáo dục địa phương. </w:t>
      </w:r>
    </w:p>
    <w:p w:rsidR="001951CC" w:rsidRDefault="003067FE">
      <w:pP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sidR="003D5476" w:rsidRPr="003D5476">
        <w:rPr>
          <w:rFonts w:ascii="Times New Roman" w:hAnsi="Times New Roman" w:cs="Times New Roman"/>
          <w:sz w:val="28"/>
          <w:szCs w:val="28"/>
        </w:rPr>
        <w:t>Với những phẩm chất cao quý và những việc làm thiết thực, cô Trần Minh Phương xứng đáng là một tấm gương sáng về người cán bộ quản lý mẫu mực, người đồng nghiệp tận tâm, người giáo viên yêu nghề và hết lòng vì thế hệ trẻ. Cô là niềm tự hào của tập thể sư phạm, là động lực để mỗi giáo viên trong trường thêm nỗ lực, cống hiến vì sự nghiệp “trồng người”.</w:t>
      </w:r>
    </w:p>
    <w:p w:rsidR="003D5476" w:rsidRDefault="003D5476">
      <w:pPr>
        <w:rPr>
          <w:rFonts w:ascii="Times New Roman" w:hAnsi="Times New Roman" w:cs="Times New Roman"/>
          <w:sz w:val="28"/>
          <w:szCs w:val="28"/>
        </w:rPr>
      </w:pPr>
      <w:r>
        <w:rPr>
          <w:rFonts w:ascii="Times New Roman" w:hAnsi="Times New Roman" w:cs="Times New Roman"/>
          <w:sz w:val="28"/>
          <w:szCs w:val="28"/>
        </w:rPr>
        <w:t>Một số hình ảnh của cô Trần Minh Phương.</w:t>
      </w:r>
    </w:p>
    <w:p w:rsidR="003D5476" w:rsidRDefault="003D5476">
      <w:pPr>
        <w:rPr>
          <w:rFonts w:ascii="Times New Roman" w:hAnsi="Times New Roman" w:cs="Times New Roman"/>
          <w:sz w:val="28"/>
          <w:szCs w:val="28"/>
        </w:rPr>
      </w:pPr>
      <w:r w:rsidRPr="003D5476">
        <w:rPr>
          <w:rFonts w:ascii="Times New Roman" w:hAnsi="Times New Roman" w:cs="Times New Roman"/>
          <w:noProof/>
          <w:sz w:val="28"/>
          <w:szCs w:val="28"/>
        </w:rPr>
        <w:lastRenderedPageBreak/>
        <w:drawing>
          <wp:inline distT="0" distB="0" distL="0" distR="0">
            <wp:extent cx="5943600" cy="3958530"/>
            <wp:effectExtent l="0" t="0" r="0" b="4445"/>
            <wp:docPr id="3" name="Picture 3" descr="C:\Users\Admin\Desktop\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 p.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58530"/>
                    </a:xfrm>
                    <a:prstGeom prst="rect">
                      <a:avLst/>
                    </a:prstGeom>
                    <a:noFill/>
                    <a:ln>
                      <a:noFill/>
                    </a:ln>
                  </pic:spPr>
                </pic:pic>
              </a:graphicData>
            </a:graphic>
          </wp:inline>
        </w:drawing>
      </w:r>
    </w:p>
    <w:p w:rsidR="003D5476" w:rsidRDefault="003D5476">
      <w:pPr>
        <w:rPr>
          <w:rFonts w:ascii="Times New Roman" w:hAnsi="Times New Roman" w:cs="Times New Roman"/>
          <w:sz w:val="28"/>
          <w:szCs w:val="28"/>
        </w:rPr>
      </w:pPr>
      <w:r w:rsidRPr="003D5476">
        <w:rPr>
          <w:rFonts w:ascii="Times New Roman" w:hAnsi="Times New Roman" w:cs="Times New Roman"/>
          <w:noProof/>
          <w:sz w:val="28"/>
          <w:szCs w:val="28"/>
        </w:rPr>
        <w:lastRenderedPageBreak/>
        <w:drawing>
          <wp:inline distT="0" distB="0" distL="0" distR="0">
            <wp:extent cx="5943600" cy="7924800"/>
            <wp:effectExtent l="0" t="0" r="0" b="0"/>
            <wp:docPr id="1" name="Picture 1" descr="C:\Users\Admin\Desktop\c p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 phuo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D5476" w:rsidRDefault="003D5476">
      <w:pPr>
        <w:rPr>
          <w:rFonts w:ascii="Times New Roman" w:hAnsi="Times New Roman" w:cs="Times New Roman"/>
          <w:sz w:val="28"/>
          <w:szCs w:val="28"/>
        </w:rPr>
      </w:pPr>
      <w:r w:rsidRPr="003D5476">
        <w:rPr>
          <w:rFonts w:ascii="Times New Roman" w:hAnsi="Times New Roman" w:cs="Times New Roman"/>
          <w:noProof/>
          <w:sz w:val="28"/>
          <w:szCs w:val="28"/>
        </w:rPr>
        <w:lastRenderedPageBreak/>
        <w:drawing>
          <wp:inline distT="0" distB="0" distL="0" distR="0">
            <wp:extent cx="5943600" cy="7924800"/>
            <wp:effectExtent l="0" t="0" r="0" b="0"/>
            <wp:docPr id="2" name="Picture 2" descr="C:\Users\Admin\Desktop\c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 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3D5476" w:rsidRPr="003D5476" w:rsidRDefault="003D5476">
      <w:pPr>
        <w:rPr>
          <w:rFonts w:ascii="Times New Roman" w:hAnsi="Times New Roman" w:cs="Times New Roman"/>
          <w:sz w:val="28"/>
          <w:szCs w:val="28"/>
        </w:rPr>
      </w:pPr>
    </w:p>
    <w:sectPr w:rsidR="003D5476" w:rsidRPr="003D5476" w:rsidSect="003D54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476"/>
    <w:rsid w:val="00121FC2"/>
    <w:rsid w:val="003067FE"/>
    <w:rsid w:val="003D5476"/>
    <w:rsid w:val="008D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4FAA"/>
  <w15:chartTrackingRefBased/>
  <w15:docId w15:val="{13315172-C4DD-4F01-8D16-F2042DC2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2026-03-11T05:54:00Z</dcterms:created>
  <dcterms:modified xsi:type="dcterms:W3CDTF">2026-03-11T06:15:00Z</dcterms:modified>
</cp:coreProperties>
</file>