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513" w:rsidRDefault="00790513">
      <w:pPr>
        <w:ind w:left="1" w:hanging="3"/>
        <w:rPr>
          <w:sz w:val="26"/>
          <w:szCs w:val="26"/>
        </w:rPr>
      </w:pPr>
    </w:p>
    <w:tbl>
      <w:tblPr>
        <w:tblStyle w:val="ab"/>
        <w:tblW w:w="14756" w:type="dxa"/>
        <w:jc w:val="center"/>
        <w:tblLayout w:type="fixed"/>
        <w:tblLook w:val="0000" w:firstRow="0" w:lastRow="0" w:firstColumn="0" w:lastColumn="0" w:noHBand="0" w:noVBand="0"/>
      </w:tblPr>
      <w:tblGrid>
        <w:gridCol w:w="5634"/>
        <w:gridCol w:w="9122"/>
      </w:tblGrid>
      <w:tr w:rsidR="00790513">
        <w:trPr>
          <w:jc w:val="center"/>
        </w:trPr>
        <w:tc>
          <w:tcPr>
            <w:tcW w:w="5634" w:type="dxa"/>
          </w:tcPr>
          <w:p w:rsidR="00790513" w:rsidRDefault="000D607D">
            <w:pPr>
              <w:ind w:left="1" w:hanging="3"/>
              <w:jc w:val="center"/>
              <w:rPr>
                <w:sz w:val="26"/>
                <w:szCs w:val="26"/>
              </w:rPr>
            </w:pPr>
            <w:r>
              <w:rPr>
                <w:sz w:val="26"/>
                <w:szCs w:val="26"/>
              </w:rPr>
              <w:t>UBND QUẬN LONG BIÊN</w:t>
            </w:r>
          </w:p>
          <w:p w:rsidR="00790513" w:rsidRDefault="000D607D">
            <w:pPr>
              <w:ind w:left="1" w:hanging="3"/>
              <w:jc w:val="center"/>
              <w:rPr>
                <w:sz w:val="26"/>
                <w:szCs w:val="26"/>
              </w:rPr>
            </w:pPr>
            <w:r>
              <w:rPr>
                <w:b/>
                <w:sz w:val="26"/>
                <w:szCs w:val="26"/>
              </w:rPr>
              <w:t>TRƯỜNG TIỂU HỌC LONG BIÊN</w:t>
            </w:r>
          </w:p>
          <w:p w:rsidR="00790513" w:rsidRDefault="00263E1D">
            <w:pPr>
              <w:ind w:left="0" w:hanging="2"/>
              <w:jc w:val="center"/>
              <w:rPr>
                <w:sz w:val="26"/>
                <w:szCs w:val="26"/>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1004571</wp:posOffset>
                      </wp:positionH>
                      <wp:positionV relativeFrom="paragraph">
                        <wp:posOffset>13970</wp:posOffset>
                      </wp:positionV>
                      <wp:extent cx="1352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4668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1.1pt" to="18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" strokecolor="black [3213]"/>
                  </w:pict>
                </mc:Fallback>
              </mc:AlternateContent>
            </w:r>
            <w:r w:rsidR="000D607D">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965200</wp:posOffset>
                      </wp:positionH>
                      <wp:positionV relativeFrom="paragraph">
                        <wp:posOffset>12700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651294" y="3780000"/>
                                <a:ext cx="1389413"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12700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790513" w:rsidRDefault="000D607D">
            <w:pPr>
              <w:ind w:left="1" w:hanging="3"/>
              <w:jc w:val="center"/>
              <w:rPr>
                <w:sz w:val="26"/>
                <w:szCs w:val="26"/>
              </w:rPr>
            </w:pPr>
            <w:r>
              <w:rPr>
                <w:sz w:val="26"/>
                <w:szCs w:val="26"/>
              </w:rPr>
              <w:t>Số:      /BC-THLB</w:t>
            </w:r>
          </w:p>
        </w:tc>
        <w:tc>
          <w:tcPr>
            <w:tcW w:w="9122" w:type="dxa"/>
          </w:tcPr>
          <w:p w:rsidR="00790513" w:rsidRDefault="000D607D">
            <w:pPr>
              <w:ind w:left="1" w:hanging="3"/>
              <w:jc w:val="center"/>
              <w:rPr>
                <w:sz w:val="26"/>
                <w:szCs w:val="26"/>
              </w:rPr>
            </w:pPr>
            <w:r>
              <w:rPr>
                <w:b/>
                <w:sz w:val="26"/>
                <w:szCs w:val="26"/>
              </w:rPr>
              <w:t>CỘNG  HÒA XÃ HỘI CHỦ NGHĨA VIỆT NAM</w:t>
            </w:r>
          </w:p>
          <w:p w:rsidR="00790513" w:rsidRDefault="000D607D">
            <w:pPr>
              <w:ind w:left="1" w:hanging="3"/>
              <w:jc w:val="center"/>
              <w:rPr>
                <w:sz w:val="28"/>
                <w:szCs w:val="28"/>
              </w:rPr>
            </w:pPr>
            <w:r>
              <w:rPr>
                <w:b/>
                <w:sz w:val="28"/>
                <w:szCs w:val="28"/>
              </w:rPr>
              <w:t>Độc lập – Tự do – Hạnh phúc</w:t>
            </w:r>
          </w:p>
          <w:p w:rsidR="00790513" w:rsidRDefault="00263E1D">
            <w:pPr>
              <w:ind w:left="1" w:hanging="3"/>
              <w:jc w:val="center"/>
              <w:rPr>
                <w:sz w:val="26"/>
                <w:szCs w:val="26"/>
              </w:rPr>
            </w:pPr>
            <w:r>
              <w:rPr>
                <w:b/>
                <w:noProof/>
                <w:sz w:val="28"/>
                <w:szCs w:val="28"/>
                <w:lang w:val="en-US" w:eastAsia="en-US"/>
              </w:rPr>
              <mc:AlternateContent>
                <mc:Choice Requires="wps">
                  <w:drawing>
                    <wp:anchor distT="0" distB="0" distL="114300" distR="114300" simplePos="0" relativeHeight="251662336" behindDoc="0" locked="0" layoutInCell="1" allowOverlap="1" wp14:anchorId="755B69AC" wp14:editId="4EF1DB80">
                      <wp:simplePos x="0" y="0"/>
                      <wp:positionH relativeFrom="column">
                        <wp:posOffset>1722755</wp:posOffset>
                      </wp:positionH>
                      <wp:positionV relativeFrom="paragraph">
                        <wp:posOffset>12065</wp:posOffset>
                      </wp:positionV>
                      <wp:extent cx="219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907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9567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95pt" to="308.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" strokecolor="black [3213]"/>
                  </w:pict>
                </mc:Fallback>
              </mc:AlternateContent>
            </w:r>
            <w:r w:rsidR="000D607D">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1663700</wp:posOffset>
                      </wp:positionH>
                      <wp:positionV relativeFrom="paragraph">
                        <wp:posOffset>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223613" y="3780000"/>
                                <a:ext cx="22447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0" cy="12700"/>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790513" w:rsidRDefault="000D607D" w:rsidP="00263E1D">
            <w:pPr>
              <w:ind w:left="1" w:hanging="3"/>
              <w:jc w:val="center"/>
              <w:rPr>
                <w:sz w:val="26"/>
                <w:szCs w:val="26"/>
              </w:rPr>
            </w:pPr>
            <w:bookmarkStart w:id="0" w:name="_heading=h.43q523ib8l4" w:colFirst="0" w:colLast="0"/>
            <w:bookmarkEnd w:id="0"/>
            <w:r>
              <w:rPr>
                <w:i/>
                <w:sz w:val="26"/>
                <w:szCs w:val="26"/>
              </w:rPr>
              <w:t xml:space="preserve">                                                 Long Biên, ngày 2</w:t>
            </w:r>
            <w:r w:rsidR="00263E1D">
              <w:rPr>
                <w:i/>
                <w:sz w:val="26"/>
                <w:szCs w:val="26"/>
                <w:lang w:val="en-US"/>
              </w:rPr>
              <w:t>1</w:t>
            </w:r>
            <w:r>
              <w:rPr>
                <w:i/>
                <w:sz w:val="26"/>
                <w:szCs w:val="26"/>
              </w:rPr>
              <w:t xml:space="preserve"> tháng 4 năm 2025</w:t>
            </w:r>
          </w:p>
        </w:tc>
      </w:tr>
    </w:tbl>
    <w:p w:rsidR="00790513" w:rsidRDefault="00790513">
      <w:pPr>
        <w:ind w:left="1" w:hanging="3"/>
        <w:jc w:val="center"/>
        <w:rPr>
          <w:sz w:val="26"/>
          <w:szCs w:val="26"/>
        </w:rPr>
      </w:pPr>
    </w:p>
    <w:p w:rsidR="00790513" w:rsidRDefault="000D607D">
      <w:pPr>
        <w:ind w:left="1" w:hanging="3"/>
        <w:jc w:val="center"/>
        <w:rPr>
          <w:sz w:val="28"/>
          <w:szCs w:val="28"/>
        </w:rPr>
      </w:pPr>
      <w:r>
        <w:rPr>
          <w:b/>
          <w:sz w:val="28"/>
          <w:szCs w:val="28"/>
        </w:rPr>
        <w:t>BÁO CÁO</w:t>
      </w:r>
    </w:p>
    <w:p w:rsidR="00790513" w:rsidRDefault="000D607D">
      <w:pPr>
        <w:ind w:left="1" w:hanging="3"/>
        <w:jc w:val="center"/>
        <w:rPr>
          <w:sz w:val="28"/>
          <w:szCs w:val="28"/>
        </w:rPr>
      </w:pPr>
      <w:r>
        <w:rPr>
          <w:b/>
          <w:sz w:val="28"/>
          <w:szCs w:val="28"/>
        </w:rPr>
        <w:t xml:space="preserve"> Công tác tháng 4 năm 2025 </w:t>
      </w:r>
      <w:r>
        <w:rPr>
          <w:noProof/>
          <w:lang w:val="en-US" w:eastAsia="en-US"/>
        </w:rPr>
        <mc:AlternateContent>
          <mc:Choice Requires="wps">
            <w:drawing>
              <wp:anchor distT="0" distB="0" distL="114300" distR="114300" simplePos="0" relativeHeight="251660288" behindDoc="0" locked="0" layoutInCell="1" hidden="0" allowOverlap="1">
                <wp:simplePos x="0" y="0"/>
                <wp:positionH relativeFrom="column">
                  <wp:posOffset>4038600</wp:posOffset>
                </wp:positionH>
                <wp:positionV relativeFrom="paragraph">
                  <wp:posOffset>190500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740519" y="3780000"/>
                          <a:ext cx="1210962"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4038600</wp:posOffset>
                </wp:positionH>
                <wp:positionV relativeFrom="paragraph">
                  <wp:posOffset>190500</wp:posOffset>
                </wp:positionV>
                <wp:extent cx="0" cy="12700"/>
                <wp:effectExtent b="0" l="0" r="0" t="0"/>
                <wp:wrapNone/>
                <wp:docPr id="1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790513" w:rsidRDefault="00263E1D">
      <w:pPr>
        <w:ind w:left="1" w:hanging="3"/>
        <w:jc w:val="center"/>
        <w:rPr>
          <w:sz w:val="26"/>
          <w:szCs w:val="26"/>
        </w:rPr>
      </w:pPr>
      <w:r>
        <w:rPr>
          <w:noProof/>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4052569</wp:posOffset>
                </wp:positionH>
                <wp:positionV relativeFrom="paragraph">
                  <wp:posOffset>11430</wp:posOffset>
                </wp:positionV>
                <wp:extent cx="1095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B22BA3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9.1pt,.9pt" to="40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" strokecolor="black [3213]"/>
            </w:pict>
          </mc:Fallback>
        </mc:AlternateContent>
      </w:r>
    </w:p>
    <w:tbl>
      <w:tblPr>
        <w:tblStyle w:val="ac"/>
        <w:tblW w:w="1455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815"/>
        <w:gridCol w:w="1710"/>
        <w:gridCol w:w="1620"/>
        <w:gridCol w:w="5580"/>
      </w:tblGrid>
      <w:tr w:rsidR="00790513">
        <w:trPr>
          <w:trHeight w:val="576"/>
        </w:trPr>
        <w:tc>
          <w:tcPr>
            <w:tcW w:w="825" w:type="dxa"/>
          </w:tcPr>
          <w:p w:rsidR="00790513" w:rsidRDefault="000D607D">
            <w:pPr>
              <w:ind w:left="1" w:hanging="3"/>
              <w:jc w:val="center"/>
              <w:rPr>
                <w:sz w:val="26"/>
                <w:szCs w:val="26"/>
              </w:rPr>
            </w:pPr>
            <w:r>
              <w:rPr>
                <w:b/>
                <w:sz w:val="26"/>
                <w:szCs w:val="26"/>
              </w:rPr>
              <w:t>TT</w:t>
            </w:r>
          </w:p>
        </w:tc>
        <w:tc>
          <w:tcPr>
            <w:tcW w:w="4815" w:type="dxa"/>
            <w:vAlign w:val="center"/>
          </w:tcPr>
          <w:p w:rsidR="00790513" w:rsidRDefault="000D607D">
            <w:pPr>
              <w:ind w:left="1" w:hanging="3"/>
              <w:jc w:val="center"/>
              <w:rPr>
                <w:sz w:val="26"/>
                <w:szCs w:val="26"/>
              </w:rPr>
            </w:pPr>
            <w:r>
              <w:rPr>
                <w:b/>
                <w:sz w:val="26"/>
                <w:szCs w:val="26"/>
              </w:rPr>
              <w:t>Nội dung công việc</w:t>
            </w:r>
          </w:p>
        </w:tc>
        <w:tc>
          <w:tcPr>
            <w:tcW w:w="1710" w:type="dxa"/>
            <w:vAlign w:val="center"/>
          </w:tcPr>
          <w:p w:rsidR="00790513" w:rsidRDefault="000D607D">
            <w:pPr>
              <w:ind w:left="1" w:hanging="3"/>
              <w:jc w:val="center"/>
              <w:rPr>
                <w:sz w:val="26"/>
                <w:szCs w:val="26"/>
              </w:rPr>
            </w:pPr>
            <w:r>
              <w:rPr>
                <w:b/>
                <w:sz w:val="26"/>
                <w:szCs w:val="26"/>
              </w:rPr>
              <w:t>Thời gian thực hiện</w:t>
            </w:r>
          </w:p>
        </w:tc>
        <w:tc>
          <w:tcPr>
            <w:tcW w:w="1620" w:type="dxa"/>
            <w:vAlign w:val="center"/>
          </w:tcPr>
          <w:p w:rsidR="00790513" w:rsidRDefault="000D607D">
            <w:pPr>
              <w:ind w:left="1" w:hanging="3"/>
              <w:jc w:val="center"/>
              <w:rPr>
                <w:sz w:val="26"/>
                <w:szCs w:val="26"/>
              </w:rPr>
            </w:pPr>
            <w:r>
              <w:rPr>
                <w:b/>
                <w:sz w:val="26"/>
                <w:szCs w:val="26"/>
              </w:rPr>
              <w:t>Người thực hiện</w:t>
            </w:r>
          </w:p>
        </w:tc>
        <w:tc>
          <w:tcPr>
            <w:tcW w:w="5580" w:type="dxa"/>
            <w:vAlign w:val="center"/>
          </w:tcPr>
          <w:p w:rsidR="00790513" w:rsidRDefault="000D607D">
            <w:pPr>
              <w:ind w:left="1" w:hanging="3"/>
              <w:jc w:val="center"/>
              <w:rPr>
                <w:b/>
                <w:sz w:val="26"/>
                <w:szCs w:val="26"/>
              </w:rPr>
            </w:pPr>
            <w:r>
              <w:rPr>
                <w:b/>
                <w:sz w:val="26"/>
                <w:szCs w:val="26"/>
              </w:rPr>
              <w:t xml:space="preserve">Kết quả </w:t>
            </w:r>
          </w:p>
        </w:tc>
      </w:tr>
      <w:tr w:rsidR="00790513">
        <w:trPr>
          <w:trHeight w:val="179"/>
        </w:trPr>
        <w:tc>
          <w:tcPr>
            <w:tcW w:w="825" w:type="dxa"/>
            <w:vAlign w:val="center"/>
          </w:tcPr>
          <w:p w:rsidR="00790513" w:rsidRDefault="00790513">
            <w:pPr>
              <w:spacing w:line="240" w:lineRule="auto"/>
              <w:ind w:left="1" w:hanging="3"/>
              <w:rPr>
                <w:b/>
                <w:sz w:val="26"/>
                <w:szCs w:val="26"/>
              </w:rPr>
            </w:pPr>
          </w:p>
        </w:tc>
        <w:tc>
          <w:tcPr>
            <w:tcW w:w="4815" w:type="dxa"/>
          </w:tcPr>
          <w:p w:rsidR="00790513" w:rsidRDefault="000D607D">
            <w:pPr>
              <w:spacing w:line="240" w:lineRule="auto"/>
              <w:ind w:left="1" w:hanging="3"/>
              <w:jc w:val="both"/>
              <w:rPr>
                <w:b/>
                <w:sz w:val="28"/>
                <w:szCs w:val="28"/>
              </w:rPr>
            </w:pPr>
            <w:r>
              <w:rPr>
                <w:b/>
                <w:sz w:val="26"/>
                <w:szCs w:val="26"/>
              </w:rPr>
              <w:t>I.  Công tác tuyên truyền và giáo dục đạo đức:</w:t>
            </w:r>
          </w:p>
        </w:tc>
        <w:tc>
          <w:tcPr>
            <w:tcW w:w="1710" w:type="dxa"/>
            <w:tcBorders>
              <w:bottom w:val="single" w:sz="4" w:space="0" w:color="000000"/>
            </w:tcBorders>
            <w:vAlign w:val="center"/>
          </w:tcPr>
          <w:p w:rsidR="00790513" w:rsidRDefault="00790513">
            <w:pPr>
              <w:spacing w:line="240" w:lineRule="auto"/>
              <w:ind w:left="1" w:hanging="3"/>
              <w:rPr>
                <w:sz w:val="26"/>
                <w:szCs w:val="26"/>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790513">
            <w:pPr>
              <w:spacing w:line="240" w:lineRule="auto"/>
              <w:ind w:left="1" w:hanging="3"/>
              <w:rPr>
                <w:sz w:val="28"/>
                <w:szCs w:val="28"/>
              </w:rPr>
            </w:pPr>
          </w:p>
        </w:tc>
        <w:tc>
          <w:tcPr>
            <w:tcW w:w="5580" w:type="dxa"/>
            <w:tcBorders>
              <w:bottom w:val="single" w:sz="4" w:space="0" w:color="000000"/>
            </w:tcBorders>
          </w:tcPr>
          <w:p w:rsidR="00790513" w:rsidRDefault="00790513">
            <w:pPr>
              <w:spacing w:line="240" w:lineRule="auto"/>
              <w:ind w:left="1" w:hanging="3"/>
              <w:rPr>
                <w:sz w:val="26"/>
                <w:szCs w:val="26"/>
              </w:rPr>
            </w:pPr>
          </w:p>
        </w:tc>
      </w:tr>
      <w:tr w:rsidR="00790513">
        <w:trPr>
          <w:trHeight w:val="685"/>
        </w:trPr>
        <w:tc>
          <w:tcPr>
            <w:tcW w:w="825" w:type="dxa"/>
            <w:vAlign w:val="center"/>
          </w:tcPr>
          <w:p w:rsidR="00790513" w:rsidRDefault="000D607D">
            <w:pPr>
              <w:spacing w:line="240" w:lineRule="auto"/>
              <w:ind w:left="1" w:hanging="3"/>
              <w:rPr>
                <w:b/>
                <w:sz w:val="26"/>
                <w:szCs w:val="26"/>
              </w:rPr>
            </w:pPr>
            <w:r>
              <w:rPr>
                <w:b/>
                <w:sz w:val="26"/>
                <w:szCs w:val="26"/>
              </w:rPr>
              <w:t xml:space="preserve">    1</w:t>
            </w:r>
          </w:p>
        </w:tc>
        <w:tc>
          <w:tcPr>
            <w:tcW w:w="4815" w:type="dxa"/>
          </w:tcPr>
          <w:p w:rsidR="00790513" w:rsidRDefault="000D607D">
            <w:pPr>
              <w:spacing w:line="240" w:lineRule="auto"/>
              <w:ind w:left="1" w:hanging="3"/>
              <w:jc w:val="both"/>
              <w:rPr>
                <w:b/>
                <w:sz w:val="28"/>
                <w:szCs w:val="28"/>
              </w:rPr>
            </w:pPr>
            <w:r>
              <w:rPr>
                <w:b/>
                <w:sz w:val="28"/>
                <w:szCs w:val="28"/>
              </w:rPr>
              <w:t>Triển khai thực hiện các nội dung, tổ chức các hoạt động:</w:t>
            </w:r>
          </w:p>
        </w:tc>
        <w:tc>
          <w:tcPr>
            <w:tcW w:w="1710" w:type="dxa"/>
            <w:vAlign w:val="center"/>
          </w:tcPr>
          <w:p w:rsidR="00790513" w:rsidRDefault="00790513">
            <w:pPr>
              <w:spacing w:line="288" w:lineRule="auto"/>
              <w:ind w:left="1" w:hanging="3"/>
              <w:jc w:val="center"/>
              <w:rPr>
                <w:sz w:val="26"/>
                <w:szCs w:val="26"/>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790513">
            <w:pPr>
              <w:spacing w:before="240" w:after="240" w:line="276" w:lineRule="auto"/>
              <w:ind w:left="1" w:hanging="3"/>
              <w:jc w:val="center"/>
              <w:rPr>
                <w:sz w:val="28"/>
                <w:szCs w:val="28"/>
              </w:rPr>
            </w:pPr>
          </w:p>
        </w:tc>
        <w:tc>
          <w:tcPr>
            <w:tcW w:w="5580" w:type="dxa"/>
            <w:tcBorders>
              <w:bottom w:val="single" w:sz="4" w:space="0" w:color="000000"/>
            </w:tcBorders>
          </w:tcPr>
          <w:p w:rsidR="00790513" w:rsidRDefault="00790513">
            <w:pPr>
              <w:spacing w:line="288" w:lineRule="auto"/>
              <w:ind w:left="1" w:hanging="3"/>
              <w:rPr>
                <w:sz w:val="26"/>
                <w:szCs w:val="26"/>
              </w:rPr>
            </w:pPr>
          </w:p>
        </w:tc>
      </w:tr>
      <w:tr w:rsidR="00790513">
        <w:trPr>
          <w:trHeight w:val="1380"/>
        </w:trPr>
        <w:tc>
          <w:tcPr>
            <w:tcW w:w="825" w:type="dxa"/>
            <w:vAlign w:val="center"/>
          </w:tcPr>
          <w:p w:rsidR="00790513" w:rsidRDefault="000D607D">
            <w:pPr>
              <w:spacing w:line="288" w:lineRule="auto"/>
              <w:ind w:left="1" w:hanging="3"/>
              <w:rPr>
                <w:sz w:val="26"/>
                <w:szCs w:val="26"/>
              </w:rPr>
            </w:pPr>
            <w:r>
              <w:rPr>
                <w:b/>
                <w:sz w:val="26"/>
                <w:szCs w:val="26"/>
              </w:rPr>
              <w:t xml:space="preserve">   </w:t>
            </w:r>
            <w:r>
              <w:rPr>
                <w:sz w:val="26"/>
                <w:szCs w:val="26"/>
              </w:rPr>
              <w:t>1.1</w:t>
            </w:r>
          </w:p>
        </w:tc>
        <w:tc>
          <w:tcPr>
            <w:tcW w:w="4815" w:type="dxa"/>
          </w:tcPr>
          <w:p w:rsidR="00790513" w:rsidRDefault="000D607D">
            <w:pPr>
              <w:spacing w:after="20" w:line="276" w:lineRule="auto"/>
              <w:ind w:left="1" w:hanging="3"/>
              <w:jc w:val="both"/>
              <w:rPr>
                <w:sz w:val="28"/>
                <w:szCs w:val="28"/>
              </w:rPr>
            </w:pPr>
            <w:r>
              <w:rPr>
                <w:sz w:val="28"/>
                <w:szCs w:val="28"/>
              </w:rPr>
              <w:t>Tổ chức các hoạt động trong học sinh và giáo viên chào mừng kỉ niệm 50 năm Ngày Giải phóng Miền Nam và thống nhất đất nước (30/4/1975 – 30/4/2025).</w:t>
            </w:r>
          </w:p>
        </w:tc>
        <w:tc>
          <w:tcPr>
            <w:tcW w:w="1710" w:type="dxa"/>
            <w:vAlign w:val="center"/>
          </w:tcPr>
          <w:p w:rsidR="00790513" w:rsidRDefault="000D607D">
            <w:pPr>
              <w:spacing w:line="288" w:lineRule="auto"/>
              <w:ind w:left="1" w:hanging="3"/>
              <w:jc w:val="center"/>
              <w:rPr>
                <w:sz w:val="26"/>
                <w:szCs w:val="26"/>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0D607D">
            <w:pPr>
              <w:spacing w:before="240" w:after="240" w:line="276" w:lineRule="auto"/>
              <w:ind w:left="1" w:hanging="3"/>
              <w:rPr>
                <w:sz w:val="28"/>
                <w:szCs w:val="28"/>
              </w:rPr>
            </w:pPr>
            <w:r>
              <w:rPr>
                <w:sz w:val="26"/>
                <w:szCs w:val="26"/>
              </w:rPr>
              <w:t>Đ/c Hiền, GVCN, HS</w:t>
            </w:r>
          </w:p>
        </w:tc>
        <w:tc>
          <w:tcPr>
            <w:tcW w:w="5580" w:type="dxa"/>
            <w:tcBorders>
              <w:bottom w:val="single" w:sz="4" w:space="0" w:color="000000"/>
            </w:tcBorders>
            <w:vAlign w:val="center"/>
          </w:tcPr>
          <w:p w:rsidR="00790513" w:rsidRDefault="000D607D">
            <w:pPr>
              <w:ind w:left="1" w:hanging="3"/>
              <w:jc w:val="both"/>
              <w:rPr>
                <w:sz w:val="28"/>
                <w:szCs w:val="28"/>
              </w:rPr>
            </w:pPr>
            <w:r>
              <w:rPr>
                <w:sz w:val="28"/>
                <w:szCs w:val="28"/>
              </w:rPr>
              <w:t xml:space="preserve">+ Tổ chức đưa thông tin tuyên truyền trên các phương tiện thông tin đại chúng (bảng tin điện tử, web…) </w:t>
            </w:r>
          </w:p>
          <w:p w:rsidR="00790513" w:rsidRDefault="000D607D">
            <w:pPr>
              <w:ind w:left="1" w:hanging="3"/>
              <w:jc w:val="both"/>
              <w:rPr>
                <w:sz w:val="28"/>
                <w:szCs w:val="28"/>
              </w:rPr>
            </w:pPr>
            <w:r>
              <w:rPr>
                <w:sz w:val="28"/>
                <w:szCs w:val="28"/>
              </w:rPr>
              <w:t>+ Tổ chức 1 tiết HĐTN đầu tuần vào ngày 21/4 với nội dung về Chào mừng kỉ niệm Ngày Giải phóng miền Nam và thống nhất đất nước kết hợp trình diễn các ti</w:t>
            </w:r>
            <w:r>
              <w:rPr>
                <w:sz w:val="28"/>
                <w:szCs w:val="28"/>
              </w:rPr>
              <w:t>ết mục văn nghệ gắn với chủ đề.</w:t>
            </w:r>
          </w:p>
          <w:p w:rsidR="00790513" w:rsidRDefault="000D607D">
            <w:pPr>
              <w:ind w:left="1" w:hanging="3"/>
              <w:jc w:val="both"/>
              <w:rPr>
                <w:sz w:val="26"/>
                <w:szCs w:val="26"/>
              </w:rPr>
            </w:pPr>
            <w:r>
              <w:rPr>
                <w:sz w:val="28"/>
                <w:szCs w:val="28"/>
              </w:rPr>
              <w:t>+ 100% các lớp thực hiện tuyên truyền lồng ghép trong các học chính khoá</w:t>
            </w:r>
          </w:p>
        </w:tc>
      </w:tr>
      <w:tr w:rsidR="00790513">
        <w:trPr>
          <w:trHeight w:val="977"/>
        </w:trPr>
        <w:tc>
          <w:tcPr>
            <w:tcW w:w="825" w:type="dxa"/>
            <w:vMerge w:val="restart"/>
            <w:vAlign w:val="center"/>
          </w:tcPr>
          <w:p w:rsidR="00790513" w:rsidRDefault="000D607D">
            <w:pPr>
              <w:spacing w:line="288" w:lineRule="auto"/>
              <w:ind w:left="1" w:hanging="3"/>
              <w:rPr>
                <w:b/>
                <w:sz w:val="26"/>
                <w:szCs w:val="26"/>
              </w:rPr>
            </w:pPr>
            <w:r>
              <w:rPr>
                <w:b/>
                <w:sz w:val="26"/>
                <w:szCs w:val="26"/>
              </w:rPr>
              <w:t xml:space="preserve"> </w:t>
            </w:r>
            <w:r>
              <w:rPr>
                <w:sz w:val="26"/>
                <w:szCs w:val="26"/>
              </w:rPr>
              <w:t xml:space="preserve"> 1.2</w:t>
            </w:r>
          </w:p>
          <w:p w:rsidR="00790513" w:rsidRDefault="000D607D">
            <w:pPr>
              <w:spacing w:line="288" w:lineRule="auto"/>
              <w:ind w:left="1" w:hanging="3"/>
              <w:rPr>
                <w:sz w:val="26"/>
                <w:szCs w:val="26"/>
              </w:rPr>
            </w:pPr>
            <w:r>
              <w:rPr>
                <w:b/>
                <w:sz w:val="26"/>
                <w:szCs w:val="26"/>
              </w:rPr>
              <w:t xml:space="preserve"> </w:t>
            </w:r>
          </w:p>
        </w:tc>
        <w:tc>
          <w:tcPr>
            <w:tcW w:w="4815" w:type="dxa"/>
            <w:vMerge w:val="restart"/>
          </w:tcPr>
          <w:p w:rsidR="00790513" w:rsidRDefault="000D607D">
            <w:pPr>
              <w:spacing w:after="20" w:line="276" w:lineRule="auto"/>
              <w:ind w:left="1" w:hanging="3"/>
              <w:jc w:val="both"/>
              <w:rPr>
                <w:sz w:val="28"/>
                <w:szCs w:val="28"/>
              </w:rPr>
            </w:pPr>
            <w:r>
              <w:rPr>
                <w:sz w:val="28"/>
                <w:szCs w:val="28"/>
              </w:rPr>
              <w:t>Tuyên truyền Chỉ thị số 42-CT/TW ngày 16/01/2025 của Bộ Chính trị và nghị định số 68/2025/NĐ-CP  của Chính phủ</w:t>
            </w:r>
          </w:p>
        </w:tc>
        <w:tc>
          <w:tcPr>
            <w:tcW w:w="1710" w:type="dxa"/>
            <w:vMerge w:val="restart"/>
            <w:vAlign w:val="center"/>
          </w:tcPr>
          <w:p w:rsidR="00790513" w:rsidRDefault="000D607D">
            <w:pPr>
              <w:spacing w:line="288" w:lineRule="auto"/>
              <w:ind w:left="1" w:hanging="3"/>
              <w:jc w:val="center"/>
              <w:rPr>
                <w:sz w:val="28"/>
                <w:szCs w:val="28"/>
              </w:rPr>
            </w:pPr>
            <w:r>
              <w:rPr>
                <w:sz w:val="28"/>
                <w:szCs w:val="28"/>
              </w:rPr>
              <w:t>Tháng 4</w:t>
            </w:r>
          </w:p>
        </w:tc>
        <w:tc>
          <w:tcPr>
            <w:tcW w:w="16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790513" w:rsidRDefault="000D607D">
            <w:pPr>
              <w:spacing w:before="240" w:after="240" w:line="276" w:lineRule="auto"/>
              <w:ind w:left="1" w:hanging="3"/>
              <w:jc w:val="center"/>
              <w:rPr>
                <w:sz w:val="28"/>
                <w:szCs w:val="28"/>
              </w:rPr>
            </w:pPr>
            <w:r>
              <w:rPr>
                <w:sz w:val="28"/>
                <w:szCs w:val="28"/>
              </w:rPr>
              <w:t>BGH</w:t>
            </w:r>
          </w:p>
        </w:tc>
        <w:tc>
          <w:tcPr>
            <w:tcW w:w="5580" w:type="dxa"/>
            <w:vMerge w:val="restart"/>
          </w:tcPr>
          <w:p w:rsidR="00790513" w:rsidRDefault="000D607D">
            <w:pPr>
              <w:spacing w:line="288" w:lineRule="auto"/>
              <w:ind w:left="1" w:hanging="3"/>
              <w:jc w:val="both"/>
              <w:rPr>
                <w:sz w:val="26"/>
                <w:szCs w:val="26"/>
              </w:rPr>
            </w:pPr>
            <w:r>
              <w:rPr>
                <w:sz w:val="28"/>
                <w:szCs w:val="28"/>
              </w:rPr>
              <w:t xml:space="preserve">+ Đã thực hiện tuyên truyền dưới các hình thức (trên trang web, phát thanh, trong các cuộc họp </w:t>
            </w:r>
            <w:r>
              <w:rPr>
                <w:sz w:val="28"/>
                <w:szCs w:val="28"/>
              </w:rPr>
              <w:lastRenderedPageBreak/>
              <w:t>HĐ, trong buổi chào cờ đầu tuần và lồng ghép trong các giờ học chính khóa…)</w:t>
            </w:r>
          </w:p>
        </w:tc>
      </w:tr>
      <w:tr w:rsidR="00790513">
        <w:trPr>
          <w:trHeight w:val="495"/>
        </w:trPr>
        <w:tc>
          <w:tcPr>
            <w:tcW w:w="825" w:type="dxa"/>
            <w:vMerge/>
            <w:vAlign w:val="center"/>
          </w:tcPr>
          <w:p w:rsidR="00790513" w:rsidRDefault="00790513">
            <w:pPr>
              <w:spacing w:line="240" w:lineRule="auto"/>
              <w:ind w:left="1" w:hanging="3"/>
              <w:rPr>
                <w:sz w:val="26"/>
                <w:szCs w:val="26"/>
              </w:rPr>
            </w:pPr>
          </w:p>
        </w:tc>
        <w:tc>
          <w:tcPr>
            <w:tcW w:w="4815" w:type="dxa"/>
            <w:vMerge/>
          </w:tcPr>
          <w:p w:rsidR="00790513" w:rsidRDefault="00790513">
            <w:pPr>
              <w:spacing w:line="240" w:lineRule="auto"/>
              <w:ind w:left="1" w:hanging="3"/>
              <w:jc w:val="both"/>
              <w:rPr>
                <w:sz w:val="28"/>
                <w:szCs w:val="28"/>
              </w:rPr>
            </w:pPr>
          </w:p>
        </w:tc>
        <w:tc>
          <w:tcPr>
            <w:tcW w:w="171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16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vMerge/>
          </w:tcPr>
          <w:p w:rsidR="00790513" w:rsidRDefault="00790513">
            <w:pPr>
              <w:widowControl w:val="0"/>
              <w:pBdr>
                <w:top w:val="nil"/>
                <w:left w:val="nil"/>
                <w:bottom w:val="nil"/>
                <w:right w:val="nil"/>
                <w:between w:val="nil"/>
              </w:pBdr>
              <w:spacing w:line="276" w:lineRule="auto"/>
              <w:ind w:left="1" w:hanging="3"/>
              <w:rPr>
                <w:sz w:val="28"/>
                <w:szCs w:val="28"/>
              </w:rPr>
            </w:pPr>
          </w:p>
        </w:tc>
      </w:tr>
      <w:tr w:rsidR="00790513">
        <w:trPr>
          <w:trHeight w:val="977"/>
        </w:trPr>
        <w:tc>
          <w:tcPr>
            <w:tcW w:w="825" w:type="dxa"/>
            <w:vAlign w:val="center"/>
          </w:tcPr>
          <w:p w:rsidR="00790513" w:rsidRDefault="000D607D">
            <w:pPr>
              <w:spacing w:line="288" w:lineRule="auto"/>
              <w:ind w:left="1" w:hanging="3"/>
              <w:rPr>
                <w:sz w:val="26"/>
                <w:szCs w:val="26"/>
              </w:rPr>
            </w:pPr>
            <w:r>
              <w:rPr>
                <w:b/>
                <w:sz w:val="26"/>
                <w:szCs w:val="26"/>
              </w:rPr>
              <w:lastRenderedPageBreak/>
              <w:t xml:space="preserve">  </w:t>
            </w:r>
            <w:r>
              <w:rPr>
                <w:sz w:val="26"/>
                <w:szCs w:val="26"/>
              </w:rPr>
              <w:t>1.3</w:t>
            </w:r>
          </w:p>
        </w:tc>
        <w:tc>
          <w:tcPr>
            <w:tcW w:w="4815" w:type="dxa"/>
          </w:tcPr>
          <w:p w:rsidR="00790513" w:rsidRDefault="000D607D">
            <w:pPr>
              <w:spacing w:after="20" w:line="276" w:lineRule="auto"/>
              <w:ind w:left="1" w:hanging="3"/>
              <w:jc w:val="both"/>
              <w:rPr>
                <w:sz w:val="28"/>
                <w:szCs w:val="28"/>
              </w:rPr>
            </w:pPr>
            <w:r>
              <w:rPr>
                <w:sz w:val="28"/>
                <w:szCs w:val="28"/>
              </w:rPr>
              <w:t>Tổ chức các hoạt động hưởng ứng ngày Nước thế giới, Ngày khí tượng thế giới, Chiến dịch Giờ trái đất năm 2025 theo công văn số 526/UBND-TNMT ngày 21/3/2025 của UBND quận Long Biên.</w:t>
            </w:r>
          </w:p>
        </w:tc>
        <w:tc>
          <w:tcPr>
            <w:tcW w:w="1710" w:type="dxa"/>
            <w:tcBorders>
              <w:bottom w:val="single" w:sz="4" w:space="0" w:color="000000"/>
            </w:tcBorders>
            <w:vAlign w:val="center"/>
          </w:tcPr>
          <w:p w:rsidR="00790513" w:rsidRDefault="000D607D">
            <w:pPr>
              <w:spacing w:line="276" w:lineRule="auto"/>
              <w:ind w:left="1" w:hanging="3"/>
              <w:jc w:val="center"/>
              <w:rPr>
                <w:sz w:val="26"/>
                <w:szCs w:val="26"/>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0D607D">
            <w:pPr>
              <w:spacing w:line="276" w:lineRule="auto"/>
              <w:ind w:left="1" w:hanging="3"/>
              <w:jc w:val="center"/>
              <w:rPr>
                <w:sz w:val="28"/>
                <w:szCs w:val="28"/>
              </w:rPr>
            </w:pPr>
            <w:r>
              <w:rPr>
                <w:sz w:val="28"/>
                <w:szCs w:val="28"/>
              </w:rPr>
              <w:t>Đ/c Hiền</w:t>
            </w:r>
          </w:p>
        </w:tc>
        <w:tc>
          <w:tcPr>
            <w:tcW w:w="5580" w:type="dxa"/>
            <w:tcBorders>
              <w:bottom w:val="single" w:sz="4" w:space="0" w:color="000000"/>
            </w:tcBorders>
            <w:vAlign w:val="center"/>
          </w:tcPr>
          <w:p w:rsidR="00790513" w:rsidRDefault="000D607D">
            <w:pPr>
              <w:spacing w:line="276" w:lineRule="auto"/>
              <w:ind w:left="1" w:hanging="3"/>
              <w:rPr>
                <w:sz w:val="28"/>
                <w:szCs w:val="28"/>
              </w:rPr>
            </w:pPr>
            <w:r>
              <w:rPr>
                <w:sz w:val="28"/>
                <w:szCs w:val="28"/>
              </w:rPr>
              <w:t>+ GV TPT thực hiện tuyên truyền trong giờ chào cờ đầu tuần</w:t>
            </w:r>
            <w:r>
              <w:rPr>
                <w:sz w:val="28"/>
                <w:szCs w:val="28"/>
              </w:rPr>
              <w:t xml:space="preserve"> 28, GVCN tuyên truyền trong giờ sinh hoạt lớp, gửi Công văn đến PHHS khuyến khích thực hiện theo hướng dẫn</w:t>
            </w:r>
          </w:p>
          <w:p w:rsidR="00790513" w:rsidRDefault="000D607D">
            <w:pPr>
              <w:spacing w:line="276" w:lineRule="auto"/>
              <w:ind w:left="1" w:hanging="3"/>
              <w:rPr>
                <w:sz w:val="28"/>
                <w:szCs w:val="28"/>
              </w:rPr>
            </w:pPr>
            <w:r>
              <w:rPr>
                <w:sz w:val="28"/>
                <w:szCs w:val="28"/>
              </w:rPr>
              <w:t xml:space="preserve">+ CMHS và HS hưởng ứng Chiến dịch Giờ trái đất năm 2025 vào tối ngày 22/3. Đã viết tin bài trên trang Fanpage của trường </w:t>
            </w:r>
          </w:p>
        </w:tc>
      </w:tr>
      <w:tr w:rsidR="00790513">
        <w:trPr>
          <w:trHeight w:val="627"/>
        </w:trPr>
        <w:tc>
          <w:tcPr>
            <w:tcW w:w="825" w:type="dxa"/>
            <w:vAlign w:val="center"/>
          </w:tcPr>
          <w:p w:rsidR="00790513" w:rsidRDefault="000D607D">
            <w:pPr>
              <w:spacing w:line="288" w:lineRule="auto"/>
              <w:ind w:left="1" w:hanging="3"/>
              <w:rPr>
                <w:sz w:val="26"/>
                <w:szCs w:val="26"/>
              </w:rPr>
            </w:pPr>
            <w:r>
              <w:rPr>
                <w:sz w:val="26"/>
                <w:szCs w:val="26"/>
              </w:rPr>
              <w:t xml:space="preserve">  1.4</w:t>
            </w:r>
          </w:p>
        </w:tc>
        <w:tc>
          <w:tcPr>
            <w:tcW w:w="4815" w:type="dxa"/>
          </w:tcPr>
          <w:p w:rsidR="00790513" w:rsidRDefault="000D607D">
            <w:pPr>
              <w:spacing w:after="20" w:line="276" w:lineRule="auto"/>
              <w:ind w:left="1" w:hanging="3"/>
              <w:jc w:val="both"/>
              <w:rPr>
                <w:sz w:val="28"/>
                <w:szCs w:val="28"/>
              </w:rPr>
            </w:pPr>
            <w:r>
              <w:rPr>
                <w:sz w:val="28"/>
                <w:szCs w:val="28"/>
              </w:rPr>
              <w:t>Tổ chức các hoạt động chào mừng Ngày sách Việt Nam 21/4, “Ngày Hội đọc sách” tại nhà trường.</w:t>
            </w:r>
          </w:p>
          <w:p w:rsidR="00790513" w:rsidRDefault="00790513">
            <w:pPr>
              <w:spacing w:after="20" w:line="276" w:lineRule="auto"/>
              <w:ind w:left="1" w:hanging="3"/>
              <w:jc w:val="both"/>
              <w:rPr>
                <w:sz w:val="28"/>
                <w:szCs w:val="28"/>
              </w:rPr>
            </w:pPr>
          </w:p>
        </w:tc>
        <w:tc>
          <w:tcPr>
            <w:tcW w:w="1710" w:type="dxa"/>
            <w:tcBorders>
              <w:bottom w:val="single" w:sz="4" w:space="0" w:color="000000"/>
            </w:tcBorders>
            <w:vAlign w:val="center"/>
          </w:tcPr>
          <w:p w:rsidR="00790513" w:rsidRDefault="000D607D">
            <w:pPr>
              <w:spacing w:line="276" w:lineRule="auto"/>
              <w:ind w:left="1" w:hanging="3"/>
              <w:jc w:val="center"/>
              <w:rPr>
                <w:sz w:val="26"/>
                <w:szCs w:val="26"/>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0D607D">
            <w:pPr>
              <w:spacing w:line="276" w:lineRule="auto"/>
              <w:ind w:left="1" w:hanging="3"/>
              <w:jc w:val="center"/>
              <w:rPr>
                <w:sz w:val="28"/>
                <w:szCs w:val="28"/>
              </w:rPr>
            </w:pPr>
            <w:r>
              <w:rPr>
                <w:sz w:val="28"/>
                <w:szCs w:val="28"/>
              </w:rPr>
              <w:t>Trang TV,</w:t>
            </w:r>
          </w:p>
          <w:p w:rsidR="00790513" w:rsidRDefault="000D607D">
            <w:pPr>
              <w:spacing w:line="276" w:lineRule="auto"/>
              <w:ind w:left="1" w:hanging="3"/>
              <w:jc w:val="center"/>
              <w:rPr>
                <w:sz w:val="28"/>
                <w:szCs w:val="28"/>
              </w:rPr>
            </w:pPr>
            <w:r>
              <w:rPr>
                <w:sz w:val="28"/>
                <w:szCs w:val="28"/>
              </w:rPr>
              <w:t>Hiền TPT</w:t>
            </w:r>
          </w:p>
        </w:tc>
        <w:tc>
          <w:tcPr>
            <w:tcW w:w="5580" w:type="dxa"/>
            <w:tcBorders>
              <w:bottom w:val="single" w:sz="4" w:space="0" w:color="000000"/>
            </w:tcBorders>
          </w:tcPr>
          <w:p w:rsidR="00790513" w:rsidRDefault="000D607D">
            <w:pPr>
              <w:spacing w:line="276" w:lineRule="auto"/>
              <w:ind w:left="1" w:hanging="3"/>
              <w:rPr>
                <w:sz w:val="26"/>
                <w:szCs w:val="26"/>
              </w:rPr>
            </w:pPr>
            <w:r>
              <w:rPr>
                <w:sz w:val="26"/>
                <w:szCs w:val="26"/>
              </w:rPr>
              <w:t>+ Phối hợp với Nhà sách Đinh Tỵ tổ chức Ngày hội sách và VH đọc vào sáng ngày 8/4 với các nội dung:</w:t>
            </w:r>
          </w:p>
          <w:p w:rsidR="00790513" w:rsidRDefault="000D607D">
            <w:pPr>
              <w:spacing w:after="20" w:line="276" w:lineRule="auto"/>
              <w:ind w:left="1" w:hanging="3"/>
              <w:jc w:val="both"/>
              <w:rPr>
                <w:sz w:val="28"/>
                <w:szCs w:val="28"/>
              </w:rPr>
            </w:pPr>
            <w:r>
              <w:rPr>
                <w:sz w:val="28"/>
                <w:szCs w:val="28"/>
              </w:rPr>
              <w:t>- Trưng bày sách tại TV và các lớp</w:t>
            </w:r>
          </w:p>
          <w:p w:rsidR="00790513" w:rsidRDefault="000D607D">
            <w:pPr>
              <w:spacing w:after="20" w:line="276" w:lineRule="auto"/>
              <w:ind w:left="1" w:hanging="3"/>
              <w:jc w:val="both"/>
              <w:rPr>
                <w:sz w:val="28"/>
                <w:szCs w:val="28"/>
              </w:rPr>
            </w:pPr>
            <w:r>
              <w:rPr>
                <w:sz w:val="28"/>
                <w:szCs w:val="28"/>
              </w:rPr>
              <w:t>- Giới thiệu cuốn sách dưới hình thức sân khấu hóa</w:t>
            </w:r>
          </w:p>
          <w:p w:rsidR="00790513" w:rsidRDefault="000D607D">
            <w:pPr>
              <w:spacing w:after="20" w:line="276" w:lineRule="auto"/>
              <w:ind w:left="1" w:hanging="3"/>
              <w:jc w:val="both"/>
              <w:rPr>
                <w:sz w:val="26"/>
                <w:szCs w:val="26"/>
              </w:rPr>
            </w:pPr>
            <w:r>
              <w:rPr>
                <w:sz w:val="28"/>
                <w:szCs w:val="28"/>
              </w:rPr>
              <w:t>- Tổ chức mini game tìm hiểu kiến thức về khoa học, xã hội, kĩ năng sống…</w:t>
            </w:r>
          </w:p>
        </w:tc>
      </w:tr>
      <w:tr w:rsidR="00790513">
        <w:trPr>
          <w:trHeight w:val="627"/>
        </w:trPr>
        <w:tc>
          <w:tcPr>
            <w:tcW w:w="825" w:type="dxa"/>
            <w:vAlign w:val="center"/>
          </w:tcPr>
          <w:p w:rsidR="00790513" w:rsidRDefault="000D607D">
            <w:pPr>
              <w:spacing w:line="288" w:lineRule="auto"/>
              <w:ind w:left="1" w:hanging="3"/>
              <w:rPr>
                <w:sz w:val="26"/>
                <w:szCs w:val="26"/>
              </w:rPr>
            </w:pPr>
            <w:r>
              <w:rPr>
                <w:sz w:val="26"/>
                <w:szCs w:val="26"/>
              </w:rPr>
              <w:t xml:space="preserve">  1.5</w:t>
            </w:r>
          </w:p>
        </w:tc>
        <w:tc>
          <w:tcPr>
            <w:tcW w:w="4815" w:type="dxa"/>
          </w:tcPr>
          <w:p w:rsidR="00790513" w:rsidRDefault="000D607D">
            <w:pPr>
              <w:spacing w:after="20" w:line="276" w:lineRule="auto"/>
              <w:ind w:left="1" w:hanging="3"/>
              <w:jc w:val="both"/>
              <w:rPr>
                <w:sz w:val="28"/>
                <w:szCs w:val="28"/>
              </w:rPr>
            </w:pPr>
            <w:r>
              <w:rPr>
                <w:sz w:val="28"/>
                <w:szCs w:val="28"/>
              </w:rPr>
              <w:t xml:space="preserve">Thực hiện Công văn số 539/UBND-KGVX ngày 19/02/2025 của UBND Thành phố Hà Nội về việc tăng cường công tác phòng, chống bệnh </w:t>
            </w:r>
            <w:r>
              <w:rPr>
                <w:sz w:val="28"/>
                <w:szCs w:val="28"/>
              </w:rPr>
              <w:t>Cúm, Sởi và các bệnh lây truyền qua đường hô hấp.</w:t>
            </w:r>
          </w:p>
        </w:tc>
        <w:tc>
          <w:tcPr>
            <w:tcW w:w="1710" w:type="dxa"/>
            <w:vMerge w:val="restart"/>
            <w:vAlign w:val="center"/>
          </w:tcPr>
          <w:p w:rsidR="00790513" w:rsidRDefault="000D607D">
            <w:pPr>
              <w:spacing w:line="276" w:lineRule="auto"/>
              <w:ind w:left="1" w:hanging="3"/>
              <w:jc w:val="center"/>
              <w:rPr>
                <w:sz w:val="26"/>
                <w:szCs w:val="26"/>
              </w:rPr>
            </w:pPr>
            <w:r>
              <w:rPr>
                <w:sz w:val="28"/>
                <w:szCs w:val="28"/>
              </w:rPr>
              <w:t>Tháng 4</w:t>
            </w:r>
          </w:p>
        </w:tc>
        <w:tc>
          <w:tcPr>
            <w:tcW w:w="162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790513" w:rsidRDefault="000D607D">
            <w:pPr>
              <w:spacing w:line="276" w:lineRule="auto"/>
              <w:ind w:left="1" w:hanging="3"/>
              <w:jc w:val="center"/>
              <w:rPr>
                <w:sz w:val="28"/>
                <w:szCs w:val="28"/>
              </w:rPr>
            </w:pPr>
            <w:r>
              <w:rPr>
                <w:sz w:val="28"/>
                <w:szCs w:val="28"/>
              </w:rPr>
              <w:t>Hiền TPT</w:t>
            </w:r>
          </w:p>
          <w:p w:rsidR="00790513" w:rsidRDefault="000D607D">
            <w:pPr>
              <w:spacing w:line="276" w:lineRule="auto"/>
              <w:ind w:left="1" w:hanging="3"/>
              <w:jc w:val="center"/>
              <w:rPr>
                <w:sz w:val="28"/>
                <w:szCs w:val="28"/>
              </w:rPr>
            </w:pPr>
            <w:r>
              <w:rPr>
                <w:sz w:val="28"/>
                <w:szCs w:val="28"/>
              </w:rPr>
              <w:t>GVCN</w:t>
            </w:r>
          </w:p>
        </w:tc>
        <w:tc>
          <w:tcPr>
            <w:tcW w:w="5580" w:type="dxa"/>
            <w:tcBorders>
              <w:bottom w:val="single" w:sz="4" w:space="0" w:color="000000"/>
            </w:tcBorders>
            <w:vAlign w:val="center"/>
          </w:tcPr>
          <w:p w:rsidR="00790513" w:rsidRDefault="000D607D">
            <w:pPr>
              <w:spacing w:line="252" w:lineRule="auto"/>
              <w:ind w:left="1" w:hanging="3"/>
              <w:jc w:val="both"/>
              <w:rPr>
                <w:sz w:val="26"/>
                <w:szCs w:val="26"/>
              </w:rPr>
            </w:pPr>
            <w:r>
              <w:rPr>
                <w:sz w:val="28"/>
                <w:szCs w:val="28"/>
              </w:rPr>
              <w:t xml:space="preserve"> + 100% GVCN lồng ghép tuyên truyền qua các bài dạy trong các bộ môn….</w:t>
            </w:r>
          </w:p>
          <w:p w:rsidR="00790513" w:rsidRDefault="000D607D">
            <w:pPr>
              <w:spacing w:line="276" w:lineRule="auto"/>
              <w:ind w:left="1" w:hanging="3"/>
              <w:rPr>
                <w:sz w:val="28"/>
                <w:szCs w:val="28"/>
              </w:rPr>
            </w:pPr>
            <w:r>
              <w:rPr>
                <w:sz w:val="28"/>
                <w:szCs w:val="28"/>
              </w:rPr>
              <w:t xml:space="preserve"> + 100% các lớp HS được xem video tuyên truyền phòng bệnh trong các buổi tự quản đầu giờ mỗi ngày</w:t>
            </w:r>
          </w:p>
          <w:p w:rsidR="00790513" w:rsidRDefault="000D607D">
            <w:pPr>
              <w:spacing w:line="276" w:lineRule="auto"/>
              <w:ind w:left="1" w:hanging="3"/>
              <w:rPr>
                <w:sz w:val="28"/>
                <w:szCs w:val="28"/>
              </w:rPr>
            </w:pPr>
            <w:r>
              <w:rPr>
                <w:sz w:val="28"/>
                <w:szCs w:val="28"/>
              </w:rPr>
              <w:lastRenderedPageBreak/>
              <w:t>+ Thực hiện phun thuốc muỗi vào sáng ngày 27/4 để phòng chống dịch bệnh sốt xuất huyết.</w:t>
            </w:r>
          </w:p>
          <w:p w:rsidR="00790513" w:rsidRDefault="000D607D">
            <w:pPr>
              <w:spacing w:line="276" w:lineRule="auto"/>
              <w:ind w:left="1" w:hanging="3"/>
              <w:rPr>
                <w:sz w:val="28"/>
                <w:szCs w:val="28"/>
              </w:rPr>
            </w:pPr>
            <w:r>
              <w:rPr>
                <w:sz w:val="28"/>
                <w:szCs w:val="28"/>
              </w:rPr>
              <w:t xml:space="preserve">+ Phối hợp với trạm y tế phường rà soát và tổ chức tiêm phòng sởi cho 68 học sinh (theo tinh thần tự nguyện của CMHS) </w:t>
            </w:r>
          </w:p>
        </w:tc>
      </w:tr>
      <w:tr w:rsidR="00790513">
        <w:trPr>
          <w:trHeight w:val="627"/>
        </w:trPr>
        <w:tc>
          <w:tcPr>
            <w:tcW w:w="825" w:type="dxa"/>
            <w:vAlign w:val="center"/>
          </w:tcPr>
          <w:p w:rsidR="00790513" w:rsidRDefault="000D607D">
            <w:pPr>
              <w:spacing w:line="288" w:lineRule="auto"/>
              <w:ind w:left="1" w:hanging="3"/>
              <w:rPr>
                <w:sz w:val="26"/>
                <w:szCs w:val="26"/>
              </w:rPr>
            </w:pPr>
            <w:r>
              <w:rPr>
                <w:sz w:val="26"/>
                <w:szCs w:val="26"/>
              </w:rPr>
              <w:lastRenderedPageBreak/>
              <w:t xml:space="preserve">  1.6</w:t>
            </w:r>
          </w:p>
        </w:tc>
        <w:tc>
          <w:tcPr>
            <w:tcW w:w="4815" w:type="dxa"/>
          </w:tcPr>
          <w:p w:rsidR="00790513" w:rsidRDefault="000D607D">
            <w:pPr>
              <w:spacing w:after="20" w:line="276" w:lineRule="auto"/>
              <w:ind w:left="1" w:hanging="3"/>
              <w:jc w:val="both"/>
              <w:rPr>
                <w:sz w:val="28"/>
                <w:szCs w:val="28"/>
              </w:rPr>
            </w:pPr>
            <w:r>
              <w:rPr>
                <w:sz w:val="28"/>
                <w:szCs w:val="28"/>
              </w:rPr>
              <w:t>Tăng cường công tác an ninh, an toàn, phòng chống tai nạn thương tích, an toàn giao thông, phòng chống đuối nước…Thông báo để CMHS tăng cường quản lý HS trong các ngày nghỉ lễ (Giỗ tổ Hùng Vương, 30/4, 1/5…).</w:t>
            </w:r>
          </w:p>
        </w:tc>
        <w:tc>
          <w:tcPr>
            <w:tcW w:w="171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1620"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tcBorders>
              <w:bottom w:val="single" w:sz="4" w:space="0" w:color="000000"/>
            </w:tcBorders>
            <w:vAlign w:val="center"/>
          </w:tcPr>
          <w:p w:rsidR="00790513" w:rsidRDefault="000D607D">
            <w:pPr>
              <w:spacing w:line="252" w:lineRule="auto"/>
              <w:ind w:left="1" w:hanging="3"/>
              <w:jc w:val="both"/>
              <w:rPr>
                <w:sz w:val="28"/>
                <w:szCs w:val="28"/>
              </w:rPr>
            </w:pPr>
            <w:r>
              <w:rPr>
                <w:sz w:val="28"/>
                <w:szCs w:val="28"/>
              </w:rPr>
              <w:t>+ Phối hợp với Công an Phường mời báo cáo viê</w:t>
            </w:r>
            <w:r>
              <w:rPr>
                <w:sz w:val="28"/>
                <w:szCs w:val="28"/>
              </w:rPr>
              <w:t>n Công an Thành phố về tuyên truyền ATGT cho HS toàn trường vào ngày 21/4</w:t>
            </w:r>
          </w:p>
          <w:p w:rsidR="00790513" w:rsidRDefault="000D607D">
            <w:pPr>
              <w:spacing w:line="252" w:lineRule="auto"/>
              <w:ind w:left="1" w:hanging="3"/>
              <w:jc w:val="both"/>
              <w:rPr>
                <w:sz w:val="28"/>
                <w:szCs w:val="28"/>
              </w:rPr>
            </w:pPr>
            <w:r>
              <w:rPr>
                <w:sz w:val="28"/>
                <w:szCs w:val="28"/>
              </w:rPr>
              <w:t>+ TPT, đội sao đỏ  tiếp tục duy trì nhắc nhở việc đội mũ bảo hiểm đạt chuẩn khi trực theo phân công.</w:t>
            </w:r>
          </w:p>
          <w:p w:rsidR="00790513" w:rsidRDefault="000D607D">
            <w:pPr>
              <w:spacing w:line="276" w:lineRule="auto"/>
              <w:ind w:left="1" w:hanging="3"/>
              <w:rPr>
                <w:sz w:val="26"/>
                <w:szCs w:val="26"/>
              </w:rPr>
            </w:pPr>
            <w:r>
              <w:rPr>
                <w:sz w:val="28"/>
                <w:szCs w:val="28"/>
              </w:rPr>
              <w:t xml:space="preserve"> + 100% GVCN cho học sinh xem video tuyên truyền về phòng chống đuối nước, kĩ năn</w:t>
            </w:r>
            <w:r>
              <w:rPr>
                <w:sz w:val="28"/>
                <w:szCs w:val="28"/>
              </w:rPr>
              <w:t>g tránh xa người lạ, an toàn thực phẩm, dạy lồng ghép tuyên truyền qua các bài dạy trong các bộ môn….</w:t>
            </w:r>
          </w:p>
          <w:p w:rsidR="00790513" w:rsidRDefault="000D607D">
            <w:pPr>
              <w:spacing w:line="276" w:lineRule="auto"/>
              <w:ind w:left="1" w:hanging="3"/>
              <w:rPr>
                <w:sz w:val="28"/>
                <w:szCs w:val="28"/>
              </w:rPr>
            </w:pPr>
            <w:r>
              <w:rPr>
                <w:sz w:val="28"/>
                <w:szCs w:val="28"/>
              </w:rPr>
              <w:t>+ Tổ BV-LC Thường xuyên rà soát các nguy cơ xảy ra TNTT tại các khu vực trong nhà trường và có phương án xử lý kịp thời.</w:t>
            </w:r>
          </w:p>
          <w:p w:rsidR="00790513" w:rsidRDefault="000D607D">
            <w:pPr>
              <w:spacing w:line="276" w:lineRule="auto"/>
              <w:ind w:left="1" w:hanging="3"/>
              <w:rPr>
                <w:sz w:val="26"/>
                <w:szCs w:val="26"/>
              </w:rPr>
            </w:pPr>
            <w:r>
              <w:rPr>
                <w:sz w:val="28"/>
                <w:szCs w:val="28"/>
              </w:rPr>
              <w:t>+ Thực hiện gửi thông báo nghỉ lễ</w:t>
            </w:r>
            <w:r>
              <w:rPr>
                <w:sz w:val="28"/>
                <w:szCs w:val="28"/>
              </w:rPr>
              <w:t xml:space="preserve"> Giỗ tổ Hùng Vương, 30/4, 1/5 trên Fanpage, Enetviet đến PHHS.</w:t>
            </w:r>
          </w:p>
        </w:tc>
      </w:tr>
      <w:tr w:rsidR="00790513">
        <w:trPr>
          <w:trHeight w:val="627"/>
        </w:trPr>
        <w:tc>
          <w:tcPr>
            <w:tcW w:w="825" w:type="dxa"/>
            <w:vAlign w:val="center"/>
          </w:tcPr>
          <w:p w:rsidR="00790513" w:rsidRDefault="000D607D">
            <w:pPr>
              <w:spacing w:line="288" w:lineRule="auto"/>
              <w:ind w:left="1" w:hanging="3"/>
              <w:rPr>
                <w:sz w:val="26"/>
                <w:szCs w:val="26"/>
              </w:rPr>
            </w:pPr>
            <w:r>
              <w:rPr>
                <w:sz w:val="26"/>
                <w:szCs w:val="26"/>
              </w:rPr>
              <w:t xml:space="preserve">  1.7</w:t>
            </w:r>
          </w:p>
        </w:tc>
        <w:tc>
          <w:tcPr>
            <w:tcW w:w="4815" w:type="dxa"/>
          </w:tcPr>
          <w:p w:rsidR="00790513" w:rsidRDefault="000D607D">
            <w:pPr>
              <w:spacing w:after="20" w:line="276" w:lineRule="auto"/>
              <w:ind w:left="1" w:hanging="3"/>
              <w:jc w:val="both"/>
              <w:rPr>
                <w:sz w:val="28"/>
                <w:szCs w:val="28"/>
              </w:rPr>
            </w:pPr>
            <w:r>
              <w:rPr>
                <w:sz w:val="28"/>
                <w:szCs w:val="28"/>
              </w:rPr>
              <w:t xml:space="preserve">- Tiếp tục thực hiện chủ đề quận Long Biên năm 2025 “Năm hành động vì cảnh </w:t>
            </w:r>
            <w:r>
              <w:rPr>
                <w:sz w:val="28"/>
                <w:szCs w:val="28"/>
              </w:rPr>
              <w:lastRenderedPageBreak/>
              <w:t>quan, môi trường đô thị và chuyển đổi số” và công văn số 18/PGDĐT hướng dẫn thực hiện phong trào Hành động vì nhà trường Sáng-Xanh-Sạch-Đẹp năm 2025 của Phòng GDĐT quận Long Biên.</w:t>
            </w:r>
          </w:p>
          <w:p w:rsidR="00790513" w:rsidRDefault="000D607D">
            <w:pPr>
              <w:spacing w:after="20" w:line="276" w:lineRule="auto"/>
              <w:ind w:left="1" w:hanging="3"/>
              <w:jc w:val="both"/>
              <w:rPr>
                <w:sz w:val="28"/>
                <w:szCs w:val="28"/>
              </w:rPr>
            </w:pPr>
            <w:r>
              <w:rPr>
                <w:sz w:val="28"/>
                <w:szCs w:val="28"/>
              </w:rPr>
              <w:t>-</w:t>
            </w:r>
            <w:r>
              <w:rPr>
                <w:sz w:val="28"/>
                <w:szCs w:val="28"/>
              </w:rPr>
              <w:t xml:space="preserve"> Tuyên truyền về các cuộc thi do Bộ GDĐT, Ban Tuyên giáo và Dân vận Thành ủy tổ chức.</w:t>
            </w:r>
          </w:p>
        </w:tc>
        <w:tc>
          <w:tcPr>
            <w:tcW w:w="1710" w:type="dxa"/>
            <w:tcBorders>
              <w:bottom w:val="single" w:sz="4" w:space="0" w:color="000000"/>
            </w:tcBorders>
            <w:vAlign w:val="center"/>
          </w:tcPr>
          <w:p w:rsidR="00790513" w:rsidRDefault="000D607D">
            <w:pPr>
              <w:spacing w:line="288" w:lineRule="auto"/>
              <w:ind w:left="1" w:hanging="3"/>
              <w:jc w:val="center"/>
              <w:rPr>
                <w:sz w:val="28"/>
                <w:szCs w:val="28"/>
              </w:rPr>
            </w:pPr>
            <w:r>
              <w:rPr>
                <w:sz w:val="28"/>
                <w:szCs w:val="28"/>
              </w:rPr>
              <w:lastRenderedPageBreak/>
              <w:t>Tháng 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90513" w:rsidRDefault="000D607D">
            <w:pPr>
              <w:spacing w:before="240" w:after="240" w:line="276" w:lineRule="auto"/>
              <w:ind w:left="1" w:hanging="3"/>
              <w:jc w:val="center"/>
              <w:rPr>
                <w:sz w:val="28"/>
                <w:szCs w:val="28"/>
              </w:rPr>
            </w:pPr>
            <w:r>
              <w:rPr>
                <w:sz w:val="28"/>
                <w:szCs w:val="28"/>
              </w:rPr>
              <w:t>BGH</w:t>
            </w:r>
          </w:p>
        </w:tc>
        <w:tc>
          <w:tcPr>
            <w:tcW w:w="5580" w:type="dxa"/>
            <w:tcBorders>
              <w:bottom w:val="single" w:sz="4" w:space="0" w:color="000000"/>
            </w:tcBorders>
            <w:vAlign w:val="center"/>
          </w:tcPr>
          <w:p w:rsidR="00790513" w:rsidRDefault="000D607D">
            <w:pPr>
              <w:spacing w:line="276" w:lineRule="auto"/>
              <w:ind w:left="1" w:hanging="3"/>
              <w:rPr>
                <w:sz w:val="28"/>
                <w:szCs w:val="28"/>
              </w:rPr>
            </w:pPr>
            <w:r>
              <w:rPr>
                <w:sz w:val="28"/>
                <w:szCs w:val="28"/>
              </w:rPr>
              <w:t>+ Tổ chức tổng vệ sinh tăng cường vào các ngày cuối tuần.</w:t>
            </w:r>
          </w:p>
          <w:p w:rsidR="00790513" w:rsidRDefault="000D607D">
            <w:pPr>
              <w:spacing w:line="276" w:lineRule="auto"/>
              <w:ind w:left="1" w:hanging="3"/>
              <w:rPr>
                <w:sz w:val="28"/>
                <w:szCs w:val="28"/>
              </w:rPr>
            </w:pPr>
            <w:r>
              <w:rPr>
                <w:sz w:val="28"/>
                <w:szCs w:val="28"/>
              </w:rPr>
              <w:lastRenderedPageBreak/>
              <w:t>+ Thực hiện đăng ký mô hình hành động vì nhà trường Sáng-Xanh-Sạch-Đẹp năm 2025 về LĐLĐ quận Long Biên</w:t>
            </w:r>
          </w:p>
          <w:p w:rsidR="00790513" w:rsidRDefault="000D607D">
            <w:pPr>
              <w:spacing w:line="276" w:lineRule="auto"/>
              <w:ind w:left="1" w:hanging="3"/>
              <w:rPr>
                <w:sz w:val="28"/>
                <w:szCs w:val="28"/>
              </w:rPr>
            </w:pPr>
            <w:r>
              <w:rPr>
                <w:sz w:val="28"/>
                <w:szCs w:val="28"/>
              </w:rPr>
              <w:t>+ Phát động cuộc thi chính luận về bảo vệ nền tảng tư tưởng của Đảng đến 100% đảng viên trong nhà trường và chọn được 05 bài chất lượng gửi dự thi của đ/</w:t>
            </w:r>
            <w:r>
              <w:rPr>
                <w:sz w:val="28"/>
                <w:szCs w:val="28"/>
              </w:rPr>
              <w:t>c  Tâm, Hoa, Nhài, Trần Anh, Hằng 5A5</w:t>
            </w:r>
          </w:p>
        </w:tc>
      </w:tr>
      <w:tr w:rsidR="00790513">
        <w:trPr>
          <w:trHeight w:val="576"/>
        </w:trPr>
        <w:tc>
          <w:tcPr>
            <w:tcW w:w="825" w:type="dxa"/>
            <w:vAlign w:val="center"/>
          </w:tcPr>
          <w:p w:rsidR="00790513" w:rsidRDefault="000D607D">
            <w:pPr>
              <w:spacing w:line="288" w:lineRule="auto"/>
              <w:ind w:left="1" w:hanging="3"/>
              <w:jc w:val="center"/>
              <w:rPr>
                <w:b/>
                <w:sz w:val="28"/>
                <w:szCs w:val="28"/>
              </w:rPr>
            </w:pPr>
            <w:r>
              <w:rPr>
                <w:b/>
                <w:sz w:val="28"/>
                <w:szCs w:val="28"/>
              </w:rPr>
              <w:lastRenderedPageBreak/>
              <w:t>II</w:t>
            </w:r>
          </w:p>
        </w:tc>
        <w:tc>
          <w:tcPr>
            <w:tcW w:w="4815" w:type="dxa"/>
            <w:vAlign w:val="center"/>
          </w:tcPr>
          <w:p w:rsidR="00790513" w:rsidRDefault="000D607D">
            <w:pPr>
              <w:spacing w:after="20" w:line="276" w:lineRule="auto"/>
              <w:ind w:left="1" w:hanging="3"/>
              <w:jc w:val="both"/>
              <w:rPr>
                <w:b/>
                <w:sz w:val="28"/>
                <w:szCs w:val="28"/>
              </w:rPr>
            </w:pPr>
            <w:r>
              <w:rPr>
                <w:b/>
                <w:sz w:val="28"/>
                <w:szCs w:val="28"/>
              </w:rPr>
              <w:t>Công tác chuyên môn</w:t>
            </w:r>
          </w:p>
        </w:tc>
        <w:tc>
          <w:tcPr>
            <w:tcW w:w="1710" w:type="dxa"/>
            <w:tcBorders>
              <w:bottom w:val="single" w:sz="4" w:space="0" w:color="000000"/>
            </w:tcBorders>
            <w:vAlign w:val="center"/>
          </w:tcPr>
          <w:p w:rsidR="00790513" w:rsidRDefault="00790513">
            <w:pPr>
              <w:spacing w:line="276" w:lineRule="auto"/>
              <w:ind w:left="1" w:hanging="3"/>
              <w:jc w:val="center"/>
              <w:rPr>
                <w:b/>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790513">
            <w:pPr>
              <w:spacing w:line="276" w:lineRule="auto"/>
              <w:ind w:left="1" w:hanging="3"/>
              <w:jc w:val="center"/>
              <w:rPr>
                <w:b/>
                <w:sz w:val="28"/>
                <w:szCs w:val="28"/>
              </w:rPr>
            </w:pPr>
          </w:p>
        </w:tc>
        <w:tc>
          <w:tcPr>
            <w:tcW w:w="5580" w:type="dxa"/>
            <w:tcBorders>
              <w:bottom w:val="single" w:sz="4" w:space="0" w:color="000000"/>
            </w:tcBorders>
          </w:tcPr>
          <w:p w:rsidR="00790513" w:rsidRDefault="00790513">
            <w:pPr>
              <w:spacing w:line="276" w:lineRule="auto"/>
              <w:ind w:left="1" w:hanging="3"/>
              <w:rPr>
                <w:b/>
                <w:sz w:val="28"/>
                <w:szCs w:val="28"/>
              </w:rPr>
            </w:pPr>
          </w:p>
        </w:tc>
      </w:tr>
      <w:tr w:rsidR="00790513">
        <w:trPr>
          <w:trHeight w:val="576"/>
        </w:trPr>
        <w:tc>
          <w:tcPr>
            <w:tcW w:w="825" w:type="dxa"/>
            <w:vMerge w:val="restart"/>
            <w:vAlign w:val="center"/>
          </w:tcPr>
          <w:p w:rsidR="00790513" w:rsidRDefault="00790513">
            <w:pPr>
              <w:spacing w:line="288" w:lineRule="auto"/>
              <w:ind w:left="1" w:hanging="3"/>
              <w:jc w:val="center"/>
              <w:rPr>
                <w:sz w:val="28"/>
                <w:szCs w:val="28"/>
              </w:rPr>
            </w:pPr>
          </w:p>
          <w:p w:rsidR="00790513" w:rsidRDefault="000D607D">
            <w:pPr>
              <w:spacing w:line="288" w:lineRule="auto"/>
              <w:ind w:left="1" w:hanging="3"/>
              <w:jc w:val="center"/>
              <w:rPr>
                <w:sz w:val="28"/>
                <w:szCs w:val="28"/>
              </w:rPr>
            </w:pPr>
            <w:r>
              <w:rPr>
                <w:sz w:val="28"/>
                <w:szCs w:val="28"/>
              </w:rPr>
              <w:t>1.</w:t>
            </w:r>
          </w:p>
        </w:tc>
        <w:tc>
          <w:tcPr>
            <w:tcW w:w="4815" w:type="dxa"/>
            <w:vAlign w:val="center"/>
          </w:tcPr>
          <w:p w:rsidR="00790513" w:rsidRDefault="000D607D">
            <w:pPr>
              <w:spacing w:after="20" w:line="276" w:lineRule="auto"/>
              <w:ind w:left="1" w:hanging="3"/>
              <w:jc w:val="both"/>
              <w:rPr>
                <w:sz w:val="28"/>
                <w:szCs w:val="28"/>
              </w:rPr>
            </w:pPr>
            <w:r>
              <w:rPr>
                <w:b/>
                <w:sz w:val="28"/>
                <w:szCs w:val="28"/>
              </w:rPr>
              <w:t>Duy trì sĩ số và phổ cập giáo dục</w:t>
            </w:r>
            <w:r>
              <w:rPr>
                <w:sz w:val="28"/>
                <w:szCs w:val="28"/>
              </w:rPr>
              <w:t>:</w:t>
            </w:r>
          </w:p>
          <w:p w:rsidR="00790513" w:rsidRDefault="000D607D">
            <w:pPr>
              <w:spacing w:after="20" w:line="276" w:lineRule="auto"/>
              <w:ind w:left="1" w:hanging="3"/>
              <w:jc w:val="both"/>
              <w:rPr>
                <w:sz w:val="28"/>
                <w:szCs w:val="28"/>
              </w:rPr>
            </w:pPr>
            <w:r>
              <w:rPr>
                <w:sz w:val="28"/>
                <w:szCs w:val="28"/>
              </w:rPr>
              <w:t>- Theo dõi đầy đủ chuyên cần và sức khỏe của học sinh; thực hiện đúng việc cập nhật thông tin học sinh tại hệ thống hồ sơ phổ cập, phần mềm cơ sở dữ liệu để phục vụ tuyển sinh; báo cáo kịp thời những trường hợp học sinh có nguy cơ nghỉ học dài ngày do ốm đ</w:t>
            </w:r>
            <w:r>
              <w:rPr>
                <w:sz w:val="28"/>
                <w:szCs w:val="28"/>
              </w:rPr>
              <w:t>au, hoàn cảnh gia đình…</w:t>
            </w:r>
          </w:p>
        </w:tc>
        <w:tc>
          <w:tcPr>
            <w:tcW w:w="1710" w:type="dxa"/>
            <w:tcBorders>
              <w:bottom w:val="single" w:sz="4" w:space="0" w:color="000000"/>
            </w:tcBorders>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Hàng ngày</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88" w:lineRule="auto"/>
              <w:ind w:left="1" w:hanging="3"/>
              <w:jc w:val="center"/>
              <w:rPr>
                <w:sz w:val="28"/>
                <w:szCs w:val="28"/>
              </w:rPr>
            </w:pPr>
            <w:r>
              <w:rPr>
                <w:sz w:val="28"/>
                <w:szCs w:val="28"/>
              </w:rPr>
              <w:t>Đ/c Hương</w:t>
            </w:r>
          </w:p>
        </w:tc>
        <w:tc>
          <w:tcPr>
            <w:tcW w:w="5580" w:type="dxa"/>
            <w:tcBorders>
              <w:bottom w:val="single" w:sz="4" w:space="0" w:color="000000"/>
            </w:tcBorders>
          </w:tcPr>
          <w:p w:rsidR="00790513" w:rsidRDefault="000D607D">
            <w:pPr>
              <w:spacing w:line="288" w:lineRule="auto"/>
              <w:ind w:left="1" w:hanging="3"/>
              <w:rPr>
                <w:sz w:val="28"/>
                <w:szCs w:val="28"/>
              </w:rPr>
            </w:pPr>
            <w:r>
              <w:rPr>
                <w:sz w:val="28"/>
                <w:szCs w:val="28"/>
              </w:rPr>
              <w:t>+ Thực hiện nghiêm túc HD của PGD về việc HS chuyển đến, chuyển đi. Trong tháng  không có HS chuyển đi, chuyển đến</w:t>
            </w:r>
          </w:p>
          <w:p w:rsidR="00790513" w:rsidRDefault="00790513">
            <w:pPr>
              <w:spacing w:line="288" w:lineRule="auto"/>
              <w:ind w:left="1" w:hanging="3"/>
              <w:rPr>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tcPr>
          <w:p w:rsidR="00790513" w:rsidRDefault="000D607D">
            <w:pPr>
              <w:spacing w:after="20" w:line="276" w:lineRule="auto"/>
              <w:ind w:left="1" w:hanging="3"/>
              <w:jc w:val="both"/>
              <w:rPr>
                <w:sz w:val="28"/>
                <w:szCs w:val="28"/>
              </w:rPr>
            </w:pPr>
            <w:r>
              <w:rPr>
                <w:sz w:val="28"/>
                <w:szCs w:val="28"/>
              </w:rPr>
              <w:t>- Quan tâm đến học sinh có hoàn cảnh khó khăn trong học tập, rèn luyện; kịp thời chia sẻ và giúp đỡ để học sinh tiến bộ.</w:t>
            </w:r>
          </w:p>
        </w:tc>
        <w:tc>
          <w:tcPr>
            <w:tcW w:w="1710" w:type="dxa"/>
            <w:tcBorders>
              <w:bottom w:val="single" w:sz="4" w:space="0" w:color="000000"/>
            </w:tcBorders>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Hàng ngày</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88" w:lineRule="auto"/>
              <w:ind w:left="1" w:hanging="3"/>
              <w:jc w:val="center"/>
              <w:rPr>
                <w:sz w:val="28"/>
                <w:szCs w:val="28"/>
              </w:rPr>
            </w:pPr>
            <w:r>
              <w:rPr>
                <w:sz w:val="28"/>
                <w:szCs w:val="28"/>
              </w:rPr>
              <w:t>GVCN</w:t>
            </w:r>
          </w:p>
        </w:tc>
        <w:tc>
          <w:tcPr>
            <w:tcW w:w="5580" w:type="dxa"/>
            <w:tcBorders>
              <w:bottom w:val="single" w:sz="4" w:space="0" w:color="000000"/>
            </w:tcBorders>
            <w:vAlign w:val="center"/>
          </w:tcPr>
          <w:p w:rsidR="00790513" w:rsidRDefault="000D607D">
            <w:pPr>
              <w:spacing w:line="288" w:lineRule="auto"/>
              <w:ind w:left="1" w:hanging="3"/>
              <w:rPr>
                <w:sz w:val="28"/>
                <w:szCs w:val="28"/>
              </w:rPr>
            </w:pPr>
            <w:r>
              <w:rPr>
                <w:sz w:val="28"/>
                <w:szCs w:val="28"/>
              </w:rPr>
              <w:t>+ GV các lớp có HS diện chính sách, HS học hòa nhập luôn quan tâm động viên, khuyến khích HS trong các giờ học</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tcPr>
          <w:p w:rsidR="00790513" w:rsidRDefault="000D607D">
            <w:pPr>
              <w:spacing w:after="20" w:line="276" w:lineRule="auto"/>
              <w:ind w:left="1" w:hanging="3"/>
              <w:jc w:val="both"/>
              <w:rPr>
                <w:sz w:val="28"/>
                <w:szCs w:val="28"/>
              </w:rPr>
            </w:pPr>
            <w:r>
              <w:rPr>
                <w:sz w:val="28"/>
                <w:szCs w:val="28"/>
              </w:rPr>
              <w:t xml:space="preserve">- Quan tâm học sinh khuyết tật nhân ngày 18/4. Phối hợp với địa phương quan tâm học sinh diện chính sách. </w:t>
            </w:r>
          </w:p>
        </w:tc>
        <w:tc>
          <w:tcPr>
            <w:tcW w:w="1710" w:type="dxa"/>
            <w:tcBorders>
              <w:bottom w:val="single" w:sz="4" w:space="0" w:color="000000"/>
            </w:tcBorders>
            <w:vAlign w:val="center"/>
          </w:tcPr>
          <w:p w:rsidR="00790513" w:rsidRDefault="000D607D">
            <w:pPr>
              <w:spacing w:line="276" w:lineRule="auto"/>
              <w:ind w:left="1" w:hanging="3"/>
              <w:jc w:val="center"/>
              <w:rPr>
                <w:sz w:val="28"/>
                <w:szCs w:val="28"/>
              </w:rPr>
            </w:pPr>
            <w:r>
              <w:rPr>
                <w:sz w:val="28"/>
                <w:szCs w:val="28"/>
              </w:rPr>
              <w:t>Hàng ngày</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GVCN</w:t>
            </w:r>
          </w:p>
          <w:p w:rsidR="00790513" w:rsidRDefault="000D607D">
            <w:pPr>
              <w:spacing w:line="276" w:lineRule="auto"/>
              <w:ind w:left="1" w:hanging="3"/>
              <w:jc w:val="center"/>
              <w:rPr>
                <w:sz w:val="28"/>
                <w:szCs w:val="28"/>
              </w:rPr>
            </w:pPr>
            <w:r>
              <w:rPr>
                <w:sz w:val="28"/>
                <w:szCs w:val="28"/>
              </w:rPr>
              <w:t xml:space="preserve"> các lớp có HSKT</w:t>
            </w:r>
          </w:p>
        </w:tc>
        <w:tc>
          <w:tcPr>
            <w:tcW w:w="5580" w:type="dxa"/>
            <w:tcBorders>
              <w:bottom w:val="single" w:sz="4" w:space="0" w:color="000000"/>
            </w:tcBorders>
            <w:vAlign w:val="center"/>
          </w:tcPr>
          <w:p w:rsidR="00790513" w:rsidRDefault="000D607D">
            <w:pPr>
              <w:spacing w:line="276" w:lineRule="auto"/>
              <w:ind w:left="1" w:hanging="3"/>
              <w:rPr>
                <w:b/>
                <w:sz w:val="28"/>
                <w:szCs w:val="28"/>
              </w:rPr>
            </w:pPr>
            <w:r>
              <w:rPr>
                <w:sz w:val="28"/>
                <w:szCs w:val="28"/>
              </w:rPr>
              <w:t xml:space="preserve">+ Ngày 14/4 nhà trường đã tặng quà cho HSKT đang theo học tại trường với tổng số tiền: </w:t>
            </w:r>
            <w:r>
              <w:rPr>
                <w:b/>
                <w:sz w:val="28"/>
                <w:szCs w:val="28"/>
              </w:rPr>
              <w:t xml:space="preserve">1 800 000 đồng  </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tcPr>
          <w:p w:rsidR="00790513" w:rsidRDefault="000D607D">
            <w:pPr>
              <w:spacing w:after="20" w:line="276" w:lineRule="auto"/>
              <w:ind w:left="1" w:hanging="3"/>
              <w:jc w:val="both"/>
              <w:rPr>
                <w:sz w:val="28"/>
                <w:szCs w:val="28"/>
              </w:rPr>
            </w:pPr>
            <w:r>
              <w:rPr>
                <w:sz w:val="28"/>
                <w:szCs w:val="28"/>
              </w:rPr>
              <w:t>- Tiếp tục cập nhật đủ, chính xác thông tin học sinh trên phần mềm cơ sở dữ liệu ngành.</w:t>
            </w:r>
          </w:p>
        </w:tc>
        <w:tc>
          <w:tcPr>
            <w:tcW w:w="1710" w:type="dxa"/>
            <w:tcBorders>
              <w:bottom w:val="single" w:sz="4" w:space="0" w:color="000000"/>
            </w:tcBorders>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88" w:lineRule="auto"/>
              <w:ind w:left="1" w:hanging="3"/>
              <w:jc w:val="center"/>
              <w:rPr>
                <w:sz w:val="28"/>
                <w:szCs w:val="28"/>
              </w:rPr>
            </w:pPr>
            <w:r>
              <w:rPr>
                <w:sz w:val="28"/>
                <w:szCs w:val="28"/>
              </w:rPr>
              <w:t>Đ/c Hương</w:t>
            </w:r>
          </w:p>
        </w:tc>
        <w:tc>
          <w:tcPr>
            <w:tcW w:w="5580" w:type="dxa"/>
            <w:tcBorders>
              <w:bottom w:val="single" w:sz="4" w:space="0" w:color="000000"/>
            </w:tcBorders>
            <w:vAlign w:val="center"/>
          </w:tcPr>
          <w:p w:rsidR="00790513" w:rsidRDefault="000D607D">
            <w:pPr>
              <w:spacing w:line="276" w:lineRule="auto"/>
              <w:ind w:left="1" w:hanging="3"/>
              <w:rPr>
                <w:sz w:val="28"/>
                <w:szCs w:val="28"/>
              </w:rPr>
            </w:pPr>
            <w:r>
              <w:rPr>
                <w:sz w:val="28"/>
                <w:szCs w:val="28"/>
              </w:rPr>
              <w:t xml:space="preserve">+ Nhà trường đã phối hợp với UBND phường, CA phường thực hiện nghiêm túc việc rà soát các thông tin của HS lớp 5 phục vụ tuyển sinh </w:t>
            </w:r>
          </w:p>
          <w:p w:rsidR="00790513" w:rsidRDefault="000D607D">
            <w:pPr>
              <w:spacing w:line="276" w:lineRule="auto"/>
              <w:ind w:left="1" w:hanging="3"/>
              <w:rPr>
                <w:sz w:val="28"/>
                <w:szCs w:val="28"/>
              </w:rPr>
            </w:pPr>
            <w:r>
              <w:rPr>
                <w:sz w:val="28"/>
                <w:szCs w:val="28"/>
              </w:rPr>
              <w:t>theo đúng VB chỉ đạo của Sở GD&amp;ĐT, Phòng GD&amp;ĐT.</w:t>
            </w:r>
          </w:p>
        </w:tc>
      </w:tr>
      <w:tr w:rsidR="00790513">
        <w:trPr>
          <w:trHeight w:val="73"/>
        </w:trPr>
        <w:tc>
          <w:tcPr>
            <w:tcW w:w="825" w:type="dxa"/>
            <w:vAlign w:val="center"/>
          </w:tcPr>
          <w:p w:rsidR="00790513" w:rsidRDefault="00790513">
            <w:pPr>
              <w:spacing w:line="288" w:lineRule="auto"/>
              <w:ind w:left="1" w:hanging="3"/>
              <w:jc w:val="center"/>
              <w:rPr>
                <w:sz w:val="28"/>
                <w:szCs w:val="28"/>
              </w:rPr>
            </w:pPr>
          </w:p>
          <w:p w:rsidR="00790513" w:rsidRDefault="000D607D">
            <w:pPr>
              <w:spacing w:line="288" w:lineRule="auto"/>
              <w:ind w:left="1" w:hanging="3"/>
              <w:jc w:val="center"/>
              <w:rPr>
                <w:sz w:val="28"/>
                <w:szCs w:val="28"/>
              </w:rPr>
            </w:pPr>
            <w:r>
              <w:rPr>
                <w:sz w:val="28"/>
                <w:szCs w:val="28"/>
              </w:rPr>
              <w:t>2.</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dạy và học:</w:t>
            </w:r>
          </w:p>
        </w:tc>
        <w:tc>
          <w:tcPr>
            <w:tcW w:w="1710" w:type="dxa"/>
            <w:vAlign w:val="center"/>
          </w:tcPr>
          <w:p w:rsidR="00790513" w:rsidRDefault="00790513">
            <w:pPr>
              <w:pBdr>
                <w:top w:val="nil"/>
                <w:left w:val="nil"/>
                <w:bottom w:val="nil"/>
                <w:right w:val="nil"/>
                <w:between w:val="nil"/>
              </w:pBdr>
              <w:spacing w:line="288" w:lineRule="auto"/>
              <w:ind w:left="1" w:hanging="3"/>
              <w:jc w:val="center"/>
              <w:rPr>
                <w:sz w:val="28"/>
                <w:szCs w:val="28"/>
              </w:rPr>
            </w:pPr>
          </w:p>
        </w:tc>
        <w:tc>
          <w:tcPr>
            <w:tcW w:w="1620" w:type="dxa"/>
            <w:vAlign w:val="center"/>
          </w:tcPr>
          <w:p w:rsidR="00790513" w:rsidRDefault="00790513">
            <w:pPr>
              <w:pBdr>
                <w:top w:val="nil"/>
                <w:left w:val="nil"/>
                <w:bottom w:val="nil"/>
                <w:right w:val="nil"/>
                <w:between w:val="nil"/>
              </w:pBdr>
              <w:spacing w:line="288" w:lineRule="auto"/>
              <w:ind w:left="1" w:hanging="3"/>
              <w:jc w:val="center"/>
              <w:rPr>
                <w:sz w:val="28"/>
                <w:szCs w:val="28"/>
              </w:rPr>
            </w:pPr>
          </w:p>
        </w:tc>
        <w:tc>
          <w:tcPr>
            <w:tcW w:w="5580" w:type="dxa"/>
          </w:tcPr>
          <w:p w:rsidR="00790513" w:rsidRDefault="00790513">
            <w:pPr>
              <w:spacing w:line="288" w:lineRule="auto"/>
              <w:ind w:left="1" w:hanging="3"/>
              <w:rPr>
                <w:sz w:val="28"/>
                <w:szCs w:val="28"/>
              </w:rPr>
            </w:pPr>
          </w:p>
        </w:tc>
      </w:tr>
      <w:tr w:rsidR="00790513">
        <w:trPr>
          <w:trHeight w:val="576"/>
        </w:trPr>
        <w:tc>
          <w:tcPr>
            <w:tcW w:w="825"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2.1</w:t>
            </w:r>
          </w:p>
        </w:tc>
        <w:tc>
          <w:tcPr>
            <w:tcW w:w="4815" w:type="dxa"/>
            <w:vAlign w:val="center"/>
          </w:tcPr>
          <w:p w:rsidR="00790513" w:rsidRDefault="000D607D">
            <w:pPr>
              <w:spacing w:after="20" w:line="276" w:lineRule="auto"/>
              <w:ind w:left="1" w:hanging="3"/>
              <w:jc w:val="both"/>
              <w:rPr>
                <w:sz w:val="28"/>
                <w:szCs w:val="28"/>
              </w:rPr>
            </w:pPr>
            <w:r>
              <w:rPr>
                <w:sz w:val="28"/>
                <w:szCs w:val="28"/>
              </w:rPr>
              <w:t>- Tiếp tục thực hiện nghiêm túc kế hoạch giáo dục nhà trường; quy chế chuyên môn, nâng cao chất lượng từng giờ dạy, giờ SHCM của tổ nhóm</w:t>
            </w:r>
          </w:p>
        </w:tc>
        <w:tc>
          <w:tcPr>
            <w:tcW w:w="1710" w:type="dxa"/>
            <w:vMerge w:val="restart"/>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Tháng 4</w:t>
            </w:r>
          </w:p>
        </w:tc>
        <w:tc>
          <w:tcPr>
            <w:tcW w:w="1620" w:type="dxa"/>
            <w:vMerge w:val="restart"/>
            <w:vAlign w:val="center"/>
          </w:tcPr>
          <w:p w:rsidR="00790513" w:rsidRDefault="00790513">
            <w:pPr>
              <w:pBdr>
                <w:top w:val="nil"/>
                <w:left w:val="nil"/>
                <w:bottom w:val="nil"/>
                <w:right w:val="nil"/>
                <w:between w:val="nil"/>
              </w:pBdr>
              <w:spacing w:line="288" w:lineRule="auto"/>
              <w:ind w:left="1" w:hanging="3"/>
              <w:jc w:val="center"/>
              <w:rPr>
                <w:sz w:val="28"/>
                <w:szCs w:val="28"/>
              </w:rPr>
            </w:pPr>
          </w:p>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 xml:space="preserve">Các tổ CM </w:t>
            </w:r>
          </w:p>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100% GV</w:t>
            </w:r>
          </w:p>
          <w:p w:rsidR="00790513" w:rsidRDefault="00790513">
            <w:pPr>
              <w:pBdr>
                <w:top w:val="nil"/>
                <w:left w:val="nil"/>
                <w:bottom w:val="nil"/>
                <w:right w:val="nil"/>
                <w:between w:val="nil"/>
              </w:pBdr>
              <w:spacing w:line="288" w:lineRule="auto"/>
              <w:ind w:left="1" w:hanging="3"/>
              <w:jc w:val="center"/>
              <w:rPr>
                <w:sz w:val="28"/>
                <w:szCs w:val="28"/>
              </w:rPr>
            </w:pPr>
          </w:p>
        </w:tc>
        <w:tc>
          <w:tcPr>
            <w:tcW w:w="5580" w:type="dxa"/>
            <w:vAlign w:val="center"/>
          </w:tcPr>
          <w:p w:rsidR="00790513" w:rsidRDefault="000D607D">
            <w:pPr>
              <w:ind w:left="1" w:hanging="3"/>
              <w:rPr>
                <w:sz w:val="28"/>
                <w:szCs w:val="28"/>
              </w:rPr>
            </w:pPr>
            <w:r>
              <w:rPr>
                <w:sz w:val="28"/>
                <w:szCs w:val="28"/>
              </w:rPr>
              <w:t>+ 100% Gv thực hiện nghiêm túc quy chế CM:</w:t>
            </w:r>
          </w:p>
          <w:p w:rsidR="00790513" w:rsidRDefault="000D607D">
            <w:pPr>
              <w:spacing w:before="120" w:after="120"/>
              <w:ind w:left="1" w:hanging="3"/>
              <w:rPr>
                <w:sz w:val="28"/>
                <w:szCs w:val="28"/>
              </w:rPr>
            </w:pPr>
            <w:r>
              <w:rPr>
                <w:sz w:val="28"/>
                <w:szCs w:val="28"/>
              </w:rPr>
              <w:t>*Nộp KH dạy học, lịch báo giảng, bài giảng điện tử lên phần mềm hsdttruong.qlgd.edu.vn đúng quy định (đảm bảo đủ nội dung, đúng thời gian)</w:t>
            </w:r>
          </w:p>
          <w:p w:rsidR="00790513" w:rsidRDefault="000D607D">
            <w:pPr>
              <w:spacing w:before="120" w:after="120"/>
              <w:ind w:left="1" w:hanging="3"/>
              <w:rPr>
                <w:sz w:val="28"/>
                <w:szCs w:val="28"/>
              </w:rPr>
            </w:pPr>
            <w:r>
              <w:rPr>
                <w:sz w:val="28"/>
                <w:szCs w:val="28"/>
              </w:rPr>
              <w:t>*Quản lý nề nếp HS nghiêm túc</w:t>
            </w:r>
          </w:p>
          <w:p w:rsidR="00790513" w:rsidRDefault="000D607D">
            <w:pPr>
              <w:spacing w:before="120" w:after="120"/>
              <w:ind w:left="1" w:hanging="3"/>
              <w:rPr>
                <w:sz w:val="28"/>
                <w:szCs w:val="28"/>
              </w:rPr>
            </w:pPr>
            <w:r>
              <w:rPr>
                <w:sz w:val="28"/>
                <w:szCs w:val="28"/>
              </w:rPr>
              <w:t xml:space="preserve">*  Thực hiện sinh hoạt tổ, nhóm chuyên môn đúng quy định và đảm bảo chất lượng. </w:t>
            </w:r>
          </w:p>
          <w:p w:rsidR="00790513" w:rsidRDefault="000D607D">
            <w:pPr>
              <w:spacing w:before="120" w:after="120"/>
              <w:ind w:left="1" w:hanging="3"/>
              <w:rPr>
                <w:sz w:val="28"/>
                <w:szCs w:val="28"/>
              </w:rPr>
            </w:pPr>
            <w:r>
              <w:rPr>
                <w:sz w:val="28"/>
                <w:szCs w:val="28"/>
              </w:rPr>
              <w:t>*Quan tâm công tác phối hợp giữa GVCN với CMHS trong GDHS (qua zalo, EnetViet)</w:t>
            </w:r>
          </w:p>
          <w:p w:rsidR="00790513" w:rsidRDefault="000D607D">
            <w:pPr>
              <w:spacing w:line="288" w:lineRule="auto"/>
              <w:ind w:left="1" w:hanging="3"/>
              <w:rPr>
                <w:sz w:val="28"/>
                <w:szCs w:val="28"/>
              </w:rPr>
            </w:pPr>
            <w:r>
              <w:rPr>
                <w:sz w:val="28"/>
                <w:szCs w:val="28"/>
              </w:rPr>
              <w:t>+ Trong tháng không có GV vi phạm</w:t>
            </w:r>
          </w:p>
        </w:tc>
      </w:tr>
      <w:tr w:rsidR="00790513">
        <w:trPr>
          <w:trHeight w:val="576"/>
        </w:trPr>
        <w:tc>
          <w:tcPr>
            <w:tcW w:w="825"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2.2</w:t>
            </w:r>
          </w:p>
        </w:tc>
        <w:tc>
          <w:tcPr>
            <w:tcW w:w="4815" w:type="dxa"/>
            <w:vAlign w:val="center"/>
          </w:tcPr>
          <w:p w:rsidR="00790513" w:rsidRDefault="000D607D">
            <w:pPr>
              <w:spacing w:after="20" w:line="276" w:lineRule="auto"/>
              <w:ind w:left="1" w:hanging="3"/>
              <w:jc w:val="both"/>
              <w:rPr>
                <w:sz w:val="28"/>
                <w:szCs w:val="28"/>
              </w:rPr>
            </w:pPr>
            <w:r>
              <w:rPr>
                <w:sz w:val="28"/>
                <w:szCs w:val="28"/>
              </w:rPr>
              <w:t xml:space="preserve">- Tổ chức các chuyên đề dạy học theo kế hoạch của nhà trường:  </w:t>
            </w:r>
          </w:p>
        </w:tc>
        <w:tc>
          <w:tcPr>
            <w:tcW w:w="171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162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tcPr>
          <w:p w:rsidR="00790513" w:rsidRDefault="000D607D">
            <w:pPr>
              <w:widowControl w:val="0"/>
              <w:spacing w:line="276" w:lineRule="auto"/>
              <w:ind w:left="1" w:hanging="3"/>
              <w:rPr>
                <w:sz w:val="28"/>
                <w:szCs w:val="28"/>
              </w:rPr>
            </w:pPr>
            <w:r>
              <w:rPr>
                <w:sz w:val="28"/>
                <w:szCs w:val="28"/>
              </w:rPr>
              <w:t>+ Trong tháng tổ chức 03 CĐ</w:t>
            </w:r>
          </w:p>
          <w:p w:rsidR="00790513" w:rsidRDefault="000D607D">
            <w:pPr>
              <w:widowControl w:val="0"/>
              <w:spacing w:line="276" w:lineRule="auto"/>
              <w:ind w:left="1" w:hanging="3"/>
              <w:rPr>
                <w:sz w:val="28"/>
                <w:szCs w:val="28"/>
              </w:rPr>
            </w:pPr>
            <w:r>
              <w:rPr>
                <w:sz w:val="28"/>
                <w:szCs w:val="28"/>
              </w:rPr>
              <w:t>- 01 chuyên đề Toán khối 1</w:t>
            </w:r>
          </w:p>
          <w:p w:rsidR="00790513" w:rsidRDefault="000D607D">
            <w:pPr>
              <w:spacing w:after="20" w:line="276" w:lineRule="auto"/>
              <w:ind w:left="1" w:hanging="3"/>
              <w:jc w:val="both"/>
              <w:rPr>
                <w:sz w:val="28"/>
                <w:szCs w:val="28"/>
              </w:rPr>
            </w:pPr>
            <w:r>
              <w:rPr>
                <w:sz w:val="28"/>
                <w:szCs w:val="28"/>
              </w:rPr>
              <w:t>- 01 chuyên đề môn Tiếng việt  lớp 4</w:t>
            </w:r>
          </w:p>
          <w:p w:rsidR="00790513" w:rsidRDefault="000D607D">
            <w:pPr>
              <w:spacing w:after="20" w:line="276" w:lineRule="auto"/>
              <w:ind w:left="1" w:hanging="3"/>
              <w:jc w:val="both"/>
              <w:rPr>
                <w:sz w:val="28"/>
                <w:szCs w:val="28"/>
              </w:rPr>
            </w:pPr>
            <w:r>
              <w:rPr>
                <w:sz w:val="28"/>
                <w:szCs w:val="28"/>
              </w:rPr>
              <w:t xml:space="preserve">- 01 video tiết dạy môn Tiếng việt 5  </w:t>
            </w:r>
          </w:p>
          <w:p w:rsidR="00790513" w:rsidRDefault="000D607D">
            <w:pPr>
              <w:widowControl w:val="0"/>
              <w:spacing w:line="276" w:lineRule="auto"/>
              <w:ind w:left="1" w:hanging="3"/>
              <w:rPr>
                <w:sz w:val="28"/>
                <w:szCs w:val="28"/>
              </w:rPr>
            </w:pPr>
            <w:r>
              <w:rPr>
                <w:sz w:val="28"/>
                <w:szCs w:val="28"/>
              </w:rPr>
              <w:lastRenderedPageBreak/>
              <w:t xml:space="preserve">Đánh giá: </w:t>
            </w:r>
          </w:p>
          <w:p w:rsidR="00790513" w:rsidRDefault="000D607D">
            <w:pPr>
              <w:widowControl w:val="0"/>
              <w:spacing w:line="276" w:lineRule="auto"/>
              <w:ind w:left="1" w:hanging="3"/>
              <w:rPr>
                <w:sz w:val="28"/>
                <w:szCs w:val="28"/>
              </w:rPr>
            </w:pPr>
            <w:r>
              <w:rPr>
                <w:sz w:val="28"/>
                <w:szCs w:val="28"/>
              </w:rPr>
              <w:t>- Các tiết chuyên đề được thực hiện theo hướng N</w:t>
            </w:r>
            <w:r>
              <w:rPr>
                <w:sz w:val="28"/>
                <w:szCs w:val="28"/>
              </w:rPr>
              <w:t>CBH, có sự trao đổi, thảo luận kĩ càng trong tổ chuyên môn, dự tính được các tình huống có thể xảy ra trong tiết dạy và có phương án giải quyết phù hợp</w:t>
            </w:r>
          </w:p>
          <w:p w:rsidR="00790513" w:rsidRDefault="000D607D">
            <w:pPr>
              <w:widowControl w:val="0"/>
              <w:spacing w:line="276" w:lineRule="auto"/>
              <w:ind w:left="1" w:hanging="3"/>
              <w:rPr>
                <w:sz w:val="26"/>
                <w:szCs w:val="26"/>
              </w:rPr>
            </w:pPr>
            <w:r>
              <w:rPr>
                <w:sz w:val="28"/>
                <w:szCs w:val="28"/>
              </w:rPr>
              <w:t>- Sau chuyên đề tổ chuyên môn đã thống nhất những nội dung học hỏi về chuyên môn  về hình thức tổ chức d</w:t>
            </w:r>
            <w:r>
              <w:rPr>
                <w:sz w:val="28"/>
                <w:szCs w:val="28"/>
              </w:rPr>
              <w:t>ạy học, PPDH để phát triển năng lực HS , liên hệ thực tế khi dạy ..</w:t>
            </w:r>
            <w:r>
              <w:rPr>
                <w:sz w:val="26"/>
                <w:szCs w:val="26"/>
              </w:rPr>
              <w:t>.</w:t>
            </w:r>
          </w:p>
          <w:p w:rsidR="00790513" w:rsidRDefault="000D607D">
            <w:pPr>
              <w:widowControl w:val="0"/>
              <w:spacing w:line="276" w:lineRule="auto"/>
              <w:ind w:left="1" w:hanging="3"/>
              <w:rPr>
                <w:b/>
                <w:i/>
                <w:sz w:val="28"/>
                <w:szCs w:val="28"/>
              </w:rPr>
            </w:pPr>
            <w:r>
              <w:rPr>
                <w:b/>
                <w:i/>
                <w:sz w:val="28"/>
                <w:szCs w:val="28"/>
              </w:rPr>
              <w:t>* Điểm mạnh:</w:t>
            </w:r>
          </w:p>
          <w:p w:rsidR="00790513" w:rsidRDefault="000D607D">
            <w:pPr>
              <w:widowControl w:val="0"/>
              <w:spacing w:line="276" w:lineRule="auto"/>
              <w:ind w:left="1" w:hanging="3"/>
              <w:rPr>
                <w:sz w:val="28"/>
                <w:szCs w:val="28"/>
              </w:rPr>
            </w:pPr>
            <w:r>
              <w:rPr>
                <w:sz w:val="28"/>
                <w:szCs w:val="28"/>
              </w:rPr>
              <w:t>- Tiết dạy Tiếng việt lớp 5 được xây dựng đảm bảo chuẩn kiến thức, kĩ năng cần đạt và ghi hình theo tiêu chuẩn để đóng góp vào kho học liệu của Bộ GD.</w:t>
            </w:r>
          </w:p>
        </w:tc>
      </w:tr>
      <w:tr w:rsidR="00790513">
        <w:trPr>
          <w:trHeight w:val="576"/>
        </w:trPr>
        <w:tc>
          <w:tcPr>
            <w:tcW w:w="825"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lastRenderedPageBreak/>
              <w:t>2.3</w:t>
            </w:r>
          </w:p>
        </w:tc>
        <w:tc>
          <w:tcPr>
            <w:tcW w:w="4815" w:type="dxa"/>
            <w:vAlign w:val="center"/>
          </w:tcPr>
          <w:p w:rsidR="00790513" w:rsidRDefault="000D607D">
            <w:pPr>
              <w:spacing w:after="20" w:line="276" w:lineRule="auto"/>
              <w:ind w:left="1" w:hanging="3"/>
              <w:jc w:val="both"/>
              <w:rPr>
                <w:sz w:val="28"/>
                <w:szCs w:val="28"/>
              </w:rPr>
            </w:pPr>
            <w:r>
              <w:rPr>
                <w:sz w:val="28"/>
                <w:szCs w:val="28"/>
              </w:rPr>
              <w:t xml:space="preserve">- Đánh giá kết quả kiểm tra định kì giữa kì II </w:t>
            </w:r>
          </w:p>
        </w:tc>
        <w:tc>
          <w:tcPr>
            <w:tcW w:w="1710"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Tuần 1 tháng 4</w:t>
            </w:r>
          </w:p>
        </w:tc>
        <w:tc>
          <w:tcPr>
            <w:tcW w:w="162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tcPr>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t>- 100% giáo viên hoàn thành đánh giá học sinh trên phầm mềm cơ sở dữ liệu đúng theo TT27 và đúng thời gian quy định từ đó có kế hoạch bồi dưỡng với học sinh chưa hoàn thành ở các môn học/HĐGD</w:t>
            </w:r>
          </w:p>
        </w:tc>
      </w:tr>
      <w:tr w:rsidR="00790513">
        <w:trPr>
          <w:trHeight w:val="576"/>
        </w:trPr>
        <w:tc>
          <w:tcPr>
            <w:tcW w:w="825"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2.4</w:t>
            </w:r>
          </w:p>
        </w:tc>
        <w:tc>
          <w:tcPr>
            <w:tcW w:w="4815" w:type="dxa"/>
            <w:vAlign w:val="center"/>
          </w:tcPr>
          <w:p w:rsidR="00790513" w:rsidRDefault="000D607D">
            <w:pPr>
              <w:spacing w:after="20" w:line="276" w:lineRule="auto"/>
              <w:ind w:left="1" w:hanging="3"/>
              <w:jc w:val="both"/>
              <w:rPr>
                <w:b/>
                <w:sz w:val="28"/>
                <w:szCs w:val="28"/>
              </w:rPr>
            </w:pPr>
            <w:r>
              <w:rPr>
                <w:sz w:val="28"/>
                <w:szCs w:val="28"/>
              </w:rPr>
              <w:t>- Tập huấn giảng dạy tài liệu giáo dục địa phương lớp 5 theo công văn 941/SGDĐT-GDTH ngày 25/3/2025 của Sở GDĐT HN</w:t>
            </w:r>
          </w:p>
        </w:tc>
        <w:tc>
          <w:tcPr>
            <w:tcW w:w="1710" w:type="dxa"/>
            <w:tcBorders>
              <w:bottom w:val="single" w:sz="4" w:space="0" w:color="000000"/>
            </w:tcBorders>
            <w:vAlign w:val="center"/>
          </w:tcPr>
          <w:p w:rsidR="00790513" w:rsidRDefault="000D607D">
            <w:pPr>
              <w:spacing w:line="276" w:lineRule="auto"/>
              <w:ind w:left="1" w:hanging="3"/>
              <w:jc w:val="center"/>
              <w:rPr>
                <w:sz w:val="28"/>
                <w:szCs w:val="28"/>
              </w:rPr>
            </w:pPr>
            <w:r>
              <w:rPr>
                <w:sz w:val="28"/>
                <w:szCs w:val="28"/>
              </w:rPr>
              <w:t>Ngày 3/4</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Đ/c Hà PHT, Trần Anh</w:t>
            </w:r>
          </w:p>
        </w:tc>
        <w:tc>
          <w:tcPr>
            <w:tcW w:w="5580" w:type="dxa"/>
            <w:tcBorders>
              <w:bottom w:val="single" w:sz="4" w:space="0" w:color="000000"/>
            </w:tcBorders>
          </w:tcPr>
          <w:p w:rsidR="00790513" w:rsidRDefault="000D607D">
            <w:pPr>
              <w:spacing w:line="276" w:lineRule="auto"/>
              <w:ind w:left="1" w:hanging="3"/>
              <w:rPr>
                <w:sz w:val="28"/>
                <w:szCs w:val="28"/>
              </w:rPr>
            </w:pPr>
            <w:r>
              <w:rPr>
                <w:sz w:val="28"/>
                <w:szCs w:val="28"/>
              </w:rPr>
              <w:t>- Tham gia đầy đủ, đúng thành phần và đúng thời gian quy định.</w:t>
            </w:r>
          </w:p>
        </w:tc>
      </w:tr>
      <w:tr w:rsidR="00790513">
        <w:trPr>
          <w:trHeight w:val="576"/>
        </w:trPr>
        <w:tc>
          <w:tcPr>
            <w:tcW w:w="825"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lastRenderedPageBreak/>
              <w:t>2.5</w:t>
            </w:r>
          </w:p>
        </w:tc>
        <w:tc>
          <w:tcPr>
            <w:tcW w:w="4815" w:type="dxa"/>
            <w:vAlign w:val="center"/>
          </w:tcPr>
          <w:p w:rsidR="00790513" w:rsidRDefault="000D607D">
            <w:pPr>
              <w:spacing w:after="20" w:line="276" w:lineRule="auto"/>
              <w:ind w:left="1" w:hanging="3"/>
              <w:jc w:val="both"/>
              <w:rPr>
                <w:sz w:val="28"/>
                <w:szCs w:val="28"/>
              </w:rPr>
            </w:pPr>
            <w:r>
              <w:rPr>
                <w:sz w:val="28"/>
                <w:szCs w:val="28"/>
              </w:rPr>
              <w:t>- Chỉ đạo giáo viên tổ chuyên môn khối 1, 2 nghiên cứu SGK Toán 1, Toán 2 mới được Bộ GDĐT phê duyệt theo Quyết định số 664/QĐ-BGDĐT ngày 13/3/2025</w:t>
            </w:r>
          </w:p>
        </w:tc>
        <w:tc>
          <w:tcPr>
            <w:tcW w:w="1710" w:type="dxa"/>
            <w:tcBorders>
              <w:bottom w:val="single" w:sz="4" w:space="0" w:color="000000"/>
            </w:tcBorders>
            <w:vAlign w:val="center"/>
          </w:tcPr>
          <w:p w:rsidR="00790513" w:rsidRDefault="000D607D">
            <w:pPr>
              <w:spacing w:line="276" w:lineRule="auto"/>
              <w:ind w:left="1" w:hanging="3"/>
              <w:jc w:val="center"/>
              <w:rPr>
                <w:sz w:val="28"/>
                <w:szCs w:val="28"/>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Đ/c Hương PHT</w:t>
            </w:r>
          </w:p>
        </w:tc>
        <w:tc>
          <w:tcPr>
            <w:tcW w:w="5580" w:type="dxa"/>
            <w:tcBorders>
              <w:bottom w:val="single" w:sz="4" w:space="0" w:color="000000"/>
            </w:tcBorders>
          </w:tcPr>
          <w:p w:rsidR="00790513" w:rsidRDefault="000D607D">
            <w:pPr>
              <w:spacing w:line="276" w:lineRule="auto"/>
              <w:ind w:left="1" w:hanging="3"/>
              <w:rPr>
                <w:sz w:val="28"/>
                <w:szCs w:val="28"/>
              </w:rPr>
            </w:pPr>
            <w:r>
              <w:rPr>
                <w:sz w:val="28"/>
                <w:szCs w:val="28"/>
              </w:rPr>
              <w:t>- 100% GV khối 1,2 nghiên cứu sách Toán mới</w:t>
            </w:r>
          </w:p>
          <w:p w:rsidR="00790513" w:rsidRDefault="000D607D">
            <w:pPr>
              <w:spacing w:line="276" w:lineRule="auto"/>
              <w:ind w:left="1" w:hanging="3"/>
              <w:rPr>
                <w:sz w:val="28"/>
                <w:szCs w:val="28"/>
              </w:rPr>
            </w:pPr>
            <w:r>
              <w:rPr>
                <w:sz w:val="28"/>
                <w:szCs w:val="28"/>
              </w:rPr>
              <w:t>- 100% GV khối 1,2 thống nhất không thay đ</w:t>
            </w:r>
            <w:r>
              <w:rPr>
                <w:sz w:val="28"/>
                <w:szCs w:val="28"/>
              </w:rPr>
              <w:t>ổi sách giáo khoa đã lựa chọn và sử dụng để giảng dạy từ năm học 2020-2021 đến nay</w:t>
            </w:r>
          </w:p>
        </w:tc>
      </w:tr>
      <w:tr w:rsidR="00790513">
        <w:trPr>
          <w:trHeight w:val="576"/>
        </w:trPr>
        <w:tc>
          <w:tcPr>
            <w:tcW w:w="825" w:type="dxa"/>
            <w:vMerge w:val="restart"/>
            <w:vAlign w:val="center"/>
          </w:tcPr>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790513">
            <w:pPr>
              <w:spacing w:line="288" w:lineRule="auto"/>
              <w:ind w:left="1" w:hanging="3"/>
              <w:jc w:val="center"/>
              <w:rPr>
                <w:sz w:val="28"/>
                <w:szCs w:val="28"/>
              </w:rPr>
            </w:pPr>
          </w:p>
          <w:p w:rsidR="00790513" w:rsidRDefault="000D607D">
            <w:pPr>
              <w:spacing w:line="288" w:lineRule="auto"/>
              <w:ind w:left="1" w:hanging="3"/>
              <w:jc w:val="center"/>
              <w:rPr>
                <w:b/>
                <w:sz w:val="28"/>
                <w:szCs w:val="28"/>
              </w:rPr>
            </w:pPr>
            <w:r>
              <w:rPr>
                <w:sz w:val="28"/>
                <w:szCs w:val="28"/>
              </w:rPr>
              <w:t>3.</w:t>
            </w:r>
          </w:p>
        </w:tc>
        <w:tc>
          <w:tcPr>
            <w:tcW w:w="4815" w:type="dxa"/>
            <w:vAlign w:val="center"/>
          </w:tcPr>
          <w:p w:rsidR="00790513" w:rsidRDefault="000D607D">
            <w:pPr>
              <w:spacing w:after="20" w:line="276" w:lineRule="auto"/>
              <w:ind w:left="1" w:hanging="3"/>
              <w:jc w:val="both"/>
              <w:rPr>
                <w:b/>
                <w:sz w:val="28"/>
                <w:szCs w:val="28"/>
              </w:rPr>
            </w:pPr>
            <w:r>
              <w:rPr>
                <w:b/>
                <w:sz w:val="28"/>
                <w:szCs w:val="28"/>
              </w:rPr>
              <w:t>Tham gia các cuộc thi:</w:t>
            </w:r>
          </w:p>
        </w:tc>
        <w:tc>
          <w:tcPr>
            <w:tcW w:w="1710" w:type="dxa"/>
            <w:tcBorders>
              <w:bottom w:val="single" w:sz="4" w:space="0" w:color="000000"/>
            </w:tcBorders>
            <w:vAlign w:val="center"/>
          </w:tcPr>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790513">
            <w:pPr>
              <w:spacing w:line="276" w:lineRule="auto"/>
              <w:ind w:left="1" w:hanging="3"/>
              <w:jc w:val="center"/>
              <w:rPr>
                <w:sz w:val="28"/>
                <w:szCs w:val="28"/>
              </w:rPr>
            </w:pPr>
          </w:p>
        </w:tc>
        <w:tc>
          <w:tcPr>
            <w:tcW w:w="5580" w:type="dxa"/>
            <w:tcBorders>
              <w:bottom w:val="single" w:sz="4" w:space="0" w:color="000000"/>
            </w:tcBorders>
          </w:tcPr>
          <w:p w:rsidR="00790513" w:rsidRDefault="00790513">
            <w:pPr>
              <w:spacing w:line="276" w:lineRule="auto"/>
              <w:ind w:left="1" w:hanging="3"/>
              <w:rPr>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Align w:val="center"/>
          </w:tcPr>
          <w:p w:rsidR="00790513" w:rsidRDefault="000D607D">
            <w:pPr>
              <w:spacing w:after="20" w:line="276" w:lineRule="auto"/>
              <w:ind w:left="1" w:hanging="3"/>
              <w:jc w:val="both"/>
              <w:rPr>
                <w:sz w:val="28"/>
                <w:szCs w:val="28"/>
              </w:rPr>
            </w:pPr>
            <w:r>
              <w:rPr>
                <w:sz w:val="28"/>
                <w:szCs w:val="28"/>
              </w:rPr>
              <w:t>- Cuộc thi Tài năng tin học quốc tế cấp quận: Thực hiện theo công văn số 329/PGDĐT ngày31/12/2024 của Phòng Giáo dục và Đào tạo.</w:t>
            </w:r>
          </w:p>
        </w:tc>
        <w:tc>
          <w:tcPr>
            <w:tcW w:w="1710" w:type="dxa"/>
            <w:tcBorders>
              <w:bottom w:val="single" w:sz="4" w:space="0" w:color="000000"/>
            </w:tcBorders>
            <w:vAlign w:val="center"/>
          </w:tcPr>
          <w:p w:rsidR="00790513" w:rsidRDefault="000D607D">
            <w:pPr>
              <w:pBdr>
                <w:top w:val="nil"/>
                <w:left w:val="nil"/>
                <w:bottom w:val="nil"/>
                <w:right w:val="nil"/>
                <w:between w:val="nil"/>
              </w:pBdr>
              <w:spacing w:line="240" w:lineRule="auto"/>
              <w:ind w:left="1" w:hanging="3"/>
              <w:jc w:val="center"/>
              <w:rPr>
                <w:color w:val="000000"/>
                <w:sz w:val="28"/>
                <w:szCs w:val="28"/>
              </w:rPr>
            </w:pPr>
            <w:r>
              <w:rPr>
                <w:color w:val="000000"/>
                <w:sz w:val="28"/>
                <w:szCs w:val="28"/>
              </w:rPr>
              <w:t>Ngày 30/3</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pBdr>
                <w:top w:val="nil"/>
                <w:left w:val="nil"/>
                <w:bottom w:val="nil"/>
                <w:right w:val="nil"/>
                <w:between w:val="nil"/>
              </w:pBdr>
              <w:spacing w:line="240" w:lineRule="auto"/>
              <w:ind w:left="1" w:hanging="3"/>
              <w:jc w:val="center"/>
              <w:rPr>
                <w:color w:val="000000"/>
                <w:sz w:val="28"/>
                <w:szCs w:val="28"/>
              </w:rPr>
            </w:pPr>
            <w:r>
              <w:rPr>
                <w:color w:val="000000"/>
                <w:sz w:val="28"/>
                <w:szCs w:val="28"/>
              </w:rPr>
              <w:t>Đ/c Nam</w:t>
            </w:r>
          </w:p>
          <w:p w:rsidR="00790513" w:rsidRDefault="000D607D">
            <w:pPr>
              <w:pBdr>
                <w:top w:val="nil"/>
                <w:left w:val="nil"/>
                <w:bottom w:val="nil"/>
                <w:right w:val="nil"/>
                <w:between w:val="nil"/>
              </w:pBdr>
              <w:spacing w:line="240" w:lineRule="auto"/>
              <w:ind w:left="1" w:hanging="3"/>
              <w:jc w:val="center"/>
              <w:rPr>
                <w:color w:val="000000"/>
                <w:sz w:val="28"/>
                <w:szCs w:val="28"/>
              </w:rPr>
            </w:pPr>
            <w:r>
              <w:rPr>
                <w:color w:val="000000"/>
                <w:sz w:val="28"/>
                <w:szCs w:val="28"/>
              </w:rPr>
              <w:t>4 HS tham gia thi</w:t>
            </w:r>
          </w:p>
        </w:tc>
        <w:tc>
          <w:tcPr>
            <w:tcW w:w="5580" w:type="dxa"/>
            <w:tcBorders>
              <w:bottom w:val="single" w:sz="4" w:space="0" w:color="000000"/>
            </w:tcBorders>
          </w:tcPr>
          <w:p w:rsidR="00790513" w:rsidRDefault="000D607D">
            <w:pPr>
              <w:pBdr>
                <w:top w:val="nil"/>
                <w:left w:val="nil"/>
                <w:bottom w:val="nil"/>
                <w:right w:val="nil"/>
                <w:between w:val="nil"/>
              </w:pBdr>
              <w:spacing w:line="240" w:lineRule="auto"/>
              <w:ind w:left="1" w:hanging="3"/>
              <w:rPr>
                <w:color w:val="000000"/>
                <w:sz w:val="28"/>
                <w:szCs w:val="28"/>
              </w:rPr>
            </w:pPr>
            <w:r>
              <w:rPr>
                <w:sz w:val="28"/>
                <w:szCs w:val="28"/>
              </w:rPr>
              <w:t xml:space="preserve">- Học sinh tham gia đầy đủ song chưa đạt giải </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color w:val="000000"/>
                <w:sz w:val="28"/>
                <w:szCs w:val="28"/>
              </w:rPr>
            </w:pPr>
          </w:p>
        </w:tc>
        <w:tc>
          <w:tcPr>
            <w:tcW w:w="4815" w:type="dxa"/>
            <w:vAlign w:val="center"/>
          </w:tcPr>
          <w:p w:rsidR="00790513" w:rsidRDefault="000D607D">
            <w:pPr>
              <w:spacing w:after="20" w:line="276" w:lineRule="auto"/>
              <w:ind w:left="1" w:hanging="3"/>
              <w:jc w:val="both"/>
              <w:rPr>
                <w:sz w:val="28"/>
                <w:szCs w:val="28"/>
              </w:rPr>
            </w:pPr>
            <w:r>
              <w:rPr>
                <w:sz w:val="28"/>
                <w:szCs w:val="28"/>
              </w:rPr>
              <w:t>- Cuộc thi Sáng tạo Thanh thiếu niên nhi đồng lần thứ 21 năm 2025 theo công 617/SGDĐT-VP ngày 06/3/2025 của Sở GDĐT Hà Nội.</w:t>
            </w:r>
          </w:p>
        </w:tc>
        <w:tc>
          <w:tcPr>
            <w:tcW w:w="1710" w:type="dxa"/>
            <w:tcBorders>
              <w:bottom w:val="single" w:sz="4" w:space="0" w:color="000000"/>
            </w:tcBorders>
            <w:vAlign w:val="center"/>
          </w:tcPr>
          <w:p w:rsidR="00790513" w:rsidRDefault="000D607D">
            <w:pPr>
              <w:pBdr>
                <w:top w:val="nil"/>
                <w:left w:val="nil"/>
                <w:bottom w:val="nil"/>
                <w:right w:val="nil"/>
                <w:between w:val="nil"/>
              </w:pBdr>
              <w:spacing w:line="240" w:lineRule="auto"/>
              <w:ind w:left="1" w:hanging="3"/>
              <w:jc w:val="center"/>
              <w:rPr>
                <w:color w:val="000000"/>
                <w:sz w:val="28"/>
                <w:szCs w:val="28"/>
              </w:rPr>
            </w:pPr>
            <w:r>
              <w:rPr>
                <w:color w:val="000000"/>
                <w:sz w:val="28"/>
                <w:szCs w:val="28"/>
              </w:rPr>
              <w:t>Ngày 21/4</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pBdr>
                <w:top w:val="nil"/>
                <w:left w:val="nil"/>
                <w:bottom w:val="nil"/>
                <w:right w:val="nil"/>
                <w:between w:val="nil"/>
              </w:pBdr>
              <w:spacing w:line="240" w:lineRule="auto"/>
              <w:ind w:left="1" w:hanging="3"/>
              <w:jc w:val="center"/>
              <w:rPr>
                <w:color w:val="000000"/>
                <w:sz w:val="28"/>
                <w:szCs w:val="28"/>
              </w:rPr>
            </w:pPr>
            <w:r>
              <w:rPr>
                <w:color w:val="000000"/>
                <w:sz w:val="28"/>
                <w:szCs w:val="28"/>
              </w:rPr>
              <w:t>Đ/c Chi, Hoài Nam, Hoàng Nam</w:t>
            </w:r>
          </w:p>
        </w:tc>
        <w:tc>
          <w:tcPr>
            <w:tcW w:w="5580" w:type="dxa"/>
            <w:tcBorders>
              <w:bottom w:val="single" w:sz="4" w:space="0" w:color="000000"/>
            </w:tcBorders>
          </w:tcPr>
          <w:p w:rsidR="00790513" w:rsidRDefault="000D607D">
            <w:pPr>
              <w:pBdr>
                <w:top w:val="nil"/>
                <w:left w:val="nil"/>
                <w:bottom w:val="nil"/>
                <w:right w:val="nil"/>
                <w:between w:val="nil"/>
              </w:pBdr>
              <w:spacing w:line="240" w:lineRule="auto"/>
              <w:ind w:left="1" w:hanging="3"/>
              <w:rPr>
                <w:sz w:val="28"/>
                <w:szCs w:val="28"/>
              </w:rPr>
            </w:pPr>
            <w:r>
              <w:rPr>
                <w:sz w:val="28"/>
                <w:szCs w:val="28"/>
              </w:rPr>
              <w:t>- Có 03 sản phẩm nộp về Phòng GD trong đó:</w:t>
            </w:r>
          </w:p>
          <w:p w:rsidR="00790513" w:rsidRDefault="000D607D">
            <w:pPr>
              <w:pBdr>
                <w:top w:val="nil"/>
                <w:left w:val="nil"/>
                <w:bottom w:val="nil"/>
                <w:right w:val="nil"/>
                <w:between w:val="nil"/>
              </w:pBdr>
              <w:spacing w:line="240" w:lineRule="auto"/>
              <w:ind w:left="1" w:hanging="3"/>
              <w:rPr>
                <w:sz w:val="28"/>
                <w:szCs w:val="28"/>
              </w:rPr>
            </w:pPr>
            <w:r>
              <w:rPr>
                <w:sz w:val="28"/>
                <w:szCs w:val="28"/>
              </w:rPr>
              <w:t xml:space="preserve">+ 02 sản phẩm sáng tạo từ nguyên liệu tái chế </w:t>
            </w:r>
          </w:p>
          <w:p w:rsidR="00790513" w:rsidRDefault="000D607D">
            <w:pPr>
              <w:pBdr>
                <w:top w:val="nil"/>
                <w:left w:val="nil"/>
                <w:bottom w:val="nil"/>
                <w:right w:val="nil"/>
                <w:between w:val="nil"/>
              </w:pBdr>
              <w:spacing w:line="240" w:lineRule="auto"/>
              <w:ind w:left="1" w:hanging="3"/>
              <w:rPr>
                <w:sz w:val="28"/>
                <w:szCs w:val="28"/>
              </w:rPr>
            </w:pPr>
            <w:r>
              <w:rPr>
                <w:sz w:val="28"/>
                <w:szCs w:val="28"/>
              </w:rPr>
              <w:t>+ 01 sản phẩm về CNTT</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color w:val="000000"/>
                <w:sz w:val="28"/>
                <w:szCs w:val="28"/>
              </w:rPr>
            </w:pP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 xml:space="preserve"> - Cuộc thi trực tuyến “Tự hào Việt Nam” theo công văn số 868/SGDĐT-CTTTHSSV ngày 18/3/2025 của Sở GDĐT Hà Nội.</w:t>
            </w:r>
          </w:p>
        </w:tc>
        <w:tc>
          <w:tcPr>
            <w:tcW w:w="1710" w:type="dxa"/>
            <w:vMerge w:val="restart"/>
            <w:tcBorders>
              <w:bottom w:val="single" w:sz="4" w:space="0" w:color="000000"/>
            </w:tcBorders>
            <w:vAlign w:val="center"/>
          </w:tcPr>
          <w:p w:rsidR="00790513" w:rsidRDefault="000D607D">
            <w:pPr>
              <w:ind w:left="1" w:hanging="3"/>
              <w:jc w:val="center"/>
              <w:rPr>
                <w:sz w:val="28"/>
                <w:szCs w:val="28"/>
              </w:rPr>
            </w:pPr>
            <w:r>
              <w:rPr>
                <w:sz w:val="28"/>
                <w:szCs w:val="28"/>
              </w:rPr>
              <w:t>Hàng tuần</w:t>
            </w:r>
          </w:p>
        </w:tc>
        <w:tc>
          <w:tcPr>
            <w:tcW w:w="1620" w:type="dxa"/>
            <w:vMerge w:val="restart"/>
            <w:tcBorders>
              <w:top w:val="single" w:sz="8" w:space="0" w:color="000000"/>
              <w:left w:val="single" w:sz="8" w:space="0" w:color="000000"/>
              <w:bottom w:val="single" w:sz="8" w:space="0" w:color="000000"/>
              <w:right w:val="single" w:sz="8" w:space="0" w:color="000000"/>
            </w:tcBorders>
            <w:vAlign w:val="center"/>
          </w:tcPr>
          <w:p w:rsidR="00790513" w:rsidRDefault="000D607D">
            <w:pPr>
              <w:pBdr>
                <w:top w:val="nil"/>
                <w:left w:val="nil"/>
                <w:bottom w:val="nil"/>
                <w:right w:val="nil"/>
                <w:between w:val="nil"/>
              </w:pBdr>
              <w:spacing w:line="240" w:lineRule="auto"/>
              <w:ind w:left="1" w:hanging="3"/>
              <w:jc w:val="center"/>
              <w:rPr>
                <w:sz w:val="28"/>
                <w:szCs w:val="28"/>
              </w:rPr>
            </w:pPr>
            <w:r>
              <w:rPr>
                <w:sz w:val="28"/>
                <w:szCs w:val="28"/>
              </w:rPr>
              <w:t xml:space="preserve"> </w:t>
            </w:r>
          </w:p>
          <w:p w:rsidR="00790513" w:rsidRDefault="000D607D">
            <w:pPr>
              <w:ind w:left="1" w:hanging="3"/>
              <w:jc w:val="center"/>
              <w:rPr>
                <w:sz w:val="28"/>
                <w:szCs w:val="28"/>
              </w:rPr>
            </w:pPr>
            <w:r>
              <w:rPr>
                <w:sz w:val="28"/>
                <w:szCs w:val="28"/>
              </w:rPr>
              <w:t>CBGVNV</w:t>
            </w:r>
          </w:p>
        </w:tc>
        <w:tc>
          <w:tcPr>
            <w:tcW w:w="5580" w:type="dxa"/>
            <w:vMerge w:val="restart"/>
          </w:tcPr>
          <w:p w:rsidR="00790513" w:rsidRDefault="000D607D">
            <w:pPr>
              <w:pBdr>
                <w:top w:val="nil"/>
                <w:left w:val="nil"/>
                <w:bottom w:val="nil"/>
                <w:right w:val="nil"/>
                <w:between w:val="nil"/>
              </w:pBdr>
              <w:spacing w:line="240" w:lineRule="auto"/>
              <w:ind w:left="1" w:hanging="3"/>
              <w:rPr>
                <w:color w:val="000000"/>
                <w:sz w:val="28"/>
                <w:szCs w:val="28"/>
              </w:rPr>
            </w:pPr>
            <w:r>
              <w:rPr>
                <w:sz w:val="28"/>
                <w:szCs w:val="28"/>
              </w:rPr>
              <w:t>- 100% CBGVNV tham gia theo lịch của Ban tổ chức.</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color w:val="000000"/>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tcBorders>
              <w:bottom w:val="single" w:sz="4" w:space="0" w:color="000000"/>
            </w:tcBorders>
            <w:vAlign w:val="center"/>
          </w:tcPr>
          <w:p w:rsidR="00790513" w:rsidRDefault="00790513">
            <w:pPr>
              <w:pBdr>
                <w:top w:val="nil"/>
                <w:left w:val="nil"/>
                <w:bottom w:val="nil"/>
                <w:right w:val="nil"/>
                <w:between w:val="nil"/>
              </w:pBdr>
              <w:spacing w:line="240" w:lineRule="auto"/>
              <w:ind w:left="1" w:hanging="3"/>
              <w:jc w:val="center"/>
              <w:rPr>
                <w:color w:val="000000"/>
                <w:sz w:val="28"/>
                <w:szCs w:val="28"/>
              </w:rPr>
            </w:pPr>
          </w:p>
        </w:tc>
        <w:tc>
          <w:tcPr>
            <w:tcW w:w="1620" w:type="dxa"/>
            <w:vMerge/>
            <w:tcBorders>
              <w:top w:val="single" w:sz="8" w:space="0" w:color="000000"/>
              <w:left w:val="single" w:sz="8" w:space="0" w:color="000000"/>
              <w:bottom w:val="single" w:sz="8" w:space="0" w:color="000000"/>
              <w:right w:val="single" w:sz="8" w:space="0" w:color="000000"/>
            </w:tcBorders>
            <w:vAlign w:val="center"/>
          </w:tcPr>
          <w:p w:rsidR="00790513" w:rsidRDefault="00790513">
            <w:pPr>
              <w:pBdr>
                <w:top w:val="nil"/>
                <w:left w:val="nil"/>
                <w:bottom w:val="nil"/>
                <w:right w:val="nil"/>
                <w:between w:val="nil"/>
              </w:pBdr>
              <w:spacing w:line="240" w:lineRule="auto"/>
              <w:ind w:left="1" w:hanging="3"/>
              <w:jc w:val="center"/>
              <w:rPr>
                <w:color w:val="000000"/>
                <w:sz w:val="28"/>
                <w:szCs w:val="28"/>
              </w:rPr>
            </w:pPr>
          </w:p>
        </w:tc>
        <w:tc>
          <w:tcPr>
            <w:tcW w:w="5580" w:type="dxa"/>
            <w:vMerge/>
          </w:tcPr>
          <w:p w:rsidR="00790513" w:rsidRDefault="00790513">
            <w:pPr>
              <w:widowControl w:val="0"/>
              <w:pBdr>
                <w:top w:val="nil"/>
                <w:left w:val="nil"/>
                <w:bottom w:val="nil"/>
                <w:right w:val="nil"/>
                <w:between w:val="nil"/>
              </w:pBdr>
              <w:spacing w:line="276" w:lineRule="auto"/>
              <w:ind w:left="1" w:hanging="3"/>
              <w:rPr>
                <w:color w:val="000000"/>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color w:val="000000"/>
                <w:sz w:val="28"/>
                <w:szCs w:val="28"/>
              </w:rPr>
            </w:pPr>
          </w:p>
        </w:tc>
        <w:tc>
          <w:tcPr>
            <w:tcW w:w="4815" w:type="dxa"/>
            <w:vAlign w:val="center"/>
          </w:tcPr>
          <w:p w:rsidR="00790513" w:rsidRDefault="000D607D">
            <w:pPr>
              <w:spacing w:after="20" w:line="276" w:lineRule="auto"/>
              <w:ind w:left="1" w:hanging="3"/>
              <w:jc w:val="both"/>
              <w:rPr>
                <w:sz w:val="28"/>
                <w:szCs w:val="28"/>
              </w:rPr>
            </w:pPr>
            <w:r>
              <w:rPr>
                <w:sz w:val="28"/>
                <w:szCs w:val="28"/>
              </w:rPr>
              <w:t>- Cuộc thi chính luận về bảo vệ nền tảng tư tưởng của Đảng lần thứ 5 năm 2025 theo công văn số 38/PGDĐT ngày 17/3/2025 của Phòng GDĐT quận Long Biên.</w:t>
            </w:r>
          </w:p>
        </w:tc>
        <w:tc>
          <w:tcPr>
            <w:tcW w:w="1710" w:type="dxa"/>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Ngày 14/4/2025</w:t>
            </w:r>
          </w:p>
        </w:tc>
        <w:tc>
          <w:tcPr>
            <w:tcW w:w="1620" w:type="dxa"/>
            <w:tcBorders>
              <w:top w:val="single" w:sz="8" w:space="0" w:color="000000"/>
              <w:left w:val="single" w:sz="8" w:space="0" w:color="000000"/>
              <w:right w:val="single" w:sz="8" w:space="0" w:color="000000"/>
            </w:tcBorders>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Đ/c Tâm, Hoa, Nhài, Trần Anh, Hằng 5A5</w:t>
            </w:r>
          </w:p>
        </w:tc>
        <w:tc>
          <w:tcPr>
            <w:tcW w:w="5580" w:type="dxa"/>
          </w:tcPr>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t>- Đã hoàn thiện 05 bài và nộp về PGD vào ngày 21/4</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Align w:val="center"/>
          </w:tcPr>
          <w:p w:rsidR="00790513" w:rsidRDefault="000D607D">
            <w:pPr>
              <w:spacing w:after="20" w:line="276" w:lineRule="auto"/>
              <w:ind w:left="1" w:hanging="3"/>
              <w:jc w:val="both"/>
              <w:rPr>
                <w:sz w:val="28"/>
                <w:szCs w:val="28"/>
              </w:rPr>
            </w:pPr>
            <w:r>
              <w:rPr>
                <w:sz w:val="28"/>
                <w:szCs w:val="28"/>
              </w:rPr>
              <w:t xml:space="preserve">-  Cuộc thi “Bác Hồ với Thiếu nhi – Thiếu nhi với Bác Hồ” theo công văn số </w:t>
            </w:r>
            <w:r>
              <w:rPr>
                <w:sz w:val="28"/>
                <w:szCs w:val="28"/>
              </w:rPr>
              <w:lastRenderedPageBreak/>
              <w:t>592/SGDĐT-CTTTHSSV ngày 04/02/2025 của Sở GDĐT Hà Nội (Thi vẽ và thi viết)</w:t>
            </w:r>
          </w:p>
        </w:tc>
        <w:tc>
          <w:tcPr>
            <w:tcW w:w="1710" w:type="dxa"/>
            <w:vAlign w:val="center"/>
          </w:tcPr>
          <w:p w:rsidR="00790513" w:rsidRDefault="00790513">
            <w:pPr>
              <w:widowControl w:val="0"/>
              <w:pBdr>
                <w:top w:val="nil"/>
                <w:left w:val="nil"/>
                <w:bottom w:val="nil"/>
                <w:right w:val="nil"/>
                <w:between w:val="nil"/>
              </w:pBdr>
              <w:spacing w:line="276" w:lineRule="auto"/>
              <w:ind w:left="1" w:hanging="3"/>
              <w:rPr>
                <w:sz w:val="28"/>
                <w:szCs w:val="28"/>
              </w:rPr>
            </w:pPr>
          </w:p>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t xml:space="preserve">   Ngày 5/4</w:t>
            </w:r>
          </w:p>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lastRenderedPageBreak/>
              <w:t xml:space="preserve"> </w:t>
            </w:r>
          </w:p>
        </w:tc>
        <w:tc>
          <w:tcPr>
            <w:tcW w:w="1620" w:type="dxa"/>
            <w:tcBorders>
              <w:top w:val="single" w:sz="8" w:space="0" w:color="000000"/>
              <w:left w:val="single" w:sz="8" w:space="0" w:color="000000"/>
              <w:right w:val="single" w:sz="8" w:space="0" w:color="000000"/>
            </w:tcBorders>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lastRenderedPageBreak/>
              <w:t>Tổ GVMT</w:t>
            </w:r>
          </w:p>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GVCN</w:t>
            </w:r>
          </w:p>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lastRenderedPageBreak/>
              <w:t>Đ/c Hiền</w:t>
            </w:r>
          </w:p>
        </w:tc>
        <w:tc>
          <w:tcPr>
            <w:tcW w:w="5580" w:type="dxa"/>
          </w:tcPr>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lastRenderedPageBreak/>
              <w:t xml:space="preserve">- Có 15 tranh gửi về tòa soạn Báo TN&amp;NĐ dự thi. </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 xml:space="preserve">- Cuộc thi “Sáng kiến bảo đảm trật tự trường học về phòng chống bạo lực học đường và phòng ngừa lao động trẻ em trái pháp luật” lần II năm 2025  </w:t>
            </w:r>
          </w:p>
        </w:tc>
        <w:tc>
          <w:tcPr>
            <w:tcW w:w="1710" w:type="dxa"/>
            <w:vMerge w:val="restart"/>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Trước 11h ngày 31/3</w:t>
            </w:r>
          </w:p>
        </w:tc>
        <w:tc>
          <w:tcPr>
            <w:tcW w:w="1620" w:type="dxa"/>
            <w:vMerge w:val="restart"/>
            <w:tcBorders>
              <w:top w:val="single" w:sz="8" w:space="0" w:color="000000"/>
              <w:left w:val="single" w:sz="8" w:space="0" w:color="000000"/>
              <w:right w:val="single" w:sz="8" w:space="0" w:color="000000"/>
            </w:tcBorders>
            <w:vAlign w:val="center"/>
          </w:tcPr>
          <w:p w:rsidR="00790513" w:rsidRDefault="000D607D">
            <w:pPr>
              <w:widowControl w:val="0"/>
              <w:pBdr>
                <w:top w:val="nil"/>
                <w:left w:val="nil"/>
                <w:bottom w:val="nil"/>
                <w:right w:val="nil"/>
                <w:between w:val="nil"/>
              </w:pBdr>
              <w:spacing w:line="276" w:lineRule="auto"/>
              <w:ind w:left="1" w:hanging="3"/>
              <w:jc w:val="center"/>
              <w:rPr>
                <w:sz w:val="28"/>
                <w:szCs w:val="28"/>
              </w:rPr>
            </w:pPr>
            <w:r>
              <w:rPr>
                <w:sz w:val="28"/>
                <w:szCs w:val="28"/>
              </w:rPr>
              <w:t>Đ/c Chi, Ngô Phương, Hiền TPT</w:t>
            </w:r>
          </w:p>
        </w:tc>
        <w:tc>
          <w:tcPr>
            <w:tcW w:w="5580" w:type="dxa"/>
            <w:vMerge w:val="restart"/>
          </w:tcPr>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t xml:space="preserve">- Tuyên truyền đến 100% HS về cuộc thi </w:t>
            </w:r>
          </w:p>
          <w:p w:rsidR="00790513" w:rsidRDefault="000D607D">
            <w:pPr>
              <w:widowControl w:val="0"/>
              <w:pBdr>
                <w:top w:val="nil"/>
                <w:left w:val="nil"/>
                <w:bottom w:val="nil"/>
                <w:right w:val="nil"/>
                <w:between w:val="nil"/>
              </w:pBdr>
              <w:spacing w:line="276" w:lineRule="auto"/>
              <w:ind w:left="1" w:hanging="3"/>
              <w:rPr>
                <w:sz w:val="28"/>
                <w:szCs w:val="28"/>
              </w:rPr>
            </w:pPr>
            <w:r>
              <w:rPr>
                <w:sz w:val="28"/>
                <w:szCs w:val="28"/>
              </w:rPr>
              <w:t>- Chọn được 01 tranh của HS  gửi về PGD theo quy định</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vAlign w:val="center"/>
          </w:tcPr>
          <w:p w:rsidR="00790513" w:rsidRDefault="00790513">
            <w:pPr>
              <w:widowControl w:val="0"/>
              <w:pBdr>
                <w:top w:val="nil"/>
                <w:left w:val="nil"/>
                <w:bottom w:val="nil"/>
                <w:right w:val="nil"/>
                <w:between w:val="nil"/>
              </w:pBdr>
              <w:spacing w:line="240" w:lineRule="auto"/>
              <w:ind w:left="1" w:hanging="3"/>
              <w:jc w:val="center"/>
              <w:rPr>
                <w:sz w:val="28"/>
                <w:szCs w:val="28"/>
              </w:rPr>
            </w:pPr>
          </w:p>
        </w:tc>
        <w:tc>
          <w:tcPr>
            <w:tcW w:w="1620" w:type="dxa"/>
            <w:vMerge/>
            <w:tcBorders>
              <w:top w:val="single" w:sz="8" w:space="0" w:color="000000"/>
              <w:left w:val="single" w:sz="8" w:space="0" w:color="000000"/>
              <w:right w:val="single" w:sz="8" w:space="0" w:color="000000"/>
            </w:tcBorders>
            <w:vAlign w:val="center"/>
          </w:tcPr>
          <w:p w:rsidR="00790513" w:rsidRDefault="00790513">
            <w:pPr>
              <w:widowControl w:val="0"/>
              <w:pBdr>
                <w:top w:val="nil"/>
                <w:left w:val="nil"/>
                <w:bottom w:val="nil"/>
                <w:right w:val="nil"/>
                <w:between w:val="nil"/>
              </w:pBdr>
              <w:spacing w:line="240" w:lineRule="auto"/>
              <w:ind w:left="1" w:hanging="3"/>
              <w:jc w:val="center"/>
              <w:rPr>
                <w:sz w:val="28"/>
                <w:szCs w:val="28"/>
              </w:rPr>
            </w:pPr>
          </w:p>
        </w:tc>
        <w:tc>
          <w:tcPr>
            <w:tcW w:w="5580" w:type="dxa"/>
            <w:vMerge/>
          </w:tcPr>
          <w:p w:rsidR="00790513" w:rsidRDefault="00790513">
            <w:pPr>
              <w:widowControl w:val="0"/>
              <w:pBdr>
                <w:top w:val="nil"/>
                <w:left w:val="nil"/>
                <w:bottom w:val="nil"/>
                <w:right w:val="nil"/>
                <w:between w:val="nil"/>
              </w:pBdr>
              <w:spacing w:line="240" w:lineRule="auto"/>
              <w:ind w:left="1" w:hanging="3"/>
              <w:rPr>
                <w:sz w:val="28"/>
                <w:szCs w:val="28"/>
              </w:rPr>
            </w:pPr>
          </w:p>
        </w:tc>
      </w:tr>
      <w:tr w:rsidR="00790513">
        <w:trPr>
          <w:trHeight w:val="799"/>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 Thực hiện kế hoạch số 12 /KH-PGD&amp;DT về việc Triển khai Giải thưởng “Nhà giáo Long Biên tâm huyết, sáng tạo lần thứ IX năm 2025”</w:t>
            </w:r>
          </w:p>
        </w:tc>
        <w:tc>
          <w:tcPr>
            <w:tcW w:w="1710" w:type="dxa"/>
            <w:vMerge w:val="restart"/>
            <w:vAlign w:val="center"/>
          </w:tcPr>
          <w:p w:rsidR="00790513" w:rsidRDefault="000D607D">
            <w:pPr>
              <w:spacing w:line="288" w:lineRule="auto"/>
              <w:ind w:left="1" w:hanging="3"/>
              <w:jc w:val="center"/>
              <w:rPr>
                <w:sz w:val="28"/>
                <w:szCs w:val="28"/>
              </w:rPr>
            </w:pPr>
            <w:r>
              <w:rPr>
                <w:sz w:val="28"/>
                <w:szCs w:val="28"/>
              </w:rPr>
              <w:t>17/4</w:t>
            </w:r>
          </w:p>
        </w:tc>
        <w:tc>
          <w:tcPr>
            <w:tcW w:w="1620" w:type="dxa"/>
            <w:vMerge w:val="restart"/>
            <w:tcBorders>
              <w:top w:val="single" w:sz="8" w:space="0" w:color="000000"/>
              <w:left w:val="single" w:sz="8" w:space="0" w:color="000000"/>
              <w:right w:val="single" w:sz="8" w:space="0" w:color="000000"/>
            </w:tcBorders>
            <w:vAlign w:val="center"/>
          </w:tcPr>
          <w:p w:rsidR="00790513" w:rsidRDefault="000D607D">
            <w:pPr>
              <w:spacing w:line="288" w:lineRule="auto"/>
              <w:ind w:left="1" w:hanging="3"/>
              <w:jc w:val="center"/>
              <w:rPr>
                <w:sz w:val="28"/>
                <w:szCs w:val="28"/>
              </w:rPr>
            </w:pPr>
            <w:r>
              <w:rPr>
                <w:sz w:val="28"/>
                <w:szCs w:val="28"/>
              </w:rPr>
              <w:t>Đ/c Hồng Liên</w:t>
            </w:r>
          </w:p>
        </w:tc>
        <w:tc>
          <w:tcPr>
            <w:tcW w:w="5580" w:type="dxa"/>
            <w:vMerge w:val="restart"/>
          </w:tcPr>
          <w:p w:rsidR="00790513" w:rsidRDefault="000D607D">
            <w:pPr>
              <w:spacing w:line="288" w:lineRule="auto"/>
              <w:ind w:left="1" w:hanging="3"/>
              <w:rPr>
                <w:sz w:val="28"/>
                <w:szCs w:val="28"/>
              </w:rPr>
            </w:pPr>
            <w:r>
              <w:rPr>
                <w:sz w:val="28"/>
                <w:szCs w:val="28"/>
              </w:rPr>
              <w:t>- Gửi hồ sơ dự thi về PGD đúng hạn và đ/c Hồng Liên được chọn vào vòng chung kết cấp Quận.</w:t>
            </w:r>
          </w:p>
        </w:tc>
      </w:tr>
      <w:tr w:rsidR="00790513">
        <w:trPr>
          <w:trHeight w:val="400"/>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tcBorders>
              <w:bottom w:val="single" w:sz="4" w:space="0" w:color="000000"/>
            </w:tcBorders>
            <w:vAlign w:val="center"/>
          </w:tcPr>
          <w:p w:rsidR="00790513" w:rsidRDefault="00790513">
            <w:pPr>
              <w:spacing w:line="240" w:lineRule="auto"/>
              <w:ind w:left="1" w:hanging="3"/>
              <w:jc w:val="center"/>
              <w:rPr>
                <w:sz w:val="28"/>
                <w:szCs w:val="28"/>
              </w:rPr>
            </w:pPr>
          </w:p>
        </w:tc>
        <w:tc>
          <w:tcPr>
            <w:tcW w:w="1620" w:type="dxa"/>
            <w:vMerge/>
            <w:tcBorders>
              <w:left w:val="single" w:sz="8" w:space="0" w:color="000000"/>
              <w:bottom w:val="single" w:sz="8" w:space="0" w:color="000000"/>
              <w:right w:val="single" w:sz="8" w:space="0" w:color="000000"/>
            </w:tcBorders>
            <w:vAlign w:val="center"/>
          </w:tcPr>
          <w:p w:rsidR="00790513" w:rsidRDefault="00790513">
            <w:pPr>
              <w:spacing w:line="240" w:lineRule="auto"/>
              <w:ind w:left="1" w:hanging="3"/>
              <w:jc w:val="center"/>
              <w:rPr>
                <w:sz w:val="28"/>
                <w:szCs w:val="28"/>
              </w:rPr>
            </w:pPr>
          </w:p>
        </w:tc>
        <w:tc>
          <w:tcPr>
            <w:tcW w:w="5580" w:type="dxa"/>
            <w:vMerge/>
            <w:tcBorders>
              <w:bottom w:val="single" w:sz="4" w:space="0" w:color="000000"/>
            </w:tcBorders>
          </w:tcPr>
          <w:p w:rsidR="00790513" w:rsidRDefault="00790513">
            <w:pPr>
              <w:spacing w:line="240" w:lineRule="auto"/>
              <w:ind w:left="1" w:hanging="3"/>
              <w:rPr>
                <w:sz w:val="28"/>
                <w:szCs w:val="28"/>
              </w:rPr>
            </w:pPr>
          </w:p>
        </w:tc>
      </w:tr>
      <w:tr w:rsidR="00790513">
        <w:trPr>
          <w:trHeight w:val="576"/>
        </w:trPr>
        <w:tc>
          <w:tcPr>
            <w:tcW w:w="825" w:type="dxa"/>
            <w:vAlign w:val="center"/>
          </w:tcPr>
          <w:p w:rsidR="00790513" w:rsidRDefault="000D607D">
            <w:pPr>
              <w:spacing w:line="288" w:lineRule="auto"/>
              <w:ind w:left="1" w:hanging="3"/>
              <w:jc w:val="center"/>
              <w:rPr>
                <w:b/>
                <w:sz w:val="28"/>
                <w:szCs w:val="28"/>
              </w:rPr>
            </w:pPr>
            <w:r>
              <w:rPr>
                <w:b/>
                <w:sz w:val="28"/>
                <w:szCs w:val="28"/>
              </w:rPr>
              <w:t>III.</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quản lí</w:t>
            </w:r>
          </w:p>
        </w:tc>
        <w:tc>
          <w:tcPr>
            <w:tcW w:w="1710" w:type="dxa"/>
            <w:tcBorders>
              <w:bottom w:val="single" w:sz="4" w:space="0" w:color="000000"/>
            </w:tcBorders>
            <w:vAlign w:val="center"/>
          </w:tcPr>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790513">
            <w:pPr>
              <w:spacing w:line="276" w:lineRule="auto"/>
              <w:ind w:left="1" w:hanging="3"/>
              <w:jc w:val="center"/>
              <w:rPr>
                <w:sz w:val="28"/>
                <w:szCs w:val="28"/>
              </w:rPr>
            </w:pPr>
          </w:p>
        </w:tc>
        <w:tc>
          <w:tcPr>
            <w:tcW w:w="5580" w:type="dxa"/>
            <w:tcBorders>
              <w:bottom w:val="single" w:sz="4" w:space="0" w:color="000000"/>
            </w:tcBorders>
          </w:tcPr>
          <w:p w:rsidR="00790513" w:rsidRDefault="00790513">
            <w:pPr>
              <w:spacing w:line="276" w:lineRule="auto"/>
              <w:ind w:left="1" w:hanging="3"/>
              <w:rPr>
                <w:sz w:val="28"/>
                <w:szCs w:val="28"/>
              </w:rPr>
            </w:pP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t>1.</w:t>
            </w:r>
          </w:p>
        </w:tc>
        <w:tc>
          <w:tcPr>
            <w:tcW w:w="4815" w:type="dxa"/>
            <w:vAlign w:val="center"/>
          </w:tcPr>
          <w:p w:rsidR="00790513" w:rsidRDefault="000D607D">
            <w:pPr>
              <w:spacing w:after="20" w:line="276" w:lineRule="auto"/>
              <w:ind w:left="1" w:hanging="3"/>
              <w:jc w:val="both"/>
              <w:rPr>
                <w:sz w:val="28"/>
                <w:szCs w:val="28"/>
              </w:rPr>
            </w:pPr>
            <w:r>
              <w:rPr>
                <w:sz w:val="28"/>
                <w:szCs w:val="28"/>
              </w:rPr>
              <w:t xml:space="preserve">BGH xây dựng và đánh giá công tác hàng tháng cụ thể, chi tiết để thực hiện nhiệm vụ trong tháng; tiếp tục chỉ đạo các tổ chuyên môn thực hiện nghiêm túc, có chất lượng kế hoạch giáo dục nhà trường đã xây dựng; quan tâm kiểm tra, tư </w:t>
            </w:r>
            <w:r>
              <w:rPr>
                <w:sz w:val="28"/>
                <w:szCs w:val="28"/>
              </w:rPr>
              <w:t>vấn việc giảng dạy, đánh giá học sinh của giáo viên, việc sinh hoạt chuyên môn của tổ nhóm chuyên môn.</w:t>
            </w:r>
          </w:p>
        </w:tc>
        <w:tc>
          <w:tcPr>
            <w:tcW w:w="1710" w:type="dxa"/>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Tháng 4</w:t>
            </w:r>
          </w:p>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BGH</w:t>
            </w:r>
          </w:p>
        </w:tc>
        <w:tc>
          <w:tcPr>
            <w:tcW w:w="5580" w:type="dxa"/>
            <w:vAlign w:val="center"/>
          </w:tcPr>
          <w:p w:rsidR="00790513" w:rsidRDefault="000D607D">
            <w:pPr>
              <w:spacing w:line="276" w:lineRule="auto"/>
              <w:ind w:left="1" w:hanging="3"/>
              <w:rPr>
                <w:sz w:val="28"/>
                <w:szCs w:val="28"/>
              </w:rPr>
            </w:pPr>
            <w:r>
              <w:rPr>
                <w:sz w:val="28"/>
                <w:szCs w:val="28"/>
              </w:rPr>
              <w:t>+ Thực hiện xây dựng kế hoạch bám sát chỉ đạo của PGD</w:t>
            </w:r>
          </w:p>
          <w:p w:rsidR="00790513" w:rsidRDefault="000D607D">
            <w:pPr>
              <w:spacing w:line="276" w:lineRule="auto"/>
              <w:ind w:left="1" w:hanging="3"/>
              <w:rPr>
                <w:sz w:val="30"/>
                <w:szCs w:val="30"/>
              </w:rPr>
            </w:pPr>
            <w:r>
              <w:rPr>
                <w:sz w:val="28"/>
                <w:szCs w:val="28"/>
              </w:rPr>
              <w:t>+ BGH thực hiện dự các tiết SHCM. Tổng số tiết dự : 8</w:t>
            </w:r>
            <w:r>
              <w:rPr>
                <w:sz w:val="30"/>
                <w:szCs w:val="30"/>
              </w:rPr>
              <w:t xml:space="preserve"> </w:t>
            </w:r>
          </w:p>
          <w:p w:rsidR="00790513" w:rsidRDefault="000D607D">
            <w:pPr>
              <w:spacing w:line="288" w:lineRule="auto"/>
              <w:ind w:left="1" w:hanging="3"/>
              <w:jc w:val="both"/>
              <w:rPr>
                <w:sz w:val="28"/>
                <w:szCs w:val="28"/>
              </w:rPr>
            </w:pPr>
            <w:r>
              <w:rPr>
                <w:sz w:val="28"/>
                <w:szCs w:val="28"/>
              </w:rPr>
              <w:t>+ BGH dự giờ của GV trên tinh thần tư vấn chuyên môn. Tổng số tiết đã dự: 9 tiết</w:t>
            </w:r>
          </w:p>
          <w:p w:rsidR="00790513" w:rsidRDefault="000D607D">
            <w:pPr>
              <w:spacing w:line="276" w:lineRule="auto"/>
              <w:ind w:left="1" w:hanging="3"/>
              <w:rPr>
                <w:sz w:val="30"/>
                <w:szCs w:val="30"/>
              </w:rPr>
            </w:pPr>
            <w:bookmarkStart w:id="1" w:name="_heading=h.1fob9te" w:colFirst="0" w:colLast="0"/>
            <w:bookmarkEnd w:id="1"/>
            <w:r>
              <w:rPr>
                <w:sz w:val="28"/>
                <w:szCs w:val="28"/>
              </w:rPr>
              <w:t>+ KT hồ sơ CM tháng 4 của 100% GV trên phần mềm. KQ: 49/49 XL Tốt</w:t>
            </w:r>
          </w:p>
        </w:tc>
      </w:tr>
      <w:tr w:rsidR="00790513">
        <w:trPr>
          <w:trHeight w:val="576"/>
        </w:trPr>
        <w:tc>
          <w:tcPr>
            <w:tcW w:w="825" w:type="dxa"/>
            <w:vMerge w:val="restart"/>
            <w:vAlign w:val="center"/>
          </w:tcPr>
          <w:p w:rsidR="00790513" w:rsidRDefault="000D607D">
            <w:pPr>
              <w:spacing w:line="288" w:lineRule="auto"/>
              <w:ind w:left="1" w:hanging="3"/>
              <w:jc w:val="center"/>
              <w:rPr>
                <w:sz w:val="28"/>
                <w:szCs w:val="28"/>
              </w:rPr>
            </w:pPr>
            <w:r>
              <w:rPr>
                <w:sz w:val="28"/>
                <w:szCs w:val="28"/>
              </w:rPr>
              <w:t>2.</w:t>
            </w: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 xml:space="preserve">Công tác tuyển sinh lớp 1 năm học 2025-2026: </w:t>
            </w:r>
          </w:p>
          <w:p w:rsidR="00790513" w:rsidRDefault="000D607D">
            <w:pPr>
              <w:spacing w:after="20" w:line="276" w:lineRule="auto"/>
              <w:ind w:left="1" w:hanging="3"/>
              <w:jc w:val="both"/>
              <w:rPr>
                <w:sz w:val="28"/>
                <w:szCs w:val="28"/>
              </w:rPr>
            </w:pPr>
            <w:r>
              <w:rPr>
                <w:sz w:val="28"/>
                <w:szCs w:val="28"/>
              </w:rPr>
              <w:lastRenderedPageBreak/>
              <w:t>- Tuyên truyền về kế hoạch tuyển sinh vào lớp 1 của UBND quận Long Biên; xây dựng KHTS của nhà trường gửi về Phòng GDĐT.</w:t>
            </w:r>
          </w:p>
        </w:tc>
        <w:tc>
          <w:tcPr>
            <w:tcW w:w="1710" w:type="dxa"/>
            <w:vMerge w:val="restart"/>
            <w:vAlign w:val="center"/>
          </w:tcPr>
          <w:p w:rsidR="00790513" w:rsidRDefault="000D607D">
            <w:pPr>
              <w:spacing w:line="276" w:lineRule="auto"/>
              <w:ind w:left="1" w:hanging="3"/>
              <w:rPr>
                <w:sz w:val="28"/>
                <w:szCs w:val="28"/>
              </w:rPr>
            </w:pPr>
            <w:r>
              <w:rPr>
                <w:sz w:val="28"/>
                <w:szCs w:val="28"/>
              </w:rPr>
              <w:lastRenderedPageBreak/>
              <w:t xml:space="preserve"> Tháng 4</w:t>
            </w:r>
          </w:p>
          <w:p w:rsidR="00790513" w:rsidRDefault="00790513">
            <w:pPr>
              <w:spacing w:line="276" w:lineRule="auto"/>
              <w:ind w:left="1" w:hanging="3"/>
              <w:jc w:val="center"/>
              <w:rPr>
                <w:sz w:val="28"/>
                <w:szCs w:val="28"/>
              </w:rPr>
            </w:pPr>
          </w:p>
        </w:tc>
        <w:tc>
          <w:tcPr>
            <w:tcW w:w="1620" w:type="dxa"/>
            <w:vMerge w:val="restart"/>
            <w:tcBorders>
              <w:top w:val="single" w:sz="8" w:space="0" w:color="000000"/>
              <w:left w:val="single" w:sz="8" w:space="0" w:color="000000"/>
              <w:right w:val="single" w:sz="8" w:space="0" w:color="000000"/>
            </w:tcBorders>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Đ/c BGH, Nam</w:t>
            </w:r>
          </w:p>
          <w:p w:rsidR="00790513" w:rsidRDefault="00790513">
            <w:pPr>
              <w:spacing w:line="276" w:lineRule="auto"/>
              <w:ind w:left="1" w:hanging="3"/>
              <w:jc w:val="center"/>
              <w:rPr>
                <w:sz w:val="28"/>
                <w:szCs w:val="28"/>
              </w:rPr>
            </w:pPr>
          </w:p>
        </w:tc>
        <w:tc>
          <w:tcPr>
            <w:tcW w:w="5580" w:type="dxa"/>
            <w:vMerge w:val="restart"/>
          </w:tcPr>
          <w:p w:rsidR="00790513" w:rsidRDefault="000D607D">
            <w:pPr>
              <w:spacing w:line="276" w:lineRule="auto"/>
              <w:ind w:left="1" w:hanging="3"/>
              <w:rPr>
                <w:sz w:val="28"/>
                <w:szCs w:val="28"/>
              </w:rPr>
            </w:pPr>
            <w:r>
              <w:rPr>
                <w:sz w:val="28"/>
                <w:szCs w:val="28"/>
              </w:rPr>
              <w:lastRenderedPageBreak/>
              <w:t>- Thực hiện công khai KH tuyển sinh lớp 1 của UBND Quận trên cổng TTĐT nhà trường.</w:t>
            </w:r>
          </w:p>
          <w:p w:rsidR="00790513" w:rsidRDefault="000D607D">
            <w:pPr>
              <w:spacing w:line="276" w:lineRule="auto"/>
              <w:ind w:left="1" w:hanging="3"/>
              <w:rPr>
                <w:sz w:val="28"/>
                <w:szCs w:val="28"/>
              </w:rPr>
            </w:pPr>
            <w:r>
              <w:rPr>
                <w:sz w:val="28"/>
                <w:szCs w:val="28"/>
              </w:rPr>
              <w:lastRenderedPageBreak/>
              <w:t>- Xây dựng KH tuyển sinh củ</w:t>
            </w:r>
            <w:r>
              <w:rPr>
                <w:sz w:val="28"/>
                <w:szCs w:val="28"/>
              </w:rPr>
              <w:t>a nhà trường và đã được PGD phê duyệt</w:t>
            </w:r>
          </w:p>
          <w:p w:rsidR="00790513" w:rsidRDefault="00790513">
            <w:pPr>
              <w:spacing w:line="276" w:lineRule="auto"/>
              <w:ind w:left="1" w:hanging="3"/>
              <w:rPr>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1620" w:type="dxa"/>
            <w:vMerge/>
            <w:tcBorders>
              <w:top w:val="single" w:sz="8" w:space="0" w:color="000000"/>
              <w:left w:val="single" w:sz="8" w:space="0" w:color="000000"/>
              <w:right w:val="single" w:sz="8" w:space="0" w:color="000000"/>
            </w:tcBorders>
            <w:vAlign w:val="center"/>
          </w:tcPr>
          <w:p w:rsidR="00790513" w:rsidRDefault="00790513">
            <w:pPr>
              <w:spacing w:line="240" w:lineRule="auto"/>
              <w:ind w:left="1" w:hanging="3"/>
              <w:jc w:val="center"/>
              <w:rPr>
                <w:sz w:val="28"/>
                <w:szCs w:val="28"/>
              </w:rPr>
            </w:pPr>
          </w:p>
        </w:tc>
        <w:tc>
          <w:tcPr>
            <w:tcW w:w="5580" w:type="dxa"/>
            <w:vMerge/>
          </w:tcPr>
          <w:p w:rsidR="00790513" w:rsidRDefault="00790513">
            <w:pPr>
              <w:spacing w:line="240" w:lineRule="auto"/>
              <w:ind w:left="1" w:hanging="3"/>
              <w:rPr>
                <w:sz w:val="28"/>
                <w:szCs w:val="28"/>
              </w:rPr>
            </w:pP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lastRenderedPageBreak/>
              <w:t>3.</w:t>
            </w:r>
          </w:p>
        </w:tc>
        <w:tc>
          <w:tcPr>
            <w:tcW w:w="4815" w:type="dxa"/>
            <w:vAlign w:val="center"/>
          </w:tcPr>
          <w:p w:rsidR="00790513" w:rsidRDefault="000D607D">
            <w:pPr>
              <w:spacing w:after="20" w:line="276" w:lineRule="auto"/>
              <w:ind w:left="1" w:hanging="3"/>
              <w:jc w:val="both"/>
              <w:rPr>
                <w:sz w:val="28"/>
                <w:szCs w:val="28"/>
              </w:rPr>
            </w:pPr>
            <w:r>
              <w:rPr>
                <w:sz w:val="28"/>
                <w:szCs w:val="28"/>
              </w:rPr>
              <w:t>Rà soát cơ sở vật chất (máy tính, đường truyền, phần mềm), số lượng chữ kí số của CBQL, GV để thực hiện phát hành học bạ số đảm bảo đủ 100% học sinh, đúng tiến độ.</w:t>
            </w:r>
          </w:p>
        </w:tc>
        <w:tc>
          <w:tcPr>
            <w:tcW w:w="1710" w:type="dxa"/>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rPr>
                <w:sz w:val="28"/>
                <w:szCs w:val="28"/>
              </w:rPr>
            </w:pPr>
            <w:r>
              <w:rPr>
                <w:sz w:val="28"/>
                <w:szCs w:val="28"/>
              </w:rPr>
              <w:t xml:space="preserve">  Tháng 4</w:t>
            </w:r>
          </w:p>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right w:val="single" w:sz="8" w:space="0" w:color="000000"/>
            </w:tcBorders>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Đ/c Nam</w:t>
            </w:r>
          </w:p>
          <w:p w:rsidR="00790513" w:rsidRDefault="00790513">
            <w:pPr>
              <w:spacing w:line="276" w:lineRule="auto"/>
              <w:ind w:left="1" w:hanging="3"/>
              <w:jc w:val="center"/>
              <w:rPr>
                <w:sz w:val="28"/>
                <w:szCs w:val="28"/>
              </w:rPr>
            </w:pPr>
          </w:p>
        </w:tc>
        <w:tc>
          <w:tcPr>
            <w:tcW w:w="5580" w:type="dxa"/>
          </w:tcPr>
          <w:p w:rsidR="00790513" w:rsidRDefault="000D607D">
            <w:pPr>
              <w:spacing w:line="276" w:lineRule="auto"/>
              <w:ind w:left="1" w:hanging="3"/>
              <w:rPr>
                <w:sz w:val="28"/>
                <w:szCs w:val="28"/>
              </w:rPr>
            </w:pPr>
            <w:r>
              <w:rPr>
                <w:sz w:val="28"/>
                <w:szCs w:val="28"/>
              </w:rPr>
              <w:t>- Đường truyền , máy tính, phần mềm được rà soát thường xuyên</w:t>
            </w:r>
          </w:p>
          <w:p w:rsidR="00790513" w:rsidRDefault="000D607D">
            <w:pPr>
              <w:spacing w:line="276" w:lineRule="auto"/>
              <w:ind w:left="1" w:hanging="3"/>
              <w:rPr>
                <w:sz w:val="28"/>
                <w:szCs w:val="28"/>
              </w:rPr>
            </w:pPr>
            <w:r>
              <w:rPr>
                <w:sz w:val="28"/>
                <w:szCs w:val="28"/>
              </w:rPr>
              <w:t>- 100% GV có đủ chữ ký số và vẫn hoạt động bình thường.</w:t>
            </w:r>
          </w:p>
        </w:tc>
      </w:tr>
      <w:tr w:rsidR="00790513">
        <w:trPr>
          <w:trHeight w:val="576"/>
        </w:trPr>
        <w:tc>
          <w:tcPr>
            <w:tcW w:w="825" w:type="dxa"/>
            <w:vMerge w:val="restart"/>
            <w:vAlign w:val="center"/>
          </w:tcPr>
          <w:p w:rsidR="00790513" w:rsidRDefault="000D607D">
            <w:pPr>
              <w:spacing w:line="288" w:lineRule="auto"/>
              <w:ind w:left="1" w:hanging="3"/>
              <w:jc w:val="center"/>
              <w:rPr>
                <w:sz w:val="28"/>
                <w:szCs w:val="28"/>
              </w:rPr>
            </w:pPr>
            <w:r>
              <w:rPr>
                <w:sz w:val="28"/>
                <w:szCs w:val="28"/>
              </w:rPr>
              <w:t>4.</w:t>
            </w: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Triển khai các cuộc thi trong CBGVNV và HS đúng kế hoạch</w:t>
            </w:r>
          </w:p>
        </w:tc>
        <w:tc>
          <w:tcPr>
            <w:tcW w:w="1710" w:type="dxa"/>
            <w:vMerge w:val="restart"/>
            <w:vAlign w:val="center"/>
          </w:tcPr>
          <w:p w:rsidR="00790513" w:rsidRDefault="000D607D">
            <w:pPr>
              <w:spacing w:line="276" w:lineRule="auto"/>
              <w:ind w:left="1" w:hanging="3"/>
              <w:rPr>
                <w:sz w:val="28"/>
                <w:szCs w:val="28"/>
              </w:rPr>
            </w:pPr>
            <w:r>
              <w:rPr>
                <w:sz w:val="28"/>
                <w:szCs w:val="28"/>
              </w:rPr>
              <w:t xml:space="preserve">   Tháng 4</w:t>
            </w:r>
          </w:p>
        </w:tc>
        <w:tc>
          <w:tcPr>
            <w:tcW w:w="1620" w:type="dxa"/>
            <w:vMerge w:val="restart"/>
            <w:tcBorders>
              <w:top w:val="single" w:sz="8" w:space="0" w:color="000000"/>
              <w:left w:val="single" w:sz="8" w:space="0" w:color="000000"/>
              <w:right w:val="single" w:sz="8" w:space="0" w:color="000000"/>
            </w:tcBorders>
            <w:vAlign w:val="center"/>
          </w:tcPr>
          <w:p w:rsidR="00790513" w:rsidRDefault="000D607D">
            <w:pPr>
              <w:spacing w:line="276" w:lineRule="auto"/>
              <w:ind w:left="1" w:hanging="3"/>
              <w:rPr>
                <w:sz w:val="28"/>
                <w:szCs w:val="28"/>
              </w:rPr>
            </w:pPr>
            <w:r>
              <w:rPr>
                <w:sz w:val="28"/>
                <w:szCs w:val="28"/>
              </w:rPr>
              <w:t xml:space="preserve">       BGH</w:t>
            </w:r>
          </w:p>
        </w:tc>
        <w:tc>
          <w:tcPr>
            <w:tcW w:w="5580" w:type="dxa"/>
            <w:vMerge w:val="restart"/>
          </w:tcPr>
          <w:p w:rsidR="00790513" w:rsidRDefault="000D607D">
            <w:pPr>
              <w:spacing w:line="276" w:lineRule="auto"/>
              <w:ind w:left="1" w:hanging="3"/>
              <w:rPr>
                <w:sz w:val="28"/>
                <w:szCs w:val="28"/>
              </w:rPr>
            </w:pPr>
            <w:r>
              <w:rPr>
                <w:sz w:val="28"/>
                <w:szCs w:val="28"/>
              </w:rPr>
              <w:t>- Triển khai 100% các cuộc thi đến CBGVNV và HS theo lịch của BTC</w:t>
            </w:r>
          </w:p>
        </w:tc>
      </w:tr>
      <w:tr w:rsidR="00790513">
        <w:trPr>
          <w:trHeight w:val="420"/>
        </w:trPr>
        <w:tc>
          <w:tcPr>
            <w:tcW w:w="825" w:type="dxa"/>
            <w:vMerge/>
            <w:vAlign w:val="center"/>
          </w:tcPr>
          <w:p w:rsidR="00790513" w:rsidRDefault="00790513">
            <w:pPr>
              <w:spacing w:line="240" w:lineRule="auto"/>
              <w:ind w:left="1" w:hanging="3"/>
              <w:rPr>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vAlign w:val="center"/>
          </w:tcPr>
          <w:p w:rsidR="00790513" w:rsidRDefault="00790513">
            <w:pPr>
              <w:spacing w:line="240" w:lineRule="auto"/>
              <w:ind w:left="1" w:hanging="3"/>
              <w:rPr>
                <w:sz w:val="28"/>
                <w:szCs w:val="28"/>
              </w:rPr>
            </w:pPr>
          </w:p>
        </w:tc>
        <w:tc>
          <w:tcPr>
            <w:tcW w:w="1620" w:type="dxa"/>
            <w:vMerge/>
            <w:tcBorders>
              <w:top w:val="single" w:sz="8" w:space="0" w:color="000000"/>
              <w:left w:val="single" w:sz="8" w:space="0" w:color="000000"/>
              <w:right w:val="single" w:sz="8" w:space="0" w:color="000000"/>
            </w:tcBorders>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vMerge/>
          </w:tcPr>
          <w:p w:rsidR="00790513" w:rsidRDefault="00790513">
            <w:pPr>
              <w:spacing w:line="240" w:lineRule="auto"/>
              <w:ind w:left="1" w:hanging="3"/>
              <w:rPr>
                <w:sz w:val="28"/>
                <w:szCs w:val="28"/>
              </w:rPr>
            </w:pP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t>5.</w:t>
            </w:r>
          </w:p>
        </w:tc>
        <w:tc>
          <w:tcPr>
            <w:tcW w:w="4815" w:type="dxa"/>
            <w:vAlign w:val="center"/>
          </w:tcPr>
          <w:p w:rsidR="00790513" w:rsidRDefault="000D607D">
            <w:pPr>
              <w:spacing w:after="20" w:line="276" w:lineRule="auto"/>
              <w:ind w:left="1" w:hanging="3"/>
              <w:jc w:val="both"/>
              <w:rPr>
                <w:sz w:val="28"/>
                <w:szCs w:val="28"/>
              </w:rPr>
            </w:pPr>
            <w:r>
              <w:rPr>
                <w:sz w:val="28"/>
                <w:szCs w:val="28"/>
              </w:rPr>
              <w:t xml:space="preserve">Chuẩn bị phương án khảo sát chất lượng HS đối với 100% học sinh khối lớp 4, 5. </w:t>
            </w:r>
          </w:p>
        </w:tc>
        <w:tc>
          <w:tcPr>
            <w:tcW w:w="1710" w:type="dxa"/>
            <w:tcBorders>
              <w:bottom w:val="single" w:sz="4" w:space="0" w:color="000000"/>
            </w:tcBorders>
            <w:vAlign w:val="center"/>
          </w:tcPr>
          <w:p w:rsidR="00790513" w:rsidRDefault="000D607D">
            <w:pPr>
              <w:spacing w:line="276" w:lineRule="auto"/>
              <w:ind w:left="1" w:hanging="3"/>
              <w:jc w:val="center"/>
              <w:rPr>
                <w:sz w:val="28"/>
                <w:szCs w:val="28"/>
              </w:rPr>
            </w:pPr>
            <w:r>
              <w:rPr>
                <w:sz w:val="28"/>
                <w:szCs w:val="28"/>
              </w:rPr>
              <w:t>Tháng 4</w:t>
            </w: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BGH</w:t>
            </w:r>
          </w:p>
        </w:tc>
        <w:tc>
          <w:tcPr>
            <w:tcW w:w="5580" w:type="dxa"/>
            <w:tcBorders>
              <w:bottom w:val="single" w:sz="4" w:space="0" w:color="000000"/>
            </w:tcBorders>
          </w:tcPr>
          <w:p w:rsidR="00790513" w:rsidRDefault="000D607D">
            <w:pPr>
              <w:spacing w:line="276" w:lineRule="auto"/>
              <w:ind w:left="1" w:hanging="3"/>
              <w:rPr>
                <w:sz w:val="28"/>
                <w:szCs w:val="28"/>
              </w:rPr>
            </w:pPr>
            <w:r>
              <w:rPr>
                <w:sz w:val="28"/>
                <w:szCs w:val="28"/>
              </w:rPr>
              <w:t>- Rà soát đường truyền, máy tính đảm bảo tốt nhất cho kì thi diễn ra</w:t>
            </w:r>
          </w:p>
          <w:p w:rsidR="00790513" w:rsidRDefault="000D607D">
            <w:pPr>
              <w:spacing w:line="276" w:lineRule="auto"/>
              <w:ind w:left="1" w:hanging="3"/>
              <w:rPr>
                <w:sz w:val="28"/>
                <w:szCs w:val="28"/>
              </w:rPr>
            </w:pPr>
            <w:r>
              <w:rPr>
                <w:sz w:val="28"/>
                <w:szCs w:val="28"/>
              </w:rPr>
              <w:t>- 100% GV tổ chuyên môn khối 4,5 và GV Tiếng Anh lên KH ôn tập cho học sinh</w:t>
            </w:r>
          </w:p>
        </w:tc>
      </w:tr>
      <w:tr w:rsidR="00790513">
        <w:trPr>
          <w:trHeight w:val="576"/>
        </w:trPr>
        <w:tc>
          <w:tcPr>
            <w:tcW w:w="825" w:type="dxa"/>
            <w:vMerge w:val="restart"/>
            <w:vAlign w:val="center"/>
          </w:tcPr>
          <w:p w:rsidR="00790513" w:rsidRDefault="000D607D">
            <w:pPr>
              <w:spacing w:line="288" w:lineRule="auto"/>
              <w:ind w:left="1" w:hanging="3"/>
              <w:rPr>
                <w:sz w:val="28"/>
                <w:szCs w:val="28"/>
              </w:rPr>
            </w:pPr>
            <w:r>
              <w:rPr>
                <w:sz w:val="28"/>
                <w:szCs w:val="28"/>
              </w:rPr>
              <w:t xml:space="preserve">   6.</w:t>
            </w:r>
          </w:p>
        </w:tc>
        <w:tc>
          <w:tcPr>
            <w:tcW w:w="4815" w:type="dxa"/>
            <w:vAlign w:val="center"/>
          </w:tcPr>
          <w:p w:rsidR="00790513" w:rsidRDefault="000D607D">
            <w:pPr>
              <w:spacing w:after="20" w:line="276" w:lineRule="auto"/>
              <w:ind w:left="1" w:hanging="3"/>
              <w:jc w:val="both"/>
              <w:rPr>
                <w:b/>
                <w:sz w:val="28"/>
                <w:szCs w:val="28"/>
              </w:rPr>
            </w:pPr>
            <w:r>
              <w:rPr>
                <w:b/>
                <w:sz w:val="28"/>
                <w:szCs w:val="28"/>
              </w:rPr>
              <w:t>Công tác kiểm tra nội bộ, công khai:</w:t>
            </w:r>
          </w:p>
        </w:tc>
        <w:tc>
          <w:tcPr>
            <w:tcW w:w="1710" w:type="dxa"/>
            <w:tcBorders>
              <w:bottom w:val="single" w:sz="4" w:space="0" w:color="000000"/>
            </w:tcBorders>
            <w:vAlign w:val="center"/>
          </w:tcPr>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rsidR="00790513" w:rsidRDefault="00790513">
            <w:pPr>
              <w:spacing w:line="276" w:lineRule="auto"/>
              <w:ind w:left="1" w:hanging="3"/>
              <w:jc w:val="center"/>
              <w:rPr>
                <w:sz w:val="28"/>
                <w:szCs w:val="28"/>
              </w:rPr>
            </w:pPr>
          </w:p>
        </w:tc>
        <w:tc>
          <w:tcPr>
            <w:tcW w:w="5580" w:type="dxa"/>
            <w:tcBorders>
              <w:bottom w:val="single" w:sz="4" w:space="0" w:color="000000"/>
            </w:tcBorders>
          </w:tcPr>
          <w:p w:rsidR="00790513" w:rsidRDefault="00790513">
            <w:pPr>
              <w:spacing w:line="276" w:lineRule="auto"/>
              <w:ind w:left="1" w:hanging="3"/>
              <w:rPr>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restart"/>
            <w:vAlign w:val="center"/>
          </w:tcPr>
          <w:p w:rsidR="00790513" w:rsidRDefault="000D607D">
            <w:pPr>
              <w:spacing w:after="20" w:line="276" w:lineRule="auto"/>
              <w:ind w:left="1" w:hanging="3"/>
              <w:jc w:val="both"/>
              <w:rPr>
                <w:sz w:val="28"/>
                <w:szCs w:val="28"/>
              </w:rPr>
            </w:pPr>
            <w:r>
              <w:rPr>
                <w:sz w:val="28"/>
                <w:szCs w:val="28"/>
              </w:rPr>
              <w:t xml:space="preserve">- Thực hiện nghiêm túc công tác kiểm tra nội bộ.  </w:t>
            </w:r>
          </w:p>
        </w:tc>
        <w:tc>
          <w:tcPr>
            <w:tcW w:w="1710" w:type="dxa"/>
            <w:vMerge w:val="restart"/>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Tháng 4</w:t>
            </w:r>
          </w:p>
          <w:p w:rsidR="00790513" w:rsidRDefault="00790513">
            <w:pPr>
              <w:spacing w:line="276" w:lineRule="auto"/>
              <w:ind w:left="1" w:hanging="3"/>
              <w:jc w:val="center"/>
              <w:rPr>
                <w:sz w:val="28"/>
                <w:szCs w:val="28"/>
              </w:rPr>
            </w:pPr>
          </w:p>
        </w:tc>
        <w:tc>
          <w:tcPr>
            <w:tcW w:w="1620" w:type="dxa"/>
            <w:vMerge w:val="restart"/>
            <w:tcBorders>
              <w:top w:val="single" w:sz="8" w:space="0" w:color="000000"/>
              <w:left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Các cá nhân và BP được KT</w:t>
            </w:r>
          </w:p>
        </w:tc>
        <w:tc>
          <w:tcPr>
            <w:tcW w:w="5580" w:type="dxa"/>
            <w:vMerge w:val="restart"/>
          </w:tcPr>
          <w:p w:rsidR="00790513" w:rsidRDefault="000D607D">
            <w:pPr>
              <w:spacing w:line="276" w:lineRule="auto"/>
              <w:ind w:left="1" w:hanging="3"/>
              <w:rPr>
                <w:sz w:val="28"/>
                <w:szCs w:val="28"/>
              </w:rPr>
            </w:pPr>
            <w:r>
              <w:rPr>
                <w:sz w:val="28"/>
                <w:szCs w:val="28"/>
              </w:rPr>
              <w:t>- Trong tháng thực hiện kiểm tra 02 nội dung theo kế hoạch đề ra</w:t>
            </w:r>
          </w:p>
          <w:p w:rsidR="00790513" w:rsidRDefault="000D607D">
            <w:pPr>
              <w:spacing w:line="276" w:lineRule="auto"/>
              <w:ind w:left="1" w:hanging="3"/>
              <w:rPr>
                <w:sz w:val="28"/>
                <w:szCs w:val="28"/>
              </w:rPr>
            </w:pPr>
            <w:r>
              <w:rPr>
                <w:sz w:val="28"/>
                <w:szCs w:val="28"/>
              </w:rPr>
              <w:t>- Lưu biên bản đầy đủ theo quy định</w:t>
            </w: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Merge/>
            <w:vAlign w:val="center"/>
          </w:tcPr>
          <w:p w:rsidR="00790513" w:rsidRDefault="00790513">
            <w:pPr>
              <w:spacing w:line="240" w:lineRule="auto"/>
              <w:ind w:left="1" w:hanging="3"/>
              <w:jc w:val="both"/>
              <w:rPr>
                <w:sz w:val="28"/>
                <w:szCs w:val="28"/>
              </w:rPr>
            </w:pPr>
          </w:p>
        </w:tc>
        <w:tc>
          <w:tcPr>
            <w:tcW w:w="1710" w:type="dxa"/>
            <w:vMerge/>
            <w:vAlign w:val="center"/>
          </w:tcPr>
          <w:p w:rsidR="00790513" w:rsidRDefault="00790513">
            <w:pPr>
              <w:spacing w:line="240" w:lineRule="auto"/>
              <w:ind w:left="1" w:hanging="3"/>
              <w:jc w:val="center"/>
              <w:rPr>
                <w:sz w:val="28"/>
                <w:szCs w:val="28"/>
              </w:rPr>
            </w:pPr>
          </w:p>
        </w:tc>
        <w:tc>
          <w:tcPr>
            <w:tcW w:w="1620" w:type="dxa"/>
            <w:vMerge/>
            <w:tcBorders>
              <w:top w:val="single" w:sz="8" w:space="0" w:color="000000"/>
              <w:left w:val="single" w:sz="8" w:space="0" w:color="000000"/>
              <w:right w:val="single" w:sz="8" w:space="0" w:color="000000"/>
            </w:tcBorders>
            <w:vAlign w:val="center"/>
          </w:tcPr>
          <w:p w:rsidR="00790513" w:rsidRDefault="00790513">
            <w:pPr>
              <w:spacing w:line="240" w:lineRule="auto"/>
              <w:ind w:left="1" w:hanging="3"/>
              <w:jc w:val="center"/>
              <w:rPr>
                <w:sz w:val="28"/>
                <w:szCs w:val="28"/>
              </w:rPr>
            </w:pPr>
          </w:p>
        </w:tc>
        <w:tc>
          <w:tcPr>
            <w:tcW w:w="5580" w:type="dxa"/>
            <w:vMerge/>
          </w:tcPr>
          <w:p w:rsidR="00790513" w:rsidRDefault="00790513">
            <w:pPr>
              <w:spacing w:line="240" w:lineRule="auto"/>
              <w:ind w:left="1" w:hanging="3"/>
              <w:rPr>
                <w:sz w:val="28"/>
                <w:szCs w:val="28"/>
              </w:rPr>
            </w:pPr>
          </w:p>
        </w:tc>
      </w:tr>
      <w:tr w:rsidR="00790513">
        <w:trPr>
          <w:trHeight w:val="576"/>
        </w:trPr>
        <w:tc>
          <w:tcPr>
            <w:tcW w:w="825"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vAlign w:val="center"/>
          </w:tcPr>
          <w:p w:rsidR="00790513" w:rsidRDefault="000D607D">
            <w:pPr>
              <w:spacing w:after="20" w:line="276" w:lineRule="auto"/>
              <w:ind w:left="1" w:hanging="3"/>
              <w:jc w:val="both"/>
              <w:rPr>
                <w:sz w:val="28"/>
                <w:szCs w:val="28"/>
              </w:rPr>
            </w:pPr>
            <w:r>
              <w:rPr>
                <w:sz w:val="28"/>
                <w:szCs w:val="28"/>
              </w:rPr>
              <w:t>- Thực hiện công tác công khai theo đúng quy định; rà soát các nội dung công khai trên cổng TTĐT, cập nhật đúng tiến độ.</w:t>
            </w:r>
          </w:p>
        </w:tc>
        <w:tc>
          <w:tcPr>
            <w:tcW w:w="1710" w:type="dxa"/>
            <w:vAlign w:val="center"/>
          </w:tcPr>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Tháng 4</w:t>
            </w:r>
          </w:p>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right w:val="single" w:sz="8" w:space="0" w:color="000000"/>
            </w:tcBorders>
            <w:vAlign w:val="center"/>
          </w:tcPr>
          <w:p w:rsidR="00790513" w:rsidRDefault="000D607D">
            <w:pPr>
              <w:spacing w:line="276" w:lineRule="auto"/>
              <w:ind w:left="1" w:hanging="3"/>
              <w:jc w:val="center"/>
              <w:rPr>
                <w:sz w:val="28"/>
                <w:szCs w:val="28"/>
              </w:rPr>
            </w:pPr>
            <w:r>
              <w:rPr>
                <w:sz w:val="28"/>
                <w:szCs w:val="28"/>
              </w:rPr>
              <w:t xml:space="preserve">Đ/c Thu, </w:t>
            </w:r>
          </w:p>
          <w:p w:rsidR="00790513" w:rsidRDefault="000D607D">
            <w:pPr>
              <w:spacing w:line="276" w:lineRule="auto"/>
              <w:ind w:left="1" w:hanging="3"/>
              <w:jc w:val="center"/>
              <w:rPr>
                <w:sz w:val="28"/>
                <w:szCs w:val="28"/>
              </w:rPr>
            </w:pPr>
            <w:r>
              <w:rPr>
                <w:sz w:val="28"/>
                <w:szCs w:val="28"/>
              </w:rPr>
              <w:t>Hương VP</w:t>
            </w:r>
          </w:p>
        </w:tc>
        <w:tc>
          <w:tcPr>
            <w:tcW w:w="5580" w:type="dxa"/>
          </w:tcPr>
          <w:p w:rsidR="00790513" w:rsidRDefault="000D607D">
            <w:pPr>
              <w:spacing w:line="276" w:lineRule="auto"/>
              <w:ind w:left="1" w:hanging="3"/>
              <w:rPr>
                <w:sz w:val="28"/>
                <w:szCs w:val="28"/>
              </w:rPr>
            </w:pPr>
            <w:r>
              <w:rPr>
                <w:sz w:val="28"/>
                <w:szCs w:val="28"/>
              </w:rPr>
              <w:t>- Thực hiện nghiêm túc và đầy đủ các nội dung theo quy định</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lastRenderedPageBreak/>
              <w:t>7</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thi đua:</w:t>
            </w:r>
            <w:r>
              <w:rPr>
                <w:sz w:val="28"/>
                <w:szCs w:val="28"/>
              </w:rPr>
              <w:t xml:space="preserve"> </w:t>
            </w:r>
          </w:p>
          <w:p w:rsidR="00790513" w:rsidRDefault="000D607D">
            <w:pPr>
              <w:spacing w:after="20" w:line="276" w:lineRule="auto"/>
              <w:ind w:left="1" w:hanging="3"/>
              <w:jc w:val="both"/>
              <w:rPr>
                <w:sz w:val="28"/>
                <w:szCs w:val="28"/>
              </w:rPr>
            </w:pPr>
            <w:r>
              <w:rPr>
                <w:sz w:val="28"/>
                <w:szCs w:val="28"/>
              </w:rPr>
              <w:t xml:space="preserve">- Hoàn thiện sáng kiến kinh nghiệm theo hướng dẫn tại công văn số 11/HĐXCNHQSK ngày 21/3/2025 của Hội đồng thi đua khen thưởng quận Long Biên  </w:t>
            </w:r>
          </w:p>
        </w:tc>
        <w:tc>
          <w:tcPr>
            <w:tcW w:w="1710" w:type="dxa"/>
            <w:vAlign w:val="center"/>
          </w:tcPr>
          <w:p w:rsidR="00790513" w:rsidRDefault="00790513">
            <w:pPr>
              <w:spacing w:line="276" w:lineRule="auto"/>
              <w:ind w:left="1" w:hanging="3"/>
              <w:rPr>
                <w:sz w:val="28"/>
                <w:szCs w:val="28"/>
              </w:rPr>
            </w:pPr>
          </w:p>
          <w:p w:rsidR="00790513" w:rsidRDefault="000D607D">
            <w:pPr>
              <w:spacing w:line="276" w:lineRule="auto"/>
              <w:ind w:left="1" w:hanging="3"/>
              <w:rPr>
                <w:sz w:val="28"/>
                <w:szCs w:val="28"/>
              </w:rPr>
            </w:pPr>
            <w:r>
              <w:rPr>
                <w:sz w:val="28"/>
                <w:szCs w:val="28"/>
              </w:rPr>
              <w:t xml:space="preserve">  Ngày 31/3</w:t>
            </w:r>
          </w:p>
          <w:p w:rsidR="00790513" w:rsidRDefault="00790513">
            <w:pPr>
              <w:spacing w:line="276" w:lineRule="auto"/>
              <w:ind w:left="1" w:hanging="3"/>
              <w:jc w:val="center"/>
              <w:rPr>
                <w:sz w:val="28"/>
                <w:szCs w:val="28"/>
              </w:rPr>
            </w:pPr>
          </w:p>
        </w:tc>
        <w:tc>
          <w:tcPr>
            <w:tcW w:w="1620" w:type="dxa"/>
            <w:tcBorders>
              <w:top w:val="single" w:sz="8" w:space="0" w:color="000000"/>
              <w:left w:val="single" w:sz="8" w:space="0" w:color="000000"/>
              <w:right w:val="single" w:sz="8" w:space="0" w:color="000000"/>
            </w:tcBorders>
            <w:vAlign w:val="center"/>
          </w:tcPr>
          <w:p w:rsidR="00790513" w:rsidRDefault="00790513">
            <w:pPr>
              <w:spacing w:line="276" w:lineRule="auto"/>
              <w:ind w:left="1" w:hanging="3"/>
              <w:jc w:val="center"/>
              <w:rPr>
                <w:sz w:val="28"/>
                <w:szCs w:val="28"/>
              </w:rPr>
            </w:pPr>
          </w:p>
          <w:p w:rsidR="00790513" w:rsidRDefault="00790513">
            <w:pPr>
              <w:spacing w:line="276" w:lineRule="auto"/>
              <w:ind w:left="1" w:hanging="3"/>
              <w:jc w:val="center"/>
              <w:rPr>
                <w:sz w:val="28"/>
                <w:szCs w:val="28"/>
              </w:rPr>
            </w:pPr>
          </w:p>
          <w:p w:rsidR="00790513" w:rsidRDefault="000D607D">
            <w:pPr>
              <w:spacing w:line="276" w:lineRule="auto"/>
              <w:ind w:left="1" w:hanging="3"/>
              <w:jc w:val="center"/>
              <w:rPr>
                <w:sz w:val="28"/>
                <w:szCs w:val="28"/>
              </w:rPr>
            </w:pPr>
            <w:r>
              <w:rPr>
                <w:sz w:val="28"/>
                <w:szCs w:val="28"/>
              </w:rPr>
              <w:t>Các đ/c GVNV</w:t>
            </w:r>
          </w:p>
          <w:p w:rsidR="00790513" w:rsidRDefault="000D607D">
            <w:pPr>
              <w:spacing w:line="276" w:lineRule="auto"/>
              <w:ind w:left="1" w:hanging="3"/>
              <w:jc w:val="center"/>
              <w:rPr>
                <w:sz w:val="28"/>
                <w:szCs w:val="28"/>
              </w:rPr>
            </w:pPr>
            <w:r>
              <w:rPr>
                <w:sz w:val="28"/>
                <w:szCs w:val="28"/>
              </w:rPr>
              <w:t>có SKKN</w:t>
            </w:r>
          </w:p>
          <w:p w:rsidR="00790513" w:rsidRDefault="00790513">
            <w:pPr>
              <w:spacing w:line="276" w:lineRule="auto"/>
              <w:ind w:left="1" w:hanging="3"/>
              <w:jc w:val="center"/>
              <w:rPr>
                <w:sz w:val="28"/>
                <w:szCs w:val="28"/>
              </w:rPr>
            </w:pPr>
          </w:p>
        </w:tc>
        <w:tc>
          <w:tcPr>
            <w:tcW w:w="5580" w:type="dxa"/>
          </w:tcPr>
          <w:p w:rsidR="00790513" w:rsidRDefault="000D607D">
            <w:pPr>
              <w:spacing w:line="276" w:lineRule="auto"/>
              <w:ind w:left="1" w:hanging="3"/>
              <w:rPr>
                <w:sz w:val="28"/>
                <w:szCs w:val="28"/>
              </w:rPr>
            </w:pPr>
            <w:r>
              <w:rPr>
                <w:sz w:val="28"/>
                <w:szCs w:val="28"/>
              </w:rPr>
              <w:t>- Thành lập Hội đồng chấm SKKN cấp trường theo đúng quy định.</w:t>
            </w:r>
          </w:p>
          <w:p w:rsidR="00790513" w:rsidRDefault="000D607D">
            <w:pPr>
              <w:spacing w:line="276" w:lineRule="auto"/>
              <w:ind w:left="1" w:hanging="3"/>
              <w:rPr>
                <w:sz w:val="28"/>
                <w:szCs w:val="28"/>
              </w:rPr>
            </w:pPr>
            <w:r>
              <w:rPr>
                <w:sz w:val="28"/>
                <w:szCs w:val="28"/>
              </w:rPr>
              <w:t>- Có 15 SKKN cấp Trường được xếp từ loại B trở lên.</w:t>
            </w:r>
          </w:p>
          <w:p w:rsidR="00790513" w:rsidRDefault="000D607D">
            <w:pPr>
              <w:spacing w:line="276" w:lineRule="auto"/>
              <w:ind w:left="1" w:hanging="3"/>
              <w:rPr>
                <w:sz w:val="28"/>
                <w:szCs w:val="28"/>
              </w:rPr>
            </w:pPr>
            <w:r>
              <w:rPr>
                <w:sz w:val="28"/>
                <w:szCs w:val="28"/>
              </w:rPr>
              <w:t>- Gửi 09 SKKN loại A cấp Trường  của CBGV về Hội đồng thi đua khen thưởng Quận đề nghị xét phạm vi ảnh hưởng cấp Quận.</w:t>
            </w:r>
          </w:p>
        </w:tc>
      </w:tr>
      <w:tr w:rsidR="00790513">
        <w:trPr>
          <w:trHeight w:val="576"/>
        </w:trPr>
        <w:tc>
          <w:tcPr>
            <w:tcW w:w="825" w:type="dxa"/>
          </w:tcPr>
          <w:p w:rsidR="00790513" w:rsidRDefault="000D607D">
            <w:pPr>
              <w:ind w:left="1" w:hanging="3"/>
              <w:rPr>
                <w:sz w:val="28"/>
                <w:szCs w:val="28"/>
              </w:rPr>
            </w:pPr>
            <w:r>
              <w:rPr>
                <w:sz w:val="28"/>
                <w:szCs w:val="28"/>
              </w:rPr>
              <w:t xml:space="preserve">   </w:t>
            </w:r>
          </w:p>
          <w:p w:rsidR="00790513" w:rsidRDefault="000D607D">
            <w:pPr>
              <w:ind w:left="1" w:hanging="3"/>
              <w:rPr>
                <w:sz w:val="28"/>
                <w:szCs w:val="28"/>
              </w:rPr>
            </w:pPr>
            <w:r>
              <w:rPr>
                <w:sz w:val="28"/>
                <w:szCs w:val="28"/>
              </w:rPr>
              <w:t xml:space="preserve">   8</w:t>
            </w:r>
          </w:p>
        </w:tc>
        <w:tc>
          <w:tcPr>
            <w:tcW w:w="4815" w:type="dxa"/>
            <w:vAlign w:val="center"/>
          </w:tcPr>
          <w:p w:rsidR="00790513" w:rsidRDefault="000D607D">
            <w:pPr>
              <w:spacing w:after="20" w:line="276" w:lineRule="auto"/>
              <w:ind w:left="1" w:hanging="3"/>
              <w:jc w:val="both"/>
              <w:rPr>
                <w:sz w:val="28"/>
                <w:szCs w:val="28"/>
              </w:rPr>
            </w:pPr>
            <w:r>
              <w:rPr>
                <w:b/>
                <w:sz w:val="28"/>
                <w:szCs w:val="28"/>
              </w:rPr>
              <w:t>Tổ chức các chuyên đề cấp trường</w:t>
            </w:r>
          </w:p>
          <w:p w:rsidR="00790513" w:rsidRDefault="000D607D">
            <w:pPr>
              <w:spacing w:after="20" w:line="276" w:lineRule="auto"/>
              <w:ind w:left="1" w:hanging="3"/>
              <w:jc w:val="both"/>
              <w:rPr>
                <w:sz w:val="28"/>
                <w:szCs w:val="28"/>
              </w:rPr>
            </w:pPr>
            <w:r>
              <w:rPr>
                <w:sz w:val="28"/>
                <w:szCs w:val="28"/>
              </w:rPr>
              <w:t>- Đ/c Hiền lớp 4A8 - môn Tiếng Việt (Tuần 29)</w:t>
            </w:r>
          </w:p>
          <w:p w:rsidR="00790513" w:rsidRDefault="000D607D">
            <w:pPr>
              <w:spacing w:after="20" w:line="276" w:lineRule="auto"/>
              <w:ind w:left="1" w:hanging="3"/>
              <w:jc w:val="both"/>
              <w:rPr>
                <w:sz w:val="28"/>
                <w:szCs w:val="28"/>
              </w:rPr>
            </w:pPr>
            <w:r>
              <w:rPr>
                <w:sz w:val="28"/>
                <w:szCs w:val="28"/>
              </w:rPr>
              <w:t>- Đ/c Nhung lớp 1A2 - môn Toán  (Tuần 30)</w:t>
            </w:r>
          </w:p>
        </w:tc>
        <w:tc>
          <w:tcPr>
            <w:tcW w:w="1710" w:type="dxa"/>
            <w:vAlign w:val="center"/>
          </w:tcPr>
          <w:p w:rsidR="00790513" w:rsidRDefault="000D607D">
            <w:pPr>
              <w:spacing w:line="288" w:lineRule="auto"/>
              <w:ind w:left="1" w:hanging="3"/>
              <w:jc w:val="center"/>
              <w:rPr>
                <w:sz w:val="28"/>
                <w:szCs w:val="28"/>
              </w:rPr>
            </w:pPr>
            <w:r>
              <w:rPr>
                <w:sz w:val="28"/>
                <w:szCs w:val="28"/>
              </w:rPr>
              <w:t>Theo lịch tuần</w:t>
            </w:r>
          </w:p>
        </w:tc>
        <w:tc>
          <w:tcPr>
            <w:tcW w:w="1620" w:type="dxa"/>
            <w:vAlign w:val="center"/>
          </w:tcPr>
          <w:p w:rsidR="00790513" w:rsidRDefault="000D607D">
            <w:pPr>
              <w:spacing w:line="288" w:lineRule="auto"/>
              <w:ind w:left="1" w:hanging="3"/>
              <w:jc w:val="center"/>
              <w:rPr>
                <w:sz w:val="28"/>
                <w:szCs w:val="28"/>
              </w:rPr>
            </w:pPr>
            <w:r>
              <w:rPr>
                <w:sz w:val="28"/>
                <w:szCs w:val="28"/>
              </w:rPr>
              <w:t>GV được phân công</w:t>
            </w:r>
          </w:p>
        </w:tc>
        <w:tc>
          <w:tcPr>
            <w:tcW w:w="5580" w:type="dxa"/>
          </w:tcPr>
          <w:p w:rsidR="00790513" w:rsidRDefault="000D607D">
            <w:pPr>
              <w:spacing w:line="288" w:lineRule="auto"/>
              <w:ind w:left="1" w:hanging="3"/>
              <w:rPr>
                <w:sz w:val="28"/>
                <w:szCs w:val="28"/>
              </w:rPr>
            </w:pPr>
            <w:r>
              <w:rPr>
                <w:sz w:val="28"/>
                <w:szCs w:val="28"/>
              </w:rPr>
              <w:t>- Thực hiện chuyên đề đúng kế hoạch đã xây dựng.</w:t>
            </w:r>
          </w:p>
          <w:p w:rsidR="00790513" w:rsidRDefault="000D607D">
            <w:pPr>
              <w:spacing w:line="288" w:lineRule="auto"/>
              <w:ind w:left="1" w:hanging="3"/>
              <w:rPr>
                <w:sz w:val="28"/>
                <w:szCs w:val="28"/>
              </w:rPr>
            </w:pPr>
            <w:r>
              <w:rPr>
                <w:sz w:val="28"/>
                <w:szCs w:val="28"/>
              </w:rPr>
              <w:t>- Các tổ chuyên môn thực hiện xây dựng chuyên đề rõ đặc trưng NCBH</w:t>
            </w:r>
          </w:p>
        </w:tc>
      </w:tr>
      <w:tr w:rsidR="00790513">
        <w:trPr>
          <w:trHeight w:val="576"/>
        </w:trPr>
        <w:tc>
          <w:tcPr>
            <w:tcW w:w="825" w:type="dxa"/>
          </w:tcPr>
          <w:p w:rsidR="00790513" w:rsidRDefault="000D607D">
            <w:pPr>
              <w:ind w:left="1" w:hanging="3"/>
              <w:rPr>
                <w:color w:val="434343"/>
                <w:sz w:val="28"/>
                <w:szCs w:val="28"/>
              </w:rPr>
            </w:pPr>
            <w:r>
              <w:rPr>
                <w:color w:val="434343"/>
                <w:sz w:val="28"/>
                <w:szCs w:val="28"/>
              </w:rPr>
              <w:t xml:space="preserve">   9</w:t>
            </w:r>
          </w:p>
        </w:tc>
        <w:tc>
          <w:tcPr>
            <w:tcW w:w="4815" w:type="dxa"/>
          </w:tcPr>
          <w:p w:rsidR="00790513" w:rsidRDefault="000D607D">
            <w:pPr>
              <w:spacing w:after="20" w:line="276" w:lineRule="auto"/>
              <w:ind w:left="1" w:hanging="3"/>
              <w:jc w:val="both"/>
              <w:rPr>
                <w:sz w:val="28"/>
                <w:szCs w:val="28"/>
              </w:rPr>
            </w:pPr>
            <w:r>
              <w:rPr>
                <w:b/>
                <w:sz w:val="28"/>
                <w:szCs w:val="28"/>
              </w:rPr>
              <w:t xml:space="preserve">Kiểm tra hồ sơ GV trên phần mềm </w:t>
            </w:r>
            <w:r>
              <w:rPr>
                <w:b/>
                <w:i/>
                <w:sz w:val="28"/>
                <w:szCs w:val="28"/>
              </w:rPr>
              <w:t>http://hsdt.qlgd.edu.vn</w:t>
            </w:r>
            <w:r>
              <w:rPr>
                <w:sz w:val="28"/>
                <w:szCs w:val="28"/>
              </w:rPr>
              <w:t xml:space="preserve">: KHDH; Lịch báo giảng; Sổ SHCM, </w:t>
            </w:r>
          </w:p>
        </w:tc>
        <w:tc>
          <w:tcPr>
            <w:tcW w:w="1710" w:type="dxa"/>
            <w:vAlign w:val="center"/>
          </w:tcPr>
          <w:p w:rsidR="00790513" w:rsidRDefault="000D607D">
            <w:pPr>
              <w:spacing w:line="288" w:lineRule="auto"/>
              <w:ind w:left="1" w:hanging="3"/>
              <w:jc w:val="center"/>
              <w:rPr>
                <w:sz w:val="28"/>
                <w:szCs w:val="28"/>
              </w:rPr>
            </w:pPr>
            <w:r>
              <w:rPr>
                <w:sz w:val="28"/>
                <w:szCs w:val="28"/>
              </w:rPr>
              <w:t>Thứ sáu hàng tuần</w:t>
            </w:r>
          </w:p>
        </w:tc>
        <w:tc>
          <w:tcPr>
            <w:tcW w:w="1620" w:type="dxa"/>
            <w:vAlign w:val="center"/>
          </w:tcPr>
          <w:p w:rsidR="00790513" w:rsidRDefault="000D607D">
            <w:pPr>
              <w:spacing w:line="288" w:lineRule="auto"/>
              <w:ind w:left="1" w:hanging="3"/>
              <w:jc w:val="center"/>
              <w:rPr>
                <w:sz w:val="28"/>
                <w:szCs w:val="28"/>
              </w:rPr>
            </w:pPr>
            <w:r>
              <w:rPr>
                <w:sz w:val="28"/>
                <w:szCs w:val="28"/>
              </w:rPr>
              <w:t>TTCM</w:t>
            </w:r>
          </w:p>
        </w:tc>
        <w:tc>
          <w:tcPr>
            <w:tcW w:w="5580" w:type="dxa"/>
          </w:tcPr>
          <w:p w:rsidR="00790513" w:rsidRDefault="000D607D">
            <w:pPr>
              <w:spacing w:line="288" w:lineRule="auto"/>
              <w:ind w:left="1" w:hanging="3"/>
              <w:rPr>
                <w:sz w:val="28"/>
                <w:szCs w:val="28"/>
              </w:rPr>
            </w:pPr>
            <w:r>
              <w:rPr>
                <w:sz w:val="28"/>
                <w:szCs w:val="28"/>
              </w:rPr>
              <w:t>- 100% GV thực hiện nộp hồ sơ trên phần mềm đúng quy định. có đủ KHBD trước khi lên lớp.</w:t>
            </w:r>
          </w:p>
        </w:tc>
      </w:tr>
      <w:tr w:rsidR="00790513">
        <w:trPr>
          <w:trHeight w:val="576"/>
        </w:trPr>
        <w:tc>
          <w:tcPr>
            <w:tcW w:w="825" w:type="dxa"/>
          </w:tcPr>
          <w:p w:rsidR="00790513" w:rsidRDefault="000D607D">
            <w:pPr>
              <w:ind w:left="1" w:hanging="3"/>
              <w:rPr>
                <w:sz w:val="28"/>
                <w:szCs w:val="28"/>
              </w:rPr>
            </w:pPr>
            <w:r>
              <w:rPr>
                <w:sz w:val="28"/>
                <w:szCs w:val="28"/>
              </w:rPr>
              <w:t xml:space="preserve">  </w:t>
            </w:r>
          </w:p>
          <w:p w:rsidR="00790513" w:rsidRDefault="000D607D">
            <w:pPr>
              <w:ind w:left="1" w:hanging="3"/>
              <w:rPr>
                <w:sz w:val="28"/>
                <w:szCs w:val="28"/>
              </w:rPr>
            </w:pPr>
            <w:r>
              <w:rPr>
                <w:sz w:val="28"/>
                <w:szCs w:val="28"/>
              </w:rPr>
              <w:t xml:space="preserve">  10</w:t>
            </w:r>
          </w:p>
        </w:tc>
        <w:tc>
          <w:tcPr>
            <w:tcW w:w="4815" w:type="dxa"/>
          </w:tcPr>
          <w:p w:rsidR="00790513" w:rsidRDefault="000D607D">
            <w:pPr>
              <w:pBdr>
                <w:top w:val="nil"/>
                <w:left w:val="nil"/>
                <w:bottom w:val="nil"/>
                <w:right w:val="nil"/>
                <w:between w:val="nil"/>
              </w:pBdr>
              <w:spacing w:after="20" w:line="276" w:lineRule="auto"/>
              <w:ind w:left="1" w:hanging="3"/>
              <w:jc w:val="both"/>
              <w:rPr>
                <w:sz w:val="28"/>
                <w:szCs w:val="28"/>
              </w:rPr>
            </w:pPr>
            <w:r>
              <w:rPr>
                <w:b/>
                <w:sz w:val="28"/>
                <w:szCs w:val="28"/>
                <w:highlight w:val="white"/>
              </w:rPr>
              <w:t>Kiểm tra việc thực hiện nhiệm vụ CNTT</w:t>
            </w:r>
            <w:r>
              <w:rPr>
                <w:sz w:val="28"/>
                <w:szCs w:val="28"/>
                <w:highlight w:val="white"/>
              </w:rPr>
              <w:t>: Viết bài, đăng bài cổng nội bộ</w:t>
            </w:r>
            <w:r>
              <w:rPr>
                <w:sz w:val="28"/>
                <w:szCs w:val="28"/>
              </w:rPr>
              <w:t>, đánh giá thường xuyên trên PM</w:t>
            </w:r>
          </w:p>
        </w:tc>
        <w:tc>
          <w:tcPr>
            <w:tcW w:w="1710" w:type="dxa"/>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Hàng tuần</w:t>
            </w:r>
          </w:p>
        </w:tc>
        <w:tc>
          <w:tcPr>
            <w:tcW w:w="1620" w:type="dxa"/>
            <w:vAlign w:val="center"/>
          </w:tcPr>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 xml:space="preserve">Đ/c </w:t>
            </w:r>
          </w:p>
          <w:p w:rsidR="00790513" w:rsidRDefault="000D607D">
            <w:pPr>
              <w:pBdr>
                <w:top w:val="nil"/>
                <w:left w:val="nil"/>
                <w:bottom w:val="nil"/>
                <w:right w:val="nil"/>
                <w:between w:val="nil"/>
              </w:pBdr>
              <w:spacing w:line="288" w:lineRule="auto"/>
              <w:ind w:left="1" w:hanging="3"/>
              <w:jc w:val="center"/>
              <w:rPr>
                <w:sz w:val="28"/>
                <w:szCs w:val="28"/>
              </w:rPr>
            </w:pPr>
            <w:r>
              <w:rPr>
                <w:sz w:val="28"/>
                <w:szCs w:val="28"/>
              </w:rPr>
              <w:t>Hoàng Nam và GVCN, Nhân viên</w:t>
            </w:r>
          </w:p>
        </w:tc>
        <w:tc>
          <w:tcPr>
            <w:tcW w:w="5580" w:type="dxa"/>
          </w:tcPr>
          <w:p w:rsidR="00790513" w:rsidRDefault="000D607D">
            <w:pPr>
              <w:pBdr>
                <w:top w:val="nil"/>
                <w:left w:val="nil"/>
                <w:bottom w:val="nil"/>
                <w:right w:val="nil"/>
                <w:between w:val="nil"/>
              </w:pBdr>
              <w:spacing w:line="288" w:lineRule="auto"/>
              <w:ind w:left="1" w:hanging="3"/>
              <w:rPr>
                <w:sz w:val="28"/>
                <w:szCs w:val="28"/>
              </w:rPr>
            </w:pPr>
            <w:r>
              <w:rPr>
                <w:sz w:val="28"/>
                <w:szCs w:val="28"/>
              </w:rPr>
              <w:t>- 100% GV  nghiêm túc thực hiện nhiệm vụ CNTT. Trong tháng có 4 726 lượt ứng dụng CNTT trong giảng dạy</w:t>
            </w:r>
          </w:p>
          <w:p w:rsidR="00790513" w:rsidRDefault="000D607D">
            <w:pPr>
              <w:pBdr>
                <w:top w:val="nil"/>
                <w:left w:val="nil"/>
                <w:bottom w:val="nil"/>
                <w:right w:val="nil"/>
                <w:between w:val="nil"/>
              </w:pBdr>
              <w:spacing w:line="288" w:lineRule="auto"/>
              <w:ind w:left="1" w:hanging="3"/>
              <w:rPr>
                <w:sz w:val="28"/>
                <w:szCs w:val="28"/>
              </w:rPr>
            </w:pPr>
            <w:r>
              <w:rPr>
                <w:sz w:val="28"/>
                <w:szCs w:val="28"/>
              </w:rPr>
              <w:t>- Có 52 bài đăng trên trang Web và 26 bài đăng trên Fanpage nhà trường</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b/>
                <w:sz w:val="28"/>
                <w:szCs w:val="28"/>
              </w:rPr>
              <w:t>IV</w:t>
            </w:r>
          </w:p>
        </w:tc>
        <w:tc>
          <w:tcPr>
            <w:tcW w:w="4815" w:type="dxa"/>
            <w:vAlign w:val="center"/>
          </w:tcPr>
          <w:p w:rsidR="00790513" w:rsidRDefault="000D607D">
            <w:pPr>
              <w:spacing w:after="20" w:line="276" w:lineRule="auto"/>
              <w:ind w:left="1" w:hanging="3"/>
              <w:jc w:val="both"/>
              <w:rPr>
                <w:sz w:val="28"/>
                <w:szCs w:val="28"/>
              </w:rPr>
            </w:pPr>
            <w:r>
              <w:rPr>
                <w:b/>
                <w:sz w:val="28"/>
                <w:szCs w:val="28"/>
              </w:rPr>
              <w:t xml:space="preserve">Công tác thư viện </w:t>
            </w:r>
          </w:p>
        </w:tc>
        <w:tc>
          <w:tcPr>
            <w:tcW w:w="1710" w:type="dxa"/>
            <w:vAlign w:val="center"/>
          </w:tcPr>
          <w:p w:rsidR="00790513" w:rsidRDefault="00790513">
            <w:pPr>
              <w:spacing w:line="288" w:lineRule="auto"/>
              <w:ind w:left="1" w:hanging="3"/>
              <w:jc w:val="center"/>
              <w:rPr>
                <w:sz w:val="28"/>
                <w:szCs w:val="28"/>
              </w:rPr>
            </w:pPr>
          </w:p>
        </w:tc>
        <w:tc>
          <w:tcPr>
            <w:tcW w:w="1620" w:type="dxa"/>
            <w:vAlign w:val="center"/>
          </w:tcPr>
          <w:p w:rsidR="00790513" w:rsidRDefault="00790513">
            <w:pPr>
              <w:spacing w:line="288" w:lineRule="auto"/>
              <w:ind w:left="1" w:hanging="3"/>
              <w:jc w:val="center"/>
              <w:rPr>
                <w:sz w:val="28"/>
                <w:szCs w:val="28"/>
              </w:rPr>
            </w:pPr>
          </w:p>
        </w:tc>
        <w:tc>
          <w:tcPr>
            <w:tcW w:w="5580" w:type="dxa"/>
          </w:tcPr>
          <w:p w:rsidR="00790513" w:rsidRDefault="00790513">
            <w:pPr>
              <w:spacing w:line="288" w:lineRule="auto"/>
              <w:ind w:left="1" w:hanging="3"/>
              <w:rPr>
                <w:sz w:val="28"/>
                <w:szCs w:val="28"/>
              </w:rPr>
            </w:pPr>
          </w:p>
        </w:tc>
      </w:tr>
      <w:tr w:rsidR="00790513">
        <w:trPr>
          <w:trHeight w:val="576"/>
        </w:trPr>
        <w:tc>
          <w:tcPr>
            <w:tcW w:w="825" w:type="dxa"/>
            <w:vMerge w:val="restart"/>
          </w:tcPr>
          <w:p w:rsidR="00790513" w:rsidRDefault="000D607D">
            <w:pPr>
              <w:spacing w:line="288" w:lineRule="auto"/>
              <w:ind w:left="1" w:hanging="3"/>
              <w:rPr>
                <w:sz w:val="28"/>
                <w:szCs w:val="28"/>
              </w:rPr>
            </w:pPr>
            <w:r>
              <w:rPr>
                <w:sz w:val="28"/>
                <w:szCs w:val="28"/>
              </w:rPr>
              <w:t xml:space="preserve">    </w:t>
            </w:r>
          </w:p>
          <w:p w:rsidR="00790513" w:rsidRDefault="000D607D">
            <w:pPr>
              <w:spacing w:line="288" w:lineRule="auto"/>
              <w:ind w:left="1" w:hanging="3"/>
              <w:rPr>
                <w:sz w:val="28"/>
                <w:szCs w:val="28"/>
              </w:rPr>
            </w:pPr>
            <w:r>
              <w:rPr>
                <w:sz w:val="28"/>
                <w:szCs w:val="28"/>
              </w:rPr>
              <w:t xml:space="preserve">    </w:t>
            </w:r>
          </w:p>
          <w:p w:rsidR="00790513" w:rsidRDefault="000D607D">
            <w:pPr>
              <w:spacing w:line="288" w:lineRule="auto"/>
              <w:ind w:left="1" w:hanging="3"/>
              <w:rPr>
                <w:sz w:val="28"/>
                <w:szCs w:val="28"/>
              </w:rPr>
            </w:pPr>
            <w:r>
              <w:rPr>
                <w:sz w:val="28"/>
                <w:szCs w:val="28"/>
              </w:rPr>
              <w:lastRenderedPageBreak/>
              <w:t xml:space="preserve">   1</w:t>
            </w:r>
          </w:p>
        </w:tc>
        <w:tc>
          <w:tcPr>
            <w:tcW w:w="4815" w:type="dxa"/>
          </w:tcPr>
          <w:p w:rsidR="00790513" w:rsidRDefault="000D607D">
            <w:pPr>
              <w:spacing w:after="20" w:line="276" w:lineRule="auto"/>
              <w:ind w:left="1" w:hanging="3"/>
              <w:jc w:val="both"/>
              <w:rPr>
                <w:sz w:val="28"/>
                <w:szCs w:val="28"/>
              </w:rPr>
            </w:pPr>
            <w:r>
              <w:rPr>
                <w:b/>
                <w:sz w:val="28"/>
                <w:szCs w:val="28"/>
              </w:rPr>
              <w:lastRenderedPageBreak/>
              <w:t>Giới thiệu sách mới; chuyên mục mỗi tuần một câu chuyện đẹp, một cuốn sách hay, một tấm gương sáng:</w:t>
            </w:r>
          </w:p>
        </w:tc>
        <w:tc>
          <w:tcPr>
            <w:tcW w:w="1710" w:type="dxa"/>
            <w:vAlign w:val="center"/>
          </w:tcPr>
          <w:p w:rsidR="00790513" w:rsidRDefault="000D607D">
            <w:pPr>
              <w:spacing w:line="288" w:lineRule="auto"/>
              <w:ind w:left="1" w:hanging="3"/>
              <w:jc w:val="center"/>
              <w:rPr>
                <w:sz w:val="28"/>
                <w:szCs w:val="28"/>
              </w:rPr>
            </w:pPr>
            <w:r>
              <w:rPr>
                <w:sz w:val="28"/>
                <w:szCs w:val="28"/>
              </w:rPr>
              <w:t>Giờ chào cờ tháng 4</w:t>
            </w:r>
          </w:p>
        </w:tc>
        <w:tc>
          <w:tcPr>
            <w:tcW w:w="1620" w:type="dxa"/>
            <w:vMerge w:val="restart"/>
            <w:vAlign w:val="center"/>
          </w:tcPr>
          <w:p w:rsidR="00790513" w:rsidRDefault="000D607D">
            <w:pPr>
              <w:spacing w:line="288" w:lineRule="auto"/>
              <w:ind w:left="1" w:hanging="3"/>
              <w:jc w:val="center"/>
              <w:rPr>
                <w:sz w:val="28"/>
                <w:szCs w:val="28"/>
              </w:rPr>
            </w:pPr>
            <w:r>
              <w:rPr>
                <w:sz w:val="28"/>
                <w:szCs w:val="28"/>
              </w:rPr>
              <w:t>Đ/c Trang</w:t>
            </w:r>
          </w:p>
        </w:tc>
        <w:tc>
          <w:tcPr>
            <w:tcW w:w="5580" w:type="dxa"/>
            <w:tcBorders>
              <w:bottom w:val="single" w:sz="4" w:space="0" w:color="000000"/>
            </w:tcBorders>
          </w:tcPr>
          <w:p w:rsidR="00790513" w:rsidRDefault="000D607D">
            <w:pPr>
              <w:spacing w:line="276" w:lineRule="auto"/>
              <w:ind w:left="1" w:hanging="3"/>
              <w:rPr>
                <w:sz w:val="28"/>
                <w:szCs w:val="28"/>
              </w:rPr>
            </w:pPr>
            <w:r>
              <w:rPr>
                <w:sz w:val="28"/>
                <w:szCs w:val="28"/>
              </w:rPr>
              <w:t xml:space="preserve">+ Giới thiệu cuốn sách: </w:t>
            </w:r>
          </w:p>
          <w:p w:rsidR="00790513" w:rsidRDefault="000D607D">
            <w:pPr>
              <w:spacing w:line="276" w:lineRule="auto"/>
              <w:ind w:left="1" w:hanging="3"/>
              <w:rPr>
                <w:sz w:val="28"/>
                <w:szCs w:val="28"/>
              </w:rPr>
            </w:pPr>
            <w:r>
              <w:rPr>
                <w:sz w:val="28"/>
                <w:szCs w:val="28"/>
              </w:rPr>
              <w:t>- Võ Thị Sáu người con gái huyền thoại</w:t>
            </w:r>
          </w:p>
        </w:tc>
      </w:tr>
      <w:tr w:rsidR="00790513">
        <w:trPr>
          <w:trHeight w:val="576"/>
        </w:trPr>
        <w:tc>
          <w:tcPr>
            <w:tcW w:w="825" w:type="dxa"/>
            <w:vMerge/>
          </w:tcPr>
          <w:p w:rsidR="00790513" w:rsidRDefault="00790513">
            <w:pPr>
              <w:widowControl w:val="0"/>
              <w:pBdr>
                <w:top w:val="nil"/>
                <w:left w:val="nil"/>
                <w:bottom w:val="nil"/>
                <w:right w:val="nil"/>
                <w:between w:val="nil"/>
              </w:pBdr>
              <w:spacing w:line="276" w:lineRule="auto"/>
              <w:ind w:left="1" w:hanging="3"/>
              <w:rPr>
                <w:sz w:val="28"/>
                <w:szCs w:val="28"/>
              </w:rPr>
            </w:pPr>
          </w:p>
        </w:tc>
        <w:tc>
          <w:tcPr>
            <w:tcW w:w="4815" w:type="dxa"/>
          </w:tcPr>
          <w:p w:rsidR="00790513" w:rsidRDefault="000D607D">
            <w:pPr>
              <w:spacing w:after="20" w:line="276" w:lineRule="auto"/>
              <w:ind w:left="1" w:hanging="3"/>
              <w:jc w:val="both"/>
              <w:rPr>
                <w:sz w:val="28"/>
                <w:szCs w:val="28"/>
              </w:rPr>
            </w:pPr>
            <w:r>
              <w:rPr>
                <w:sz w:val="28"/>
                <w:szCs w:val="28"/>
              </w:rPr>
              <w:t>+ Tổ chức “Ngày hội đọc sách” tại trường</w:t>
            </w:r>
          </w:p>
        </w:tc>
        <w:tc>
          <w:tcPr>
            <w:tcW w:w="1710" w:type="dxa"/>
            <w:vAlign w:val="center"/>
          </w:tcPr>
          <w:p w:rsidR="00790513" w:rsidRDefault="000D607D">
            <w:pPr>
              <w:spacing w:line="288" w:lineRule="auto"/>
              <w:ind w:left="1" w:hanging="3"/>
              <w:jc w:val="center"/>
              <w:rPr>
                <w:sz w:val="28"/>
                <w:szCs w:val="28"/>
              </w:rPr>
            </w:pPr>
            <w:r>
              <w:rPr>
                <w:sz w:val="28"/>
                <w:szCs w:val="28"/>
              </w:rPr>
              <w:t>8/4</w:t>
            </w:r>
          </w:p>
        </w:tc>
        <w:tc>
          <w:tcPr>
            <w:tcW w:w="1620" w:type="dxa"/>
            <w:vMerge/>
            <w:vAlign w:val="center"/>
          </w:tcPr>
          <w:p w:rsidR="00790513" w:rsidRDefault="00790513">
            <w:pPr>
              <w:widowControl w:val="0"/>
              <w:pBdr>
                <w:top w:val="nil"/>
                <w:left w:val="nil"/>
                <w:bottom w:val="nil"/>
                <w:right w:val="nil"/>
                <w:between w:val="nil"/>
              </w:pBdr>
              <w:spacing w:line="276" w:lineRule="auto"/>
              <w:ind w:left="1" w:hanging="3"/>
              <w:rPr>
                <w:sz w:val="28"/>
                <w:szCs w:val="28"/>
              </w:rPr>
            </w:pPr>
          </w:p>
        </w:tc>
        <w:tc>
          <w:tcPr>
            <w:tcW w:w="5580" w:type="dxa"/>
            <w:tcBorders>
              <w:bottom w:val="single" w:sz="4" w:space="0" w:color="000000"/>
            </w:tcBorders>
          </w:tcPr>
          <w:p w:rsidR="00790513" w:rsidRDefault="000D607D">
            <w:pPr>
              <w:spacing w:line="276" w:lineRule="auto"/>
              <w:ind w:left="1" w:hanging="3"/>
              <w:rPr>
                <w:sz w:val="28"/>
                <w:szCs w:val="28"/>
              </w:rPr>
            </w:pPr>
            <w:r>
              <w:rPr>
                <w:sz w:val="28"/>
                <w:szCs w:val="28"/>
              </w:rPr>
              <w:t>+ Phối hợp với Nhà sách Đinh Tỵ tổ chức Ngày hội sách và VH đọc vào sáng ngày 8/4 với các nội dung:</w:t>
            </w:r>
          </w:p>
          <w:p w:rsidR="00790513" w:rsidRDefault="000D607D">
            <w:pPr>
              <w:spacing w:after="20" w:line="276" w:lineRule="auto"/>
              <w:ind w:left="1" w:hanging="3"/>
              <w:jc w:val="both"/>
              <w:rPr>
                <w:sz w:val="28"/>
                <w:szCs w:val="28"/>
              </w:rPr>
            </w:pPr>
            <w:r>
              <w:rPr>
                <w:sz w:val="28"/>
                <w:szCs w:val="28"/>
              </w:rPr>
              <w:t>- Trưng bày sách tại TV và các lớp</w:t>
            </w:r>
          </w:p>
          <w:p w:rsidR="00790513" w:rsidRDefault="000D607D">
            <w:pPr>
              <w:spacing w:after="20" w:line="276" w:lineRule="auto"/>
              <w:ind w:left="1" w:hanging="3"/>
              <w:jc w:val="both"/>
              <w:rPr>
                <w:sz w:val="28"/>
                <w:szCs w:val="28"/>
              </w:rPr>
            </w:pPr>
            <w:r>
              <w:rPr>
                <w:sz w:val="28"/>
                <w:szCs w:val="28"/>
              </w:rPr>
              <w:t>- Giới thiệu cuốn sách dưới hình thức sân khấu hóa</w:t>
            </w:r>
          </w:p>
          <w:p w:rsidR="00790513" w:rsidRDefault="000D607D">
            <w:pPr>
              <w:spacing w:after="20" w:line="276" w:lineRule="auto"/>
              <w:ind w:left="1" w:hanging="3"/>
              <w:jc w:val="both"/>
              <w:rPr>
                <w:sz w:val="26"/>
                <w:szCs w:val="26"/>
              </w:rPr>
            </w:pPr>
            <w:r>
              <w:rPr>
                <w:sz w:val="28"/>
                <w:szCs w:val="28"/>
              </w:rPr>
              <w:t>- Tổ chức mini game tìm hiểu kiến thức về khoa học, xã hội, kĩ năng số</w:t>
            </w:r>
            <w:r>
              <w:rPr>
                <w:sz w:val="28"/>
                <w:szCs w:val="28"/>
              </w:rPr>
              <w:t>ng…</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b/>
                <w:sz w:val="28"/>
                <w:szCs w:val="28"/>
              </w:rPr>
              <w:lastRenderedPageBreak/>
              <w:t>V</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Đoàn – Hội – Đội</w:t>
            </w:r>
          </w:p>
        </w:tc>
        <w:tc>
          <w:tcPr>
            <w:tcW w:w="1710" w:type="dxa"/>
            <w:vAlign w:val="center"/>
          </w:tcPr>
          <w:p w:rsidR="00790513" w:rsidRDefault="00790513">
            <w:pPr>
              <w:spacing w:line="288" w:lineRule="auto"/>
              <w:ind w:left="1" w:hanging="3"/>
              <w:jc w:val="center"/>
              <w:rPr>
                <w:sz w:val="28"/>
                <w:szCs w:val="28"/>
              </w:rPr>
            </w:pPr>
          </w:p>
        </w:tc>
        <w:tc>
          <w:tcPr>
            <w:tcW w:w="1620" w:type="dxa"/>
            <w:vAlign w:val="center"/>
          </w:tcPr>
          <w:p w:rsidR="00790513" w:rsidRDefault="00790513">
            <w:pPr>
              <w:spacing w:line="288" w:lineRule="auto"/>
              <w:ind w:left="1" w:hanging="3"/>
              <w:jc w:val="center"/>
              <w:rPr>
                <w:sz w:val="28"/>
                <w:szCs w:val="28"/>
              </w:rPr>
            </w:pPr>
          </w:p>
        </w:tc>
        <w:tc>
          <w:tcPr>
            <w:tcW w:w="5580" w:type="dxa"/>
          </w:tcPr>
          <w:p w:rsidR="00790513" w:rsidRDefault="00790513">
            <w:pPr>
              <w:spacing w:line="288" w:lineRule="auto"/>
              <w:ind w:left="1" w:hanging="3"/>
              <w:rPr>
                <w:sz w:val="28"/>
                <w:szCs w:val="28"/>
              </w:rPr>
            </w:pPr>
          </w:p>
        </w:tc>
      </w:tr>
      <w:tr w:rsidR="00790513">
        <w:trPr>
          <w:trHeight w:val="576"/>
        </w:trPr>
        <w:tc>
          <w:tcPr>
            <w:tcW w:w="825" w:type="dxa"/>
            <w:vAlign w:val="center"/>
          </w:tcPr>
          <w:p w:rsidR="00790513" w:rsidRDefault="00790513">
            <w:pPr>
              <w:numPr>
                <w:ilvl w:val="0"/>
                <w:numId w:val="1"/>
              </w:numPr>
              <w:spacing w:line="288" w:lineRule="auto"/>
              <w:ind w:left="1" w:hanging="3"/>
              <w:jc w:val="center"/>
              <w:rPr>
                <w:sz w:val="28"/>
                <w:szCs w:val="28"/>
              </w:rPr>
            </w:pPr>
          </w:p>
        </w:tc>
        <w:tc>
          <w:tcPr>
            <w:tcW w:w="4815" w:type="dxa"/>
          </w:tcPr>
          <w:p w:rsidR="00790513" w:rsidRDefault="000D607D">
            <w:pPr>
              <w:spacing w:after="20" w:line="276" w:lineRule="auto"/>
              <w:ind w:left="1" w:hanging="3"/>
              <w:jc w:val="both"/>
              <w:rPr>
                <w:sz w:val="28"/>
                <w:szCs w:val="28"/>
              </w:rPr>
            </w:pPr>
            <w:r>
              <w:rPr>
                <w:sz w:val="28"/>
                <w:szCs w:val="28"/>
              </w:rPr>
              <w:t>Công đoàn quan tâm chế độ của Công đoàn viên, tổ chức thăm hỏi, động viên các gia đình có hiếu, hỉ, ốm đau,...</w:t>
            </w:r>
          </w:p>
        </w:tc>
        <w:tc>
          <w:tcPr>
            <w:tcW w:w="1710" w:type="dxa"/>
            <w:vAlign w:val="center"/>
          </w:tcPr>
          <w:p w:rsidR="00790513" w:rsidRDefault="000D607D">
            <w:pPr>
              <w:spacing w:line="288" w:lineRule="auto"/>
              <w:ind w:left="1" w:hanging="3"/>
              <w:jc w:val="center"/>
              <w:rPr>
                <w:sz w:val="28"/>
                <w:szCs w:val="28"/>
              </w:rPr>
            </w:pPr>
            <w:r>
              <w:rPr>
                <w:sz w:val="28"/>
                <w:szCs w:val="28"/>
              </w:rPr>
              <w:t>Hàng ngày</w:t>
            </w:r>
          </w:p>
        </w:tc>
        <w:tc>
          <w:tcPr>
            <w:tcW w:w="1620" w:type="dxa"/>
            <w:vAlign w:val="center"/>
          </w:tcPr>
          <w:p w:rsidR="00790513" w:rsidRDefault="000D607D">
            <w:pPr>
              <w:spacing w:line="288" w:lineRule="auto"/>
              <w:ind w:left="1" w:hanging="3"/>
              <w:jc w:val="center"/>
              <w:rPr>
                <w:sz w:val="28"/>
                <w:szCs w:val="28"/>
              </w:rPr>
            </w:pPr>
            <w:r>
              <w:rPr>
                <w:sz w:val="28"/>
                <w:szCs w:val="28"/>
              </w:rPr>
              <w:t>BCH công đoàn</w:t>
            </w:r>
          </w:p>
        </w:tc>
        <w:tc>
          <w:tcPr>
            <w:tcW w:w="5580" w:type="dxa"/>
          </w:tcPr>
          <w:p w:rsidR="00790513" w:rsidRDefault="000D607D">
            <w:pPr>
              <w:spacing w:line="288" w:lineRule="auto"/>
              <w:ind w:left="1" w:hanging="3"/>
              <w:rPr>
                <w:sz w:val="28"/>
                <w:szCs w:val="28"/>
              </w:rPr>
            </w:pPr>
            <w:r>
              <w:rPr>
                <w:sz w:val="28"/>
                <w:szCs w:val="28"/>
              </w:rPr>
              <w:t>- Trong tháng đã tổ chức thăm hỏi mẹ chồng đ/c Nguyễn Hà bị tai biến và đ/c Hợp mổ ruột thừa.</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t>2</w:t>
            </w:r>
          </w:p>
        </w:tc>
        <w:tc>
          <w:tcPr>
            <w:tcW w:w="4815" w:type="dxa"/>
          </w:tcPr>
          <w:p w:rsidR="00790513" w:rsidRDefault="000D607D">
            <w:pPr>
              <w:spacing w:after="20" w:line="276" w:lineRule="auto"/>
              <w:ind w:left="1" w:hanging="3"/>
              <w:jc w:val="both"/>
              <w:rPr>
                <w:sz w:val="28"/>
                <w:szCs w:val="28"/>
              </w:rPr>
            </w:pPr>
            <w:r>
              <w:rPr>
                <w:sz w:val="28"/>
                <w:szCs w:val="28"/>
              </w:rPr>
              <w:t>Đoàn đội phối hợp duy trì cuộc thi “Nét đẹp học sinh” thực chất, hiệu quả.</w:t>
            </w:r>
          </w:p>
        </w:tc>
        <w:tc>
          <w:tcPr>
            <w:tcW w:w="1710" w:type="dxa"/>
            <w:vAlign w:val="center"/>
          </w:tcPr>
          <w:p w:rsidR="00790513" w:rsidRDefault="000D607D">
            <w:pPr>
              <w:spacing w:line="288" w:lineRule="auto"/>
              <w:ind w:left="1" w:hanging="3"/>
              <w:jc w:val="center"/>
              <w:rPr>
                <w:sz w:val="28"/>
                <w:szCs w:val="28"/>
              </w:rPr>
            </w:pPr>
            <w:r>
              <w:rPr>
                <w:sz w:val="28"/>
                <w:szCs w:val="28"/>
              </w:rPr>
              <w:t>Hàng ngày</w:t>
            </w:r>
          </w:p>
        </w:tc>
        <w:tc>
          <w:tcPr>
            <w:tcW w:w="1620" w:type="dxa"/>
            <w:vAlign w:val="center"/>
          </w:tcPr>
          <w:p w:rsidR="00790513" w:rsidRDefault="000D607D">
            <w:pPr>
              <w:spacing w:line="288" w:lineRule="auto"/>
              <w:ind w:left="1" w:hanging="3"/>
              <w:jc w:val="center"/>
              <w:rPr>
                <w:sz w:val="28"/>
                <w:szCs w:val="28"/>
              </w:rPr>
            </w:pPr>
            <w:r>
              <w:rPr>
                <w:sz w:val="28"/>
                <w:szCs w:val="28"/>
              </w:rPr>
              <w:t>TPT</w:t>
            </w:r>
          </w:p>
        </w:tc>
        <w:tc>
          <w:tcPr>
            <w:tcW w:w="5580" w:type="dxa"/>
            <w:vAlign w:val="center"/>
          </w:tcPr>
          <w:p w:rsidR="00790513" w:rsidRDefault="000D607D">
            <w:pPr>
              <w:spacing w:line="288" w:lineRule="auto"/>
              <w:ind w:left="1" w:hanging="3"/>
              <w:rPr>
                <w:sz w:val="28"/>
                <w:szCs w:val="28"/>
              </w:rPr>
            </w:pPr>
            <w:r>
              <w:rPr>
                <w:sz w:val="28"/>
                <w:szCs w:val="28"/>
              </w:rPr>
              <w:t>+ Duy trì việc cập nhật các hình ảnh đẹp của GV, HS trên nhóm Zalo. Thực hiện đưa tin, bài về các hoạt động tích cực trên trang Web, trang Fanpage , EnetViet của nhà trường. Trong tháng đã cập nhật được các tin bài về:</w:t>
            </w:r>
          </w:p>
          <w:p w:rsidR="00790513" w:rsidRDefault="000D607D">
            <w:pPr>
              <w:spacing w:line="288" w:lineRule="auto"/>
              <w:ind w:left="1" w:hanging="3"/>
              <w:rPr>
                <w:sz w:val="28"/>
                <w:szCs w:val="28"/>
              </w:rPr>
            </w:pPr>
            <w:r>
              <w:rPr>
                <w:sz w:val="28"/>
                <w:szCs w:val="28"/>
              </w:rPr>
              <w:t>- Hình ảnh HS tham gia các cuộc thi c</w:t>
            </w:r>
            <w:r>
              <w:rPr>
                <w:sz w:val="28"/>
                <w:szCs w:val="28"/>
              </w:rPr>
              <w:t>ủa Đội</w:t>
            </w:r>
          </w:p>
          <w:p w:rsidR="00790513" w:rsidRDefault="000D607D">
            <w:pPr>
              <w:spacing w:line="288" w:lineRule="auto"/>
              <w:ind w:left="1" w:hanging="3"/>
              <w:rPr>
                <w:sz w:val="28"/>
                <w:szCs w:val="28"/>
              </w:rPr>
            </w:pPr>
            <w:r>
              <w:rPr>
                <w:sz w:val="28"/>
                <w:szCs w:val="28"/>
              </w:rPr>
              <w:t>- Hình ảnh về công tác xây dựng trường học an toàn</w:t>
            </w:r>
          </w:p>
          <w:p w:rsidR="00790513" w:rsidRDefault="000D607D">
            <w:pPr>
              <w:spacing w:line="288" w:lineRule="auto"/>
              <w:ind w:left="1" w:hanging="3"/>
              <w:rPr>
                <w:sz w:val="28"/>
                <w:szCs w:val="28"/>
              </w:rPr>
            </w:pPr>
            <w:r>
              <w:rPr>
                <w:sz w:val="28"/>
                <w:szCs w:val="28"/>
              </w:rPr>
              <w:t>- Hình ảnh các tấm gương đẹp trong HS</w:t>
            </w:r>
          </w:p>
          <w:p w:rsidR="00790513" w:rsidRDefault="000D607D">
            <w:pPr>
              <w:spacing w:line="288" w:lineRule="auto"/>
              <w:ind w:left="1" w:hanging="3"/>
              <w:rPr>
                <w:b/>
                <w:i/>
                <w:sz w:val="28"/>
                <w:szCs w:val="28"/>
              </w:rPr>
            </w:pPr>
            <w:r>
              <w:rPr>
                <w:b/>
                <w:i/>
                <w:sz w:val="28"/>
                <w:szCs w:val="28"/>
              </w:rPr>
              <w:t>*Điểm mạnh:</w:t>
            </w:r>
          </w:p>
          <w:p w:rsidR="00790513" w:rsidRDefault="000D607D">
            <w:pPr>
              <w:spacing w:line="288" w:lineRule="auto"/>
              <w:ind w:left="1" w:hanging="3"/>
              <w:rPr>
                <w:sz w:val="28"/>
                <w:szCs w:val="28"/>
              </w:rPr>
            </w:pPr>
            <w:r>
              <w:rPr>
                <w:sz w:val="28"/>
                <w:szCs w:val="28"/>
              </w:rPr>
              <w:lastRenderedPageBreak/>
              <w:t>- Hoạt động của GV và HS luôn được cập nhật thường xuyên, kịp thời, tạo sự tin tưởng của PHHS khi cho con theo học tại trường.</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b/>
                <w:sz w:val="28"/>
                <w:szCs w:val="28"/>
              </w:rPr>
              <w:lastRenderedPageBreak/>
              <w:t>VI</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Y tế - CTĐ</w:t>
            </w:r>
          </w:p>
        </w:tc>
        <w:tc>
          <w:tcPr>
            <w:tcW w:w="1710" w:type="dxa"/>
            <w:vAlign w:val="center"/>
          </w:tcPr>
          <w:p w:rsidR="00790513" w:rsidRDefault="00790513">
            <w:pPr>
              <w:spacing w:line="288" w:lineRule="auto"/>
              <w:ind w:left="1" w:hanging="3"/>
              <w:jc w:val="center"/>
              <w:rPr>
                <w:sz w:val="28"/>
                <w:szCs w:val="28"/>
              </w:rPr>
            </w:pPr>
          </w:p>
        </w:tc>
        <w:tc>
          <w:tcPr>
            <w:tcW w:w="1620" w:type="dxa"/>
            <w:vAlign w:val="center"/>
          </w:tcPr>
          <w:p w:rsidR="00790513" w:rsidRDefault="00790513">
            <w:pPr>
              <w:spacing w:line="288" w:lineRule="auto"/>
              <w:ind w:left="1" w:hanging="3"/>
              <w:jc w:val="center"/>
              <w:rPr>
                <w:sz w:val="28"/>
                <w:szCs w:val="28"/>
              </w:rPr>
            </w:pPr>
          </w:p>
        </w:tc>
        <w:tc>
          <w:tcPr>
            <w:tcW w:w="5580" w:type="dxa"/>
          </w:tcPr>
          <w:p w:rsidR="00790513" w:rsidRDefault="00790513">
            <w:pPr>
              <w:spacing w:line="288" w:lineRule="auto"/>
              <w:ind w:left="1" w:hanging="3"/>
              <w:rPr>
                <w:sz w:val="28"/>
                <w:szCs w:val="28"/>
              </w:rPr>
            </w:pPr>
          </w:p>
        </w:tc>
      </w:tr>
      <w:tr w:rsidR="00790513">
        <w:trPr>
          <w:trHeight w:val="690"/>
        </w:trPr>
        <w:tc>
          <w:tcPr>
            <w:tcW w:w="825" w:type="dxa"/>
          </w:tcPr>
          <w:p w:rsidR="00790513" w:rsidRDefault="00790513">
            <w:pPr>
              <w:spacing w:line="288" w:lineRule="auto"/>
              <w:ind w:left="1" w:hanging="3"/>
              <w:jc w:val="center"/>
              <w:rPr>
                <w:sz w:val="28"/>
                <w:szCs w:val="28"/>
              </w:rPr>
            </w:pPr>
          </w:p>
          <w:p w:rsidR="00790513" w:rsidRDefault="000D607D">
            <w:pPr>
              <w:spacing w:line="288" w:lineRule="auto"/>
              <w:ind w:left="1" w:hanging="3"/>
              <w:jc w:val="center"/>
              <w:rPr>
                <w:sz w:val="28"/>
                <w:szCs w:val="28"/>
              </w:rPr>
            </w:pPr>
            <w:r>
              <w:rPr>
                <w:sz w:val="28"/>
                <w:szCs w:val="28"/>
              </w:rPr>
              <w:t>1</w:t>
            </w:r>
          </w:p>
        </w:tc>
        <w:tc>
          <w:tcPr>
            <w:tcW w:w="4815" w:type="dxa"/>
            <w:vAlign w:val="center"/>
          </w:tcPr>
          <w:p w:rsidR="00790513" w:rsidRDefault="000D607D">
            <w:pPr>
              <w:spacing w:after="20" w:line="276" w:lineRule="auto"/>
              <w:ind w:left="1" w:hanging="3"/>
              <w:jc w:val="both"/>
              <w:rPr>
                <w:sz w:val="28"/>
                <w:szCs w:val="28"/>
              </w:rPr>
            </w:pPr>
            <w:r>
              <w:rPr>
                <w:sz w:val="28"/>
                <w:szCs w:val="28"/>
              </w:rPr>
              <w:t>Thực hiện công tác tuyên truyền các biện pháp phòng chống dịch bệnh, tháng hành động vì chất lượng vệ sinh an toàn thực phẩm  (15/4-15/5), bệnh mùa hè, tâm lý học đường…</w:t>
            </w:r>
          </w:p>
        </w:tc>
        <w:tc>
          <w:tcPr>
            <w:tcW w:w="1710" w:type="dxa"/>
            <w:vAlign w:val="center"/>
          </w:tcPr>
          <w:p w:rsidR="00790513" w:rsidRDefault="000D607D">
            <w:pPr>
              <w:spacing w:line="288" w:lineRule="auto"/>
              <w:ind w:left="1" w:hanging="3"/>
              <w:jc w:val="center"/>
              <w:rPr>
                <w:sz w:val="28"/>
                <w:szCs w:val="28"/>
              </w:rPr>
            </w:pPr>
            <w:r>
              <w:rPr>
                <w:sz w:val="28"/>
                <w:szCs w:val="28"/>
              </w:rPr>
              <w:t>Tháng 4</w:t>
            </w:r>
          </w:p>
        </w:tc>
        <w:tc>
          <w:tcPr>
            <w:tcW w:w="1620" w:type="dxa"/>
            <w:vAlign w:val="center"/>
          </w:tcPr>
          <w:p w:rsidR="00790513" w:rsidRDefault="000D607D">
            <w:pPr>
              <w:spacing w:line="288" w:lineRule="auto"/>
              <w:ind w:left="1" w:hanging="3"/>
              <w:jc w:val="center"/>
              <w:rPr>
                <w:sz w:val="28"/>
                <w:szCs w:val="28"/>
              </w:rPr>
            </w:pPr>
            <w:r>
              <w:rPr>
                <w:sz w:val="28"/>
                <w:szCs w:val="28"/>
              </w:rPr>
              <w:t>Đ/c Vân</w:t>
            </w:r>
          </w:p>
        </w:tc>
        <w:tc>
          <w:tcPr>
            <w:tcW w:w="5580" w:type="dxa"/>
            <w:vAlign w:val="center"/>
          </w:tcPr>
          <w:p w:rsidR="00790513" w:rsidRDefault="000D607D">
            <w:pPr>
              <w:spacing w:line="288" w:lineRule="auto"/>
              <w:ind w:left="1" w:hanging="3"/>
              <w:jc w:val="both"/>
              <w:rPr>
                <w:sz w:val="28"/>
                <w:szCs w:val="28"/>
              </w:rPr>
            </w:pPr>
            <w:r>
              <w:rPr>
                <w:sz w:val="28"/>
                <w:szCs w:val="28"/>
              </w:rPr>
              <w:t>+ Đ/c Vân làm tốt công tác tuyên truyền PCDB, TNTT, ATTP, có 2 bài viết tuyên truyền PCDB trên web về phòng chống ngộ độc thực phẩm và bệnh Sởi</w:t>
            </w:r>
          </w:p>
          <w:p w:rsidR="00790513" w:rsidRDefault="000D607D">
            <w:pPr>
              <w:spacing w:line="288" w:lineRule="auto"/>
              <w:ind w:left="1" w:hanging="3"/>
              <w:jc w:val="both"/>
              <w:rPr>
                <w:sz w:val="28"/>
                <w:szCs w:val="28"/>
              </w:rPr>
            </w:pPr>
            <w:r>
              <w:rPr>
                <w:sz w:val="28"/>
                <w:szCs w:val="28"/>
              </w:rPr>
              <w:t>+ Thực hiện nghiêm túc việc giám sát công tác BT, không để xảy ra vụ việc .</w:t>
            </w:r>
          </w:p>
        </w:tc>
      </w:tr>
      <w:tr w:rsidR="00790513">
        <w:trPr>
          <w:trHeight w:val="690"/>
        </w:trPr>
        <w:tc>
          <w:tcPr>
            <w:tcW w:w="825" w:type="dxa"/>
          </w:tcPr>
          <w:p w:rsidR="00790513" w:rsidRDefault="00790513">
            <w:pPr>
              <w:spacing w:line="288" w:lineRule="auto"/>
              <w:rPr>
                <w:sz w:val="14"/>
                <w:szCs w:val="14"/>
              </w:rPr>
            </w:pPr>
          </w:p>
          <w:p w:rsidR="00790513" w:rsidRDefault="000D607D">
            <w:pPr>
              <w:spacing w:line="288" w:lineRule="auto"/>
              <w:ind w:left="1" w:hanging="3"/>
              <w:rPr>
                <w:sz w:val="28"/>
                <w:szCs w:val="28"/>
              </w:rPr>
            </w:pPr>
            <w:r>
              <w:rPr>
                <w:sz w:val="28"/>
                <w:szCs w:val="28"/>
              </w:rPr>
              <w:t xml:space="preserve">   2</w:t>
            </w:r>
          </w:p>
        </w:tc>
        <w:tc>
          <w:tcPr>
            <w:tcW w:w="4815" w:type="dxa"/>
            <w:vAlign w:val="center"/>
          </w:tcPr>
          <w:p w:rsidR="00790513" w:rsidRDefault="000D607D">
            <w:pPr>
              <w:spacing w:after="20" w:line="276" w:lineRule="auto"/>
              <w:ind w:left="1" w:hanging="3"/>
              <w:jc w:val="both"/>
              <w:rPr>
                <w:sz w:val="28"/>
                <w:szCs w:val="28"/>
              </w:rPr>
            </w:pPr>
            <w:r>
              <w:rPr>
                <w:sz w:val="28"/>
                <w:szCs w:val="28"/>
              </w:rPr>
              <w:t>Cập nhật văn bản chỉ đạo cấp trên, hoàn thiện hồ sơ y tế.</w:t>
            </w:r>
          </w:p>
        </w:tc>
        <w:tc>
          <w:tcPr>
            <w:tcW w:w="1710" w:type="dxa"/>
            <w:vAlign w:val="center"/>
          </w:tcPr>
          <w:p w:rsidR="00790513" w:rsidRDefault="000D607D">
            <w:pPr>
              <w:spacing w:line="288" w:lineRule="auto"/>
              <w:ind w:left="1" w:hanging="3"/>
              <w:jc w:val="center"/>
              <w:rPr>
                <w:sz w:val="28"/>
                <w:szCs w:val="28"/>
              </w:rPr>
            </w:pPr>
            <w:r>
              <w:rPr>
                <w:sz w:val="28"/>
                <w:szCs w:val="28"/>
              </w:rPr>
              <w:t>Tháng 4</w:t>
            </w:r>
          </w:p>
        </w:tc>
        <w:tc>
          <w:tcPr>
            <w:tcW w:w="1620" w:type="dxa"/>
            <w:vAlign w:val="center"/>
          </w:tcPr>
          <w:p w:rsidR="00790513" w:rsidRDefault="000D607D">
            <w:pPr>
              <w:spacing w:line="288" w:lineRule="auto"/>
              <w:ind w:left="1" w:hanging="3"/>
              <w:jc w:val="center"/>
              <w:rPr>
                <w:sz w:val="28"/>
                <w:szCs w:val="28"/>
              </w:rPr>
            </w:pPr>
            <w:r>
              <w:rPr>
                <w:sz w:val="28"/>
                <w:szCs w:val="28"/>
              </w:rPr>
              <w:t>Đ/c Vân</w:t>
            </w:r>
          </w:p>
        </w:tc>
        <w:tc>
          <w:tcPr>
            <w:tcW w:w="5580" w:type="dxa"/>
          </w:tcPr>
          <w:p w:rsidR="00790513" w:rsidRDefault="000D607D">
            <w:pPr>
              <w:spacing w:line="288" w:lineRule="auto"/>
              <w:ind w:left="1" w:hanging="3"/>
              <w:rPr>
                <w:sz w:val="28"/>
                <w:szCs w:val="28"/>
              </w:rPr>
            </w:pPr>
            <w:r>
              <w:rPr>
                <w:sz w:val="28"/>
                <w:szCs w:val="28"/>
              </w:rPr>
              <w:t xml:space="preserve">- Thực hiện nghiêm túc, đúng tiến độ </w:t>
            </w:r>
          </w:p>
        </w:tc>
      </w:tr>
      <w:tr w:rsidR="00790513">
        <w:trPr>
          <w:trHeight w:val="576"/>
        </w:trPr>
        <w:tc>
          <w:tcPr>
            <w:tcW w:w="825" w:type="dxa"/>
            <w:vAlign w:val="center"/>
          </w:tcPr>
          <w:p w:rsidR="00790513" w:rsidRDefault="000D607D">
            <w:pPr>
              <w:spacing w:line="288" w:lineRule="auto"/>
              <w:ind w:left="1" w:hanging="3"/>
              <w:rPr>
                <w:sz w:val="28"/>
                <w:szCs w:val="28"/>
              </w:rPr>
            </w:pPr>
            <w:r>
              <w:rPr>
                <w:b/>
                <w:sz w:val="28"/>
                <w:szCs w:val="28"/>
              </w:rPr>
              <w:t xml:space="preserve">   VII</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Kế toán – VP</w:t>
            </w:r>
          </w:p>
        </w:tc>
        <w:tc>
          <w:tcPr>
            <w:tcW w:w="1710" w:type="dxa"/>
            <w:vAlign w:val="center"/>
          </w:tcPr>
          <w:p w:rsidR="00790513" w:rsidRDefault="00790513">
            <w:pPr>
              <w:spacing w:line="288" w:lineRule="auto"/>
              <w:ind w:left="1" w:hanging="3"/>
              <w:jc w:val="center"/>
              <w:rPr>
                <w:sz w:val="28"/>
                <w:szCs w:val="28"/>
              </w:rPr>
            </w:pPr>
          </w:p>
        </w:tc>
        <w:tc>
          <w:tcPr>
            <w:tcW w:w="1620" w:type="dxa"/>
            <w:vAlign w:val="center"/>
          </w:tcPr>
          <w:p w:rsidR="00790513" w:rsidRDefault="00790513">
            <w:pPr>
              <w:spacing w:line="288" w:lineRule="auto"/>
              <w:ind w:left="1" w:hanging="3"/>
              <w:jc w:val="center"/>
              <w:rPr>
                <w:sz w:val="28"/>
                <w:szCs w:val="28"/>
              </w:rPr>
            </w:pPr>
          </w:p>
        </w:tc>
        <w:tc>
          <w:tcPr>
            <w:tcW w:w="5580" w:type="dxa"/>
          </w:tcPr>
          <w:p w:rsidR="00790513" w:rsidRDefault="00790513">
            <w:pPr>
              <w:spacing w:line="288" w:lineRule="auto"/>
              <w:ind w:left="1" w:hanging="3"/>
              <w:rPr>
                <w:sz w:val="28"/>
                <w:szCs w:val="28"/>
              </w:rPr>
            </w:pPr>
          </w:p>
        </w:tc>
      </w:tr>
      <w:tr w:rsidR="00790513">
        <w:trPr>
          <w:trHeight w:val="576"/>
        </w:trPr>
        <w:tc>
          <w:tcPr>
            <w:tcW w:w="825" w:type="dxa"/>
          </w:tcPr>
          <w:p w:rsidR="00790513" w:rsidRDefault="000D607D">
            <w:pPr>
              <w:spacing w:line="288" w:lineRule="auto"/>
              <w:ind w:left="1" w:hanging="3"/>
              <w:jc w:val="center"/>
              <w:rPr>
                <w:sz w:val="28"/>
                <w:szCs w:val="28"/>
              </w:rPr>
            </w:pPr>
            <w:r>
              <w:rPr>
                <w:sz w:val="28"/>
                <w:szCs w:val="28"/>
              </w:rPr>
              <w:t>1</w:t>
            </w:r>
          </w:p>
        </w:tc>
        <w:tc>
          <w:tcPr>
            <w:tcW w:w="4815" w:type="dxa"/>
            <w:vAlign w:val="center"/>
          </w:tcPr>
          <w:p w:rsidR="00790513" w:rsidRDefault="000D607D">
            <w:pPr>
              <w:spacing w:after="20" w:line="276" w:lineRule="auto"/>
              <w:ind w:left="1" w:hanging="3"/>
              <w:jc w:val="both"/>
              <w:rPr>
                <w:sz w:val="28"/>
                <w:szCs w:val="28"/>
              </w:rPr>
            </w:pPr>
            <w:r>
              <w:rPr>
                <w:sz w:val="28"/>
                <w:szCs w:val="28"/>
              </w:rPr>
              <w:t>Thanh quyết toán tài chính đúng quy định</w:t>
            </w:r>
          </w:p>
        </w:tc>
        <w:tc>
          <w:tcPr>
            <w:tcW w:w="1710" w:type="dxa"/>
            <w:vAlign w:val="center"/>
          </w:tcPr>
          <w:p w:rsidR="00790513" w:rsidRDefault="000D607D">
            <w:pPr>
              <w:spacing w:line="288" w:lineRule="auto"/>
              <w:ind w:left="1" w:hanging="3"/>
              <w:jc w:val="center"/>
              <w:rPr>
                <w:sz w:val="28"/>
                <w:szCs w:val="28"/>
              </w:rPr>
            </w:pPr>
            <w:r>
              <w:rPr>
                <w:sz w:val="28"/>
                <w:szCs w:val="28"/>
              </w:rPr>
              <w:t>Tháng 4</w:t>
            </w:r>
          </w:p>
        </w:tc>
        <w:tc>
          <w:tcPr>
            <w:tcW w:w="1620" w:type="dxa"/>
            <w:vAlign w:val="center"/>
          </w:tcPr>
          <w:p w:rsidR="00790513" w:rsidRDefault="000D607D">
            <w:pPr>
              <w:spacing w:line="288" w:lineRule="auto"/>
              <w:ind w:left="1" w:hanging="3"/>
              <w:jc w:val="center"/>
              <w:rPr>
                <w:sz w:val="28"/>
                <w:szCs w:val="28"/>
              </w:rPr>
            </w:pPr>
            <w:r>
              <w:rPr>
                <w:sz w:val="28"/>
                <w:szCs w:val="28"/>
              </w:rPr>
              <w:t>Đ/c Nga</w:t>
            </w:r>
          </w:p>
        </w:tc>
        <w:tc>
          <w:tcPr>
            <w:tcW w:w="5580" w:type="dxa"/>
          </w:tcPr>
          <w:p w:rsidR="00790513" w:rsidRDefault="000D607D">
            <w:pPr>
              <w:spacing w:line="288" w:lineRule="auto"/>
              <w:ind w:left="1" w:hanging="3"/>
              <w:rPr>
                <w:sz w:val="28"/>
                <w:szCs w:val="28"/>
              </w:rPr>
            </w:pPr>
            <w:r>
              <w:rPr>
                <w:sz w:val="28"/>
                <w:szCs w:val="28"/>
              </w:rPr>
              <w:t xml:space="preserve">- Thực hiện nghiêm túc, đúng tiến độ </w:t>
            </w:r>
          </w:p>
        </w:tc>
      </w:tr>
      <w:tr w:rsidR="00790513">
        <w:trPr>
          <w:trHeight w:val="576"/>
        </w:trPr>
        <w:tc>
          <w:tcPr>
            <w:tcW w:w="825" w:type="dxa"/>
            <w:vAlign w:val="center"/>
          </w:tcPr>
          <w:p w:rsidR="00790513" w:rsidRDefault="000D607D">
            <w:pPr>
              <w:spacing w:line="288" w:lineRule="auto"/>
              <w:ind w:left="1" w:hanging="3"/>
              <w:jc w:val="center"/>
              <w:rPr>
                <w:sz w:val="28"/>
                <w:szCs w:val="28"/>
              </w:rPr>
            </w:pPr>
            <w:r>
              <w:rPr>
                <w:sz w:val="28"/>
                <w:szCs w:val="28"/>
              </w:rPr>
              <w:t>2</w:t>
            </w:r>
          </w:p>
        </w:tc>
        <w:tc>
          <w:tcPr>
            <w:tcW w:w="4815" w:type="dxa"/>
            <w:vAlign w:val="center"/>
          </w:tcPr>
          <w:p w:rsidR="00790513" w:rsidRDefault="000D607D">
            <w:pPr>
              <w:spacing w:after="20" w:line="276" w:lineRule="auto"/>
              <w:ind w:left="1" w:hanging="3"/>
              <w:jc w:val="both"/>
              <w:rPr>
                <w:sz w:val="28"/>
                <w:szCs w:val="28"/>
              </w:rPr>
            </w:pPr>
            <w:r>
              <w:rPr>
                <w:sz w:val="28"/>
                <w:szCs w:val="28"/>
              </w:rPr>
              <w:t>Cập nhật kịp thời các báo cáo, số liệu</w:t>
            </w:r>
          </w:p>
        </w:tc>
        <w:tc>
          <w:tcPr>
            <w:tcW w:w="1710" w:type="dxa"/>
            <w:vAlign w:val="center"/>
          </w:tcPr>
          <w:p w:rsidR="00790513" w:rsidRDefault="000D607D">
            <w:pPr>
              <w:spacing w:line="288" w:lineRule="auto"/>
              <w:ind w:left="1" w:hanging="3"/>
              <w:jc w:val="center"/>
              <w:rPr>
                <w:sz w:val="28"/>
                <w:szCs w:val="28"/>
              </w:rPr>
            </w:pPr>
            <w:r>
              <w:rPr>
                <w:sz w:val="28"/>
                <w:szCs w:val="28"/>
              </w:rPr>
              <w:t>Hàng ngày</w:t>
            </w:r>
          </w:p>
        </w:tc>
        <w:tc>
          <w:tcPr>
            <w:tcW w:w="1620" w:type="dxa"/>
            <w:vAlign w:val="center"/>
          </w:tcPr>
          <w:p w:rsidR="00790513" w:rsidRDefault="000D607D">
            <w:pPr>
              <w:spacing w:line="288" w:lineRule="auto"/>
              <w:ind w:left="1" w:hanging="3"/>
              <w:jc w:val="center"/>
              <w:rPr>
                <w:sz w:val="28"/>
                <w:szCs w:val="28"/>
              </w:rPr>
            </w:pPr>
            <w:r>
              <w:rPr>
                <w:sz w:val="28"/>
                <w:szCs w:val="28"/>
              </w:rPr>
              <w:t>Đ/c Hương</w:t>
            </w:r>
          </w:p>
        </w:tc>
        <w:tc>
          <w:tcPr>
            <w:tcW w:w="5580" w:type="dxa"/>
          </w:tcPr>
          <w:p w:rsidR="00790513" w:rsidRDefault="000D607D">
            <w:pPr>
              <w:spacing w:line="288" w:lineRule="auto"/>
              <w:ind w:left="1" w:hanging="3"/>
              <w:rPr>
                <w:sz w:val="28"/>
                <w:szCs w:val="28"/>
              </w:rPr>
            </w:pPr>
            <w:r>
              <w:rPr>
                <w:sz w:val="28"/>
                <w:szCs w:val="28"/>
              </w:rPr>
              <w:t xml:space="preserve">- Thực hiện nghiêm túc, đúng tiến độ </w:t>
            </w:r>
          </w:p>
        </w:tc>
      </w:tr>
      <w:tr w:rsidR="00790513">
        <w:trPr>
          <w:trHeight w:val="576"/>
        </w:trPr>
        <w:tc>
          <w:tcPr>
            <w:tcW w:w="825" w:type="dxa"/>
            <w:vAlign w:val="center"/>
          </w:tcPr>
          <w:p w:rsidR="00790513" w:rsidRDefault="000D607D">
            <w:pPr>
              <w:spacing w:line="288" w:lineRule="auto"/>
              <w:ind w:left="1" w:right="-114" w:hanging="3"/>
              <w:jc w:val="center"/>
              <w:rPr>
                <w:b/>
                <w:sz w:val="28"/>
                <w:szCs w:val="28"/>
              </w:rPr>
            </w:pPr>
            <w:r>
              <w:rPr>
                <w:b/>
                <w:sz w:val="28"/>
                <w:szCs w:val="28"/>
              </w:rPr>
              <w:t>XIII</w:t>
            </w:r>
          </w:p>
        </w:tc>
        <w:tc>
          <w:tcPr>
            <w:tcW w:w="4815" w:type="dxa"/>
            <w:vAlign w:val="center"/>
          </w:tcPr>
          <w:p w:rsidR="00790513" w:rsidRDefault="000D607D">
            <w:pPr>
              <w:spacing w:after="20" w:line="276" w:lineRule="auto"/>
              <w:ind w:left="1" w:hanging="3"/>
              <w:jc w:val="both"/>
              <w:rPr>
                <w:b/>
                <w:sz w:val="28"/>
                <w:szCs w:val="28"/>
              </w:rPr>
            </w:pPr>
            <w:r>
              <w:rPr>
                <w:b/>
                <w:sz w:val="28"/>
                <w:szCs w:val="28"/>
              </w:rPr>
              <w:t>Kiểm tra nội bộ theo KH</w:t>
            </w:r>
          </w:p>
        </w:tc>
        <w:tc>
          <w:tcPr>
            <w:tcW w:w="1710" w:type="dxa"/>
            <w:vAlign w:val="center"/>
          </w:tcPr>
          <w:p w:rsidR="00790513" w:rsidRDefault="00790513">
            <w:pPr>
              <w:spacing w:line="288" w:lineRule="auto"/>
              <w:ind w:left="1" w:hanging="3"/>
              <w:jc w:val="center"/>
              <w:rPr>
                <w:sz w:val="26"/>
                <w:szCs w:val="26"/>
              </w:rPr>
            </w:pPr>
          </w:p>
        </w:tc>
        <w:tc>
          <w:tcPr>
            <w:tcW w:w="1620" w:type="dxa"/>
            <w:vAlign w:val="center"/>
          </w:tcPr>
          <w:p w:rsidR="00790513" w:rsidRDefault="00790513">
            <w:pPr>
              <w:spacing w:line="288" w:lineRule="auto"/>
              <w:ind w:left="1" w:hanging="3"/>
              <w:jc w:val="center"/>
              <w:rPr>
                <w:sz w:val="26"/>
                <w:szCs w:val="26"/>
              </w:rPr>
            </w:pPr>
          </w:p>
        </w:tc>
        <w:tc>
          <w:tcPr>
            <w:tcW w:w="5580" w:type="dxa"/>
          </w:tcPr>
          <w:p w:rsidR="00790513" w:rsidRDefault="00790513">
            <w:pPr>
              <w:spacing w:line="288" w:lineRule="auto"/>
              <w:ind w:left="1" w:hanging="3"/>
              <w:rPr>
                <w:sz w:val="26"/>
                <w:szCs w:val="26"/>
              </w:rPr>
            </w:pPr>
          </w:p>
        </w:tc>
      </w:tr>
      <w:tr w:rsidR="00790513">
        <w:trPr>
          <w:trHeight w:val="576"/>
        </w:trPr>
        <w:tc>
          <w:tcPr>
            <w:tcW w:w="825" w:type="dxa"/>
          </w:tcPr>
          <w:p w:rsidR="00790513" w:rsidRDefault="00790513">
            <w:pPr>
              <w:spacing w:line="288" w:lineRule="auto"/>
              <w:ind w:left="1" w:right="-114" w:hanging="3"/>
              <w:rPr>
                <w:sz w:val="26"/>
                <w:szCs w:val="26"/>
              </w:rPr>
            </w:pPr>
          </w:p>
          <w:p w:rsidR="00790513" w:rsidRDefault="00790513">
            <w:pPr>
              <w:spacing w:line="288" w:lineRule="auto"/>
              <w:ind w:left="1" w:right="-114" w:hanging="3"/>
              <w:jc w:val="center"/>
              <w:rPr>
                <w:sz w:val="26"/>
                <w:szCs w:val="26"/>
              </w:rPr>
            </w:pPr>
          </w:p>
        </w:tc>
        <w:tc>
          <w:tcPr>
            <w:tcW w:w="4815" w:type="dxa"/>
            <w:vAlign w:val="center"/>
          </w:tcPr>
          <w:p w:rsidR="00790513" w:rsidRDefault="000D607D">
            <w:pPr>
              <w:spacing w:after="20" w:line="276" w:lineRule="auto"/>
              <w:ind w:left="1" w:hanging="3"/>
              <w:jc w:val="both"/>
              <w:rPr>
                <w:sz w:val="28"/>
                <w:szCs w:val="28"/>
              </w:rPr>
            </w:pPr>
            <w:r>
              <w:rPr>
                <w:sz w:val="28"/>
                <w:szCs w:val="28"/>
              </w:rPr>
              <w:t>* Tuần 30:</w:t>
            </w:r>
          </w:p>
          <w:p w:rsidR="00790513" w:rsidRDefault="000D607D">
            <w:pPr>
              <w:spacing w:after="20" w:line="276" w:lineRule="auto"/>
              <w:ind w:left="1" w:hanging="3"/>
              <w:jc w:val="both"/>
              <w:rPr>
                <w:sz w:val="28"/>
                <w:szCs w:val="28"/>
              </w:rPr>
            </w:pPr>
            <w:r>
              <w:rPr>
                <w:sz w:val="28"/>
                <w:szCs w:val="28"/>
              </w:rPr>
              <w:t xml:space="preserve">- Kiểm tra việc xây dựng ”Trường học hạnh phúc”; ”Trường học xanh – sạch – đẹp – văn minh- an toàn” </w:t>
            </w:r>
          </w:p>
          <w:p w:rsidR="00790513" w:rsidRDefault="000D607D">
            <w:pPr>
              <w:spacing w:after="20" w:line="276" w:lineRule="auto"/>
              <w:ind w:left="1" w:hanging="3"/>
              <w:jc w:val="both"/>
              <w:rPr>
                <w:sz w:val="28"/>
                <w:szCs w:val="28"/>
              </w:rPr>
            </w:pPr>
            <w:r>
              <w:rPr>
                <w:sz w:val="28"/>
                <w:szCs w:val="28"/>
              </w:rPr>
              <w:t xml:space="preserve"> * Tuần 31:</w:t>
            </w:r>
          </w:p>
          <w:p w:rsidR="00790513" w:rsidRDefault="000D607D">
            <w:pPr>
              <w:spacing w:after="20" w:line="276" w:lineRule="auto"/>
              <w:ind w:left="1" w:hanging="3"/>
              <w:jc w:val="both"/>
              <w:rPr>
                <w:sz w:val="28"/>
                <w:szCs w:val="28"/>
              </w:rPr>
            </w:pPr>
            <w:r>
              <w:rPr>
                <w:sz w:val="28"/>
                <w:szCs w:val="28"/>
              </w:rPr>
              <w:lastRenderedPageBreak/>
              <w:t>KTTD đ/c Nguyễn Hoài Nam – GV Tin học</w:t>
            </w:r>
          </w:p>
        </w:tc>
        <w:tc>
          <w:tcPr>
            <w:tcW w:w="1710" w:type="dxa"/>
            <w:vAlign w:val="center"/>
          </w:tcPr>
          <w:p w:rsidR="00790513" w:rsidRDefault="000D607D">
            <w:pPr>
              <w:spacing w:line="288" w:lineRule="auto"/>
              <w:ind w:left="1" w:hanging="3"/>
              <w:jc w:val="center"/>
              <w:rPr>
                <w:sz w:val="26"/>
                <w:szCs w:val="26"/>
              </w:rPr>
            </w:pPr>
            <w:r>
              <w:rPr>
                <w:sz w:val="26"/>
                <w:szCs w:val="26"/>
              </w:rPr>
              <w:lastRenderedPageBreak/>
              <w:t>Theo lịch CT tuần</w:t>
            </w:r>
          </w:p>
        </w:tc>
        <w:tc>
          <w:tcPr>
            <w:tcW w:w="1620" w:type="dxa"/>
            <w:vAlign w:val="center"/>
          </w:tcPr>
          <w:p w:rsidR="00790513" w:rsidRDefault="000D607D">
            <w:pPr>
              <w:spacing w:line="288" w:lineRule="auto"/>
              <w:ind w:left="1" w:hanging="3"/>
              <w:jc w:val="center"/>
              <w:rPr>
                <w:sz w:val="26"/>
                <w:szCs w:val="26"/>
              </w:rPr>
            </w:pPr>
            <w:bookmarkStart w:id="2" w:name="_heading=h.bibg90d1d1wh" w:colFirst="0" w:colLast="0"/>
            <w:bookmarkEnd w:id="2"/>
            <w:r>
              <w:rPr>
                <w:sz w:val="26"/>
                <w:szCs w:val="26"/>
              </w:rPr>
              <w:t>BGH</w:t>
            </w:r>
          </w:p>
        </w:tc>
        <w:tc>
          <w:tcPr>
            <w:tcW w:w="5580" w:type="dxa"/>
          </w:tcPr>
          <w:p w:rsidR="00790513" w:rsidRDefault="000D607D">
            <w:pPr>
              <w:spacing w:line="288" w:lineRule="auto"/>
              <w:ind w:left="1" w:hanging="3"/>
              <w:rPr>
                <w:sz w:val="28"/>
                <w:szCs w:val="28"/>
              </w:rPr>
            </w:pPr>
            <w:r>
              <w:rPr>
                <w:sz w:val="28"/>
                <w:szCs w:val="28"/>
              </w:rPr>
              <w:t>- 02/02 nội dung kiểm tra đạt loại Tốt</w:t>
            </w:r>
          </w:p>
        </w:tc>
      </w:tr>
      <w:tr w:rsidR="00790513">
        <w:trPr>
          <w:trHeight w:val="576"/>
        </w:trPr>
        <w:tc>
          <w:tcPr>
            <w:tcW w:w="825" w:type="dxa"/>
            <w:vAlign w:val="center"/>
          </w:tcPr>
          <w:p w:rsidR="00790513" w:rsidRDefault="000D607D">
            <w:pPr>
              <w:spacing w:line="288" w:lineRule="auto"/>
              <w:ind w:left="1" w:right="-114" w:hanging="3"/>
              <w:jc w:val="center"/>
              <w:rPr>
                <w:sz w:val="28"/>
                <w:szCs w:val="28"/>
              </w:rPr>
            </w:pPr>
            <w:r>
              <w:rPr>
                <w:b/>
                <w:sz w:val="28"/>
                <w:szCs w:val="28"/>
              </w:rPr>
              <w:lastRenderedPageBreak/>
              <w:t>IX</w:t>
            </w:r>
          </w:p>
        </w:tc>
        <w:tc>
          <w:tcPr>
            <w:tcW w:w="4815" w:type="dxa"/>
            <w:vAlign w:val="center"/>
          </w:tcPr>
          <w:p w:rsidR="00790513" w:rsidRDefault="000D607D">
            <w:pPr>
              <w:spacing w:after="20" w:line="276" w:lineRule="auto"/>
              <w:ind w:left="1" w:hanging="3"/>
              <w:jc w:val="both"/>
              <w:rPr>
                <w:sz w:val="28"/>
                <w:szCs w:val="28"/>
              </w:rPr>
            </w:pPr>
            <w:r>
              <w:rPr>
                <w:b/>
                <w:sz w:val="28"/>
                <w:szCs w:val="28"/>
              </w:rPr>
              <w:t>Công tác thông tin báo cáo</w:t>
            </w:r>
          </w:p>
        </w:tc>
        <w:tc>
          <w:tcPr>
            <w:tcW w:w="1710" w:type="dxa"/>
            <w:vAlign w:val="center"/>
          </w:tcPr>
          <w:p w:rsidR="00790513" w:rsidRDefault="00790513">
            <w:pPr>
              <w:spacing w:line="288" w:lineRule="auto"/>
              <w:ind w:left="1" w:hanging="3"/>
              <w:jc w:val="center"/>
              <w:rPr>
                <w:sz w:val="26"/>
                <w:szCs w:val="26"/>
              </w:rPr>
            </w:pPr>
          </w:p>
        </w:tc>
        <w:tc>
          <w:tcPr>
            <w:tcW w:w="1620" w:type="dxa"/>
            <w:vAlign w:val="center"/>
          </w:tcPr>
          <w:p w:rsidR="00790513" w:rsidRDefault="00790513">
            <w:pPr>
              <w:spacing w:line="288" w:lineRule="auto"/>
              <w:ind w:left="1" w:hanging="3"/>
              <w:jc w:val="center"/>
              <w:rPr>
                <w:sz w:val="26"/>
                <w:szCs w:val="26"/>
              </w:rPr>
            </w:pPr>
          </w:p>
        </w:tc>
        <w:tc>
          <w:tcPr>
            <w:tcW w:w="5580" w:type="dxa"/>
          </w:tcPr>
          <w:p w:rsidR="00790513" w:rsidRDefault="00790513">
            <w:pPr>
              <w:spacing w:line="288" w:lineRule="auto"/>
              <w:ind w:left="1" w:hanging="3"/>
              <w:rPr>
                <w:sz w:val="26"/>
                <w:szCs w:val="26"/>
              </w:rPr>
            </w:pPr>
          </w:p>
        </w:tc>
      </w:tr>
      <w:tr w:rsidR="00790513">
        <w:trPr>
          <w:trHeight w:val="576"/>
        </w:trPr>
        <w:tc>
          <w:tcPr>
            <w:tcW w:w="825" w:type="dxa"/>
            <w:vAlign w:val="center"/>
          </w:tcPr>
          <w:p w:rsidR="00790513" w:rsidRDefault="00790513">
            <w:pPr>
              <w:numPr>
                <w:ilvl w:val="0"/>
                <w:numId w:val="2"/>
              </w:numPr>
              <w:spacing w:line="288" w:lineRule="auto"/>
              <w:ind w:left="1" w:right="-114" w:hanging="3"/>
              <w:jc w:val="center"/>
              <w:rPr>
                <w:sz w:val="28"/>
                <w:szCs w:val="28"/>
              </w:rPr>
            </w:pPr>
          </w:p>
        </w:tc>
        <w:tc>
          <w:tcPr>
            <w:tcW w:w="4815" w:type="dxa"/>
            <w:vAlign w:val="center"/>
          </w:tcPr>
          <w:p w:rsidR="00790513" w:rsidRDefault="000D607D">
            <w:pPr>
              <w:spacing w:after="20" w:line="276" w:lineRule="auto"/>
              <w:ind w:left="1" w:hanging="3"/>
              <w:jc w:val="both"/>
              <w:rPr>
                <w:sz w:val="28"/>
                <w:szCs w:val="28"/>
              </w:rPr>
            </w:pPr>
            <w:bookmarkStart w:id="3" w:name="_heading=h.gjdgxs" w:colFirst="0" w:colLast="0"/>
            <w:bookmarkEnd w:id="3"/>
            <w:r>
              <w:rPr>
                <w:sz w:val="28"/>
                <w:szCs w:val="28"/>
              </w:rPr>
              <w:t>Nộp KH tháng 4 đúng tiến độ</w:t>
            </w:r>
          </w:p>
        </w:tc>
        <w:tc>
          <w:tcPr>
            <w:tcW w:w="1710" w:type="dxa"/>
            <w:vAlign w:val="center"/>
          </w:tcPr>
          <w:p w:rsidR="00790513" w:rsidRDefault="000D607D">
            <w:pPr>
              <w:spacing w:line="288" w:lineRule="auto"/>
              <w:ind w:left="1" w:hanging="3"/>
              <w:jc w:val="center"/>
              <w:rPr>
                <w:sz w:val="28"/>
                <w:szCs w:val="28"/>
              </w:rPr>
            </w:pPr>
            <w:r>
              <w:rPr>
                <w:sz w:val="28"/>
                <w:szCs w:val="28"/>
              </w:rPr>
              <w:t>3/4</w:t>
            </w:r>
          </w:p>
        </w:tc>
        <w:tc>
          <w:tcPr>
            <w:tcW w:w="1620" w:type="dxa"/>
            <w:vAlign w:val="center"/>
          </w:tcPr>
          <w:p w:rsidR="00790513" w:rsidRDefault="000D607D">
            <w:pPr>
              <w:spacing w:line="288" w:lineRule="auto"/>
              <w:ind w:left="1" w:hanging="3"/>
              <w:jc w:val="center"/>
              <w:rPr>
                <w:sz w:val="28"/>
                <w:szCs w:val="28"/>
              </w:rPr>
            </w:pPr>
            <w:r>
              <w:rPr>
                <w:sz w:val="28"/>
                <w:szCs w:val="28"/>
              </w:rPr>
              <w:t xml:space="preserve">Đ/c </w:t>
            </w:r>
          </w:p>
          <w:p w:rsidR="00790513" w:rsidRDefault="000D607D">
            <w:pPr>
              <w:spacing w:line="288" w:lineRule="auto"/>
              <w:ind w:left="1" w:hanging="3"/>
              <w:jc w:val="center"/>
              <w:rPr>
                <w:sz w:val="28"/>
                <w:szCs w:val="28"/>
              </w:rPr>
            </w:pPr>
            <w:r>
              <w:rPr>
                <w:sz w:val="28"/>
                <w:szCs w:val="28"/>
              </w:rPr>
              <w:t>Hương VP</w:t>
            </w:r>
          </w:p>
        </w:tc>
        <w:tc>
          <w:tcPr>
            <w:tcW w:w="5580" w:type="dxa"/>
          </w:tcPr>
          <w:p w:rsidR="00790513" w:rsidRDefault="000D607D">
            <w:pPr>
              <w:spacing w:line="288" w:lineRule="auto"/>
              <w:ind w:left="1" w:hanging="3"/>
              <w:rPr>
                <w:sz w:val="28"/>
                <w:szCs w:val="28"/>
              </w:rPr>
            </w:pPr>
            <w:r>
              <w:rPr>
                <w:sz w:val="28"/>
                <w:szCs w:val="28"/>
              </w:rPr>
              <w:t xml:space="preserve">- Thực hiện nghiêm túc, đúng tiến độ </w:t>
            </w:r>
          </w:p>
        </w:tc>
      </w:tr>
    </w:tbl>
    <w:p w:rsidR="00790513" w:rsidRDefault="000D607D">
      <w:pPr>
        <w:tabs>
          <w:tab w:val="left" w:pos="4875"/>
        </w:tabs>
        <w:spacing w:line="288" w:lineRule="auto"/>
        <w:ind w:left="1" w:hanging="3"/>
        <w:rPr>
          <w:sz w:val="28"/>
          <w:szCs w:val="28"/>
        </w:rPr>
      </w:pPr>
      <w:r>
        <w:rPr>
          <w:sz w:val="28"/>
          <w:szCs w:val="28"/>
        </w:rPr>
        <w:t xml:space="preserve">       </w:t>
      </w:r>
    </w:p>
    <w:p w:rsidR="00790513" w:rsidRPr="00263E1D" w:rsidRDefault="000D607D">
      <w:pPr>
        <w:tabs>
          <w:tab w:val="left" w:pos="4875"/>
        </w:tabs>
        <w:spacing w:line="288" w:lineRule="auto"/>
        <w:ind w:left="1" w:hanging="3"/>
        <w:rPr>
          <w:sz w:val="28"/>
          <w:szCs w:val="28"/>
        </w:rPr>
      </w:pPr>
      <w:r w:rsidRPr="00263E1D">
        <w:rPr>
          <w:sz w:val="28"/>
          <w:szCs w:val="28"/>
        </w:rPr>
        <w:t xml:space="preserve">          Trên đây là báo cáo công tác tháng 4/2025 của trường Tiểu học Long Biên./.</w:t>
      </w:r>
    </w:p>
    <w:p w:rsidR="00790513" w:rsidRDefault="00790513">
      <w:pPr>
        <w:tabs>
          <w:tab w:val="left" w:pos="4875"/>
        </w:tabs>
        <w:spacing w:line="288" w:lineRule="auto"/>
        <w:ind w:left="1" w:hanging="3"/>
        <w:rPr>
          <w:sz w:val="26"/>
          <w:szCs w:val="26"/>
        </w:rPr>
      </w:pPr>
    </w:p>
    <w:tbl>
      <w:tblPr>
        <w:tblStyle w:val="ad"/>
        <w:tblW w:w="14111" w:type="dxa"/>
        <w:tblInd w:w="675" w:type="dxa"/>
        <w:tblLayout w:type="fixed"/>
        <w:tblLook w:val="0000" w:firstRow="0" w:lastRow="0" w:firstColumn="0" w:lastColumn="0" w:noHBand="0" w:noVBand="0"/>
      </w:tblPr>
      <w:tblGrid>
        <w:gridCol w:w="7167"/>
        <w:gridCol w:w="6944"/>
      </w:tblGrid>
      <w:tr w:rsidR="00790513">
        <w:tc>
          <w:tcPr>
            <w:tcW w:w="7167" w:type="dxa"/>
          </w:tcPr>
          <w:p w:rsidR="00790513" w:rsidRDefault="000D607D">
            <w:pPr>
              <w:tabs>
                <w:tab w:val="left" w:pos="4875"/>
              </w:tabs>
              <w:ind w:left="0" w:hanging="2"/>
              <w:rPr>
                <w:sz w:val="24"/>
                <w:szCs w:val="24"/>
              </w:rPr>
            </w:pPr>
            <w:r>
              <w:rPr>
                <w:b/>
                <w:i/>
                <w:sz w:val="24"/>
                <w:szCs w:val="24"/>
              </w:rPr>
              <w:t>Nơi nhận:</w:t>
            </w:r>
          </w:p>
          <w:p w:rsidR="00790513" w:rsidRPr="00263E1D" w:rsidRDefault="000D607D">
            <w:pPr>
              <w:tabs>
                <w:tab w:val="left" w:pos="4875"/>
              </w:tabs>
              <w:ind w:left="0" w:hanging="2"/>
              <w:rPr>
                <w:sz w:val="22"/>
                <w:szCs w:val="22"/>
              </w:rPr>
            </w:pPr>
            <w:r w:rsidRPr="00263E1D">
              <w:rPr>
                <w:sz w:val="22"/>
                <w:szCs w:val="22"/>
              </w:rPr>
              <w:t>- Phòng GD&amp;ĐT: để b/c;</w:t>
            </w:r>
          </w:p>
          <w:p w:rsidR="00790513" w:rsidRPr="00263E1D" w:rsidRDefault="000D607D">
            <w:pPr>
              <w:tabs>
                <w:tab w:val="left" w:pos="4875"/>
              </w:tabs>
              <w:ind w:left="0" w:hanging="2"/>
              <w:rPr>
                <w:sz w:val="22"/>
                <w:szCs w:val="22"/>
              </w:rPr>
            </w:pPr>
            <w:r w:rsidRPr="00263E1D">
              <w:rPr>
                <w:sz w:val="22"/>
                <w:szCs w:val="22"/>
              </w:rPr>
              <w:t>- CBGV, NV nhà trường: để biết;</w:t>
            </w:r>
          </w:p>
          <w:p w:rsidR="00790513" w:rsidRDefault="000D607D" w:rsidP="00263E1D">
            <w:pPr>
              <w:tabs>
                <w:tab w:val="left" w:pos="4875"/>
              </w:tabs>
              <w:ind w:left="0" w:hanging="2"/>
              <w:rPr>
                <w:sz w:val="28"/>
                <w:szCs w:val="28"/>
              </w:rPr>
            </w:pPr>
            <w:r w:rsidRPr="00263E1D">
              <w:rPr>
                <w:sz w:val="22"/>
                <w:szCs w:val="22"/>
              </w:rPr>
              <w:t>- Lưu</w:t>
            </w:r>
            <w:r w:rsidR="00263E1D">
              <w:rPr>
                <w:sz w:val="22"/>
                <w:szCs w:val="22"/>
                <w:lang w:val="en-US"/>
              </w:rPr>
              <w:t>:</w:t>
            </w:r>
            <w:r w:rsidRPr="00263E1D">
              <w:rPr>
                <w:sz w:val="22"/>
                <w:szCs w:val="22"/>
              </w:rPr>
              <w:t xml:space="preserve"> V</w:t>
            </w:r>
            <w:r w:rsidR="00263E1D">
              <w:rPr>
                <w:sz w:val="22"/>
                <w:szCs w:val="22"/>
                <w:lang w:val="en-US"/>
              </w:rPr>
              <w:t>T</w:t>
            </w:r>
            <w:r w:rsidRPr="00263E1D">
              <w:rPr>
                <w:sz w:val="22"/>
                <w:szCs w:val="22"/>
              </w:rPr>
              <w:t>.</w:t>
            </w:r>
          </w:p>
        </w:tc>
        <w:tc>
          <w:tcPr>
            <w:tcW w:w="6944" w:type="dxa"/>
          </w:tcPr>
          <w:p w:rsidR="00790513" w:rsidRDefault="000D607D">
            <w:pPr>
              <w:tabs>
                <w:tab w:val="left" w:pos="4875"/>
              </w:tabs>
              <w:ind w:left="1" w:hanging="3"/>
              <w:jc w:val="center"/>
              <w:rPr>
                <w:sz w:val="28"/>
                <w:szCs w:val="28"/>
              </w:rPr>
            </w:pPr>
            <w:r>
              <w:rPr>
                <w:b/>
                <w:sz w:val="28"/>
                <w:szCs w:val="28"/>
              </w:rPr>
              <w:t>H</w:t>
            </w:r>
            <w:r>
              <w:rPr>
                <w:b/>
                <w:sz w:val="28"/>
                <w:szCs w:val="28"/>
              </w:rPr>
              <w:t>IỆU TRƯỞNG</w:t>
            </w:r>
          </w:p>
          <w:p w:rsidR="00790513" w:rsidRDefault="00790513">
            <w:pPr>
              <w:tabs>
                <w:tab w:val="left" w:pos="4875"/>
              </w:tabs>
              <w:ind w:left="1" w:hanging="3"/>
              <w:jc w:val="center"/>
              <w:rPr>
                <w:sz w:val="28"/>
                <w:szCs w:val="28"/>
              </w:rPr>
            </w:pPr>
          </w:p>
          <w:p w:rsidR="00263E1D" w:rsidRDefault="00263E1D">
            <w:pPr>
              <w:tabs>
                <w:tab w:val="left" w:pos="4875"/>
              </w:tabs>
              <w:ind w:left="1" w:hanging="3"/>
              <w:jc w:val="center"/>
              <w:rPr>
                <w:sz w:val="28"/>
                <w:szCs w:val="28"/>
              </w:rPr>
            </w:pPr>
          </w:p>
          <w:p w:rsidR="00790513" w:rsidRDefault="00790513">
            <w:pPr>
              <w:tabs>
                <w:tab w:val="left" w:pos="4875"/>
              </w:tabs>
              <w:ind w:left="1" w:hanging="3"/>
              <w:jc w:val="center"/>
              <w:rPr>
                <w:sz w:val="28"/>
                <w:szCs w:val="28"/>
              </w:rPr>
            </w:pPr>
          </w:p>
          <w:p w:rsidR="00790513" w:rsidRDefault="00790513">
            <w:pPr>
              <w:tabs>
                <w:tab w:val="left" w:pos="4875"/>
              </w:tabs>
              <w:ind w:left="1" w:hanging="3"/>
              <w:jc w:val="center"/>
              <w:rPr>
                <w:sz w:val="28"/>
                <w:szCs w:val="28"/>
              </w:rPr>
            </w:pPr>
            <w:bookmarkStart w:id="4" w:name="_GoBack"/>
            <w:bookmarkEnd w:id="4"/>
          </w:p>
          <w:p w:rsidR="00790513" w:rsidRDefault="00790513">
            <w:pPr>
              <w:tabs>
                <w:tab w:val="left" w:pos="4875"/>
              </w:tabs>
              <w:ind w:left="1" w:hanging="3"/>
              <w:jc w:val="center"/>
              <w:rPr>
                <w:sz w:val="28"/>
                <w:szCs w:val="28"/>
              </w:rPr>
            </w:pPr>
          </w:p>
          <w:p w:rsidR="00790513" w:rsidRDefault="000D607D">
            <w:pPr>
              <w:tabs>
                <w:tab w:val="left" w:pos="4875"/>
              </w:tabs>
              <w:ind w:left="1" w:hanging="3"/>
              <w:jc w:val="center"/>
              <w:rPr>
                <w:sz w:val="28"/>
                <w:szCs w:val="28"/>
              </w:rPr>
            </w:pPr>
            <w:r>
              <w:rPr>
                <w:b/>
                <w:sz w:val="28"/>
                <w:szCs w:val="28"/>
              </w:rPr>
              <w:t>Nguyễn Thị Hằng</w:t>
            </w:r>
          </w:p>
        </w:tc>
      </w:tr>
    </w:tbl>
    <w:p w:rsidR="00790513" w:rsidRDefault="00790513">
      <w:pPr>
        <w:tabs>
          <w:tab w:val="left" w:pos="4875"/>
        </w:tabs>
        <w:ind w:left="1" w:hanging="3"/>
        <w:rPr>
          <w:sz w:val="26"/>
          <w:szCs w:val="26"/>
        </w:rPr>
      </w:pPr>
    </w:p>
    <w:p w:rsidR="00790513" w:rsidRDefault="000D607D">
      <w:pPr>
        <w:tabs>
          <w:tab w:val="left" w:pos="4875"/>
        </w:tabs>
        <w:ind w:left="1" w:hanging="3"/>
        <w:rPr>
          <w:sz w:val="26"/>
          <w:szCs w:val="26"/>
        </w:rPr>
      </w:pPr>
      <w:r>
        <w:rPr>
          <w:sz w:val="26"/>
          <w:szCs w:val="26"/>
        </w:rPr>
        <w:t xml:space="preserve">   </w:t>
      </w:r>
    </w:p>
    <w:p w:rsidR="00790513" w:rsidRDefault="00790513">
      <w:pPr>
        <w:tabs>
          <w:tab w:val="left" w:pos="4875"/>
        </w:tabs>
        <w:ind w:left="1" w:hanging="3"/>
        <w:rPr>
          <w:sz w:val="26"/>
          <w:szCs w:val="26"/>
        </w:rPr>
      </w:pPr>
    </w:p>
    <w:p w:rsidR="00790513" w:rsidRDefault="00790513">
      <w:pPr>
        <w:ind w:left="0" w:hanging="2"/>
      </w:pPr>
    </w:p>
    <w:p w:rsidR="00790513" w:rsidRDefault="00790513">
      <w:pPr>
        <w:ind w:left="0" w:hanging="2"/>
      </w:pPr>
    </w:p>
    <w:sectPr w:rsidR="00790513">
      <w:headerReference w:type="default" r:id="rId9"/>
      <w:pgSz w:w="16840" w:h="11907" w:orient="landscape"/>
      <w:pgMar w:top="851" w:right="851"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7D" w:rsidRDefault="000D607D">
      <w:pPr>
        <w:spacing w:line="240" w:lineRule="auto"/>
        <w:ind w:left="0" w:hanging="2"/>
      </w:pPr>
      <w:r>
        <w:separator/>
      </w:r>
    </w:p>
  </w:endnote>
  <w:endnote w:type="continuationSeparator" w:id="0">
    <w:p w:rsidR="000D607D" w:rsidRDefault="000D60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7D" w:rsidRDefault="000D607D">
      <w:pPr>
        <w:spacing w:line="240" w:lineRule="auto"/>
        <w:ind w:left="0" w:hanging="2"/>
      </w:pPr>
      <w:r>
        <w:separator/>
      </w:r>
    </w:p>
  </w:footnote>
  <w:footnote w:type="continuationSeparator" w:id="0">
    <w:p w:rsidR="000D607D" w:rsidRDefault="000D60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513" w:rsidRDefault="000D607D">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sidR="00263E1D">
      <w:rPr>
        <w:color w:val="000000"/>
      </w:rPr>
      <w:fldChar w:fldCharType="separate"/>
    </w:r>
    <w:r w:rsidR="00263E1D">
      <w:rPr>
        <w:noProof/>
        <w:color w:val="000000"/>
      </w:rPr>
      <w:t>12</w:t>
    </w:r>
    <w:r>
      <w:rPr>
        <w:color w:val="000000"/>
      </w:rPr>
      <w:fldChar w:fldCharType="end"/>
    </w:r>
  </w:p>
  <w:p w:rsidR="00790513" w:rsidRDefault="00790513">
    <w:pPr>
      <w:pBdr>
        <w:top w:val="nil"/>
        <w:left w:val="nil"/>
        <w:bottom w:val="nil"/>
        <w:right w:val="nil"/>
        <w:between w:val="nil"/>
      </w:pBdr>
      <w:tabs>
        <w:tab w:val="center" w:pos="4680"/>
        <w:tab w:val="right" w:pos="9360"/>
      </w:tabs>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6EB"/>
    <w:multiLevelType w:val="multilevel"/>
    <w:tmpl w:val="070C91A6"/>
    <w:lvl w:ilvl="0">
      <w:start w:val="1"/>
      <w:numFmt w:val="decimal"/>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9737DE7"/>
    <w:multiLevelType w:val="multilevel"/>
    <w:tmpl w:val="A37A2B0C"/>
    <w:lvl w:ilvl="0">
      <w:start w:val="1"/>
      <w:numFmt w:val="decimal"/>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13"/>
    <w:rsid w:val="000D607D"/>
    <w:rsid w:val="00263E1D"/>
    <w:rsid w:val="0079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422"/>
  <w15:docId w15:val="{018F7C6D-9F54-442E-9908-61BDC43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vi-V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qFormat/>
    <w:pPr>
      <w:spacing w:before="100" w:beforeAutospacing="1" w:after="100" w:afterAutospacing="1"/>
    </w:pPr>
    <w:rPr>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013DF5"/>
    <w:pPr>
      <w:ind w:left="720"/>
      <w:contextualSpacing/>
    </w:p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263E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E1D"/>
    <w:rPr>
      <w:rFonts w:ascii="Segoe UI" w:hAnsi="Segoe UI" w:cs="Segoe UI"/>
      <w:position w:val="-1"/>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HyTgrdv7H4XOcWkHN9hfeuPYQ==">CgMxLjAyDWguNDNxNTIzaWI4bDQyCWguMWZvYjl0ZTIOaC5iaWJnOTBkMWQxd2gyCGguZ2pkZ3hzOAByITE1SllEUzh3Ri00VFdmWjF4X3pQNHg1bVBTM2U1ZEpUVA==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2340</Words>
  <Characters>13340</Characters>
  <Application>Microsoft Office Word</Application>
  <DocSecurity>0</DocSecurity>
  <Lines>111</Lines>
  <Paragraphs>31</Paragraphs>
  <ScaleCrop>false</ScaleCrop>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Dieu Huong</cp:lastModifiedBy>
  <cp:revision>2</cp:revision>
  <cp:lastPrinted>2025-04-21T06:07:00Z</cp:lastPrinted>
  <dcterms:created xsi:type="dcterms:W3CDTF">2021-03-02T10:22:00Z</dcterms:created>
  <dcterms:modified xsi:type="dcterms:W3CDTF">2025-04-21T06:10:00Z</dcterms:modified>
</cp:coreProperties>
</file>