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B4FC2" w:rsidRPr="00F143D9" w:rsidRDefault="002B4FC2" w:rsidP="002771FF">
      <w:pPr>
        <w:pStyle w:val="NormalWeb"/>
        <w:shd w:val="clear" w:color="auto" w:fill="FFFFFF"/>
        <w:spacing w:before="0" w:beforeAutospacing="0" w:after="0" w:afterAutospacing="0"/>
        <w:jc w:val="both"/>
        <w:rPr>
          <w:color w:val="161616"/>
          <w:sz w:val="23"/>
          <w:szCs w:val="23"/>
        </w:rPr>
      </w:pPr>
    </w:p>
    <w:p w:rsidR="00B23B9F" w:rsidRPr="001B6633" w:rsidRDefault="00B23B9F" w:rsidP="002646DA">
      <w:pPr>
        <w:spacing w:after="0" w:line="240" w:lineRule="auto"/>
        <w:jc w:val="both"/>
        <w:rPr>
          <w:rFonts w:ascii="Times New Roman" w:hAnsi="Times New Roman" w:cs="Times New Roman"/>
          <w:color w:val="000000"/>
          <w:sz w:val="26"/>
          <w:szCs w:val="26"/>
          <w:bdr w:val="none" w:sz="0" w:space="0" w:color="auto" w:frame="1"/>
        </w:rPr>
      </w:pPr>
      <w:r w:rsidRPr="001B6633">
        <w:rPr>
          <w:rFonts w:ascii="Times New Roman" w:hAnsi="Times New Roman" w:cs="Times New Roman"/>
          <w:color w:val="333333"/>
          <w:bdr w:val="none" w:sz="0" w:space="0" w:color="auto" w:frame="1"/>
        </w:rPr>
        <w:t> </w:t>
      </w:r>
      <w:r w:rsidRPr="001B6633">
        <w:rPr>
          <w:rFonts w:ascii="Times New Roman" w:hAnsi="Times New Roman" w:cs="Times New Roman"/>
          <w:color w:val="333333"/>
          <w:bdr w:val="none" w:sz="0" w:space="0" w:color="auto" w:frame="1"/>
        </w:rPr>
        <w:tab/>
      </w:r>
      <w:r w:rsidRPr="001B6633">
        <w:rPr>
          <w:rFonts w:ascii="Times New Roman" w:hAnsi="Times New Roman" w:cs="Times New Roman"/>
          <w:color w:val="000000"/>
          <w:sz w:val="26"/>
          <w:szCs w:val="26"/>
          <w:bdr w:val="none" w:sz="0" w:space="0" w:color="auto" w:frame="1"/>
        </w:rPr>
        <w:t xml:space="preserve">Thực hiện </w:t>
      </w:r>
      <w:r w:rsidRPr="001B6633">
        <w:rPr>
          <w:rStyle w:val="Strong"/>
          <w:rFonts w:ascii="Times New Roman" w:hAnsi="Times New Roman" w:cs="Times New Roman"/>
          <w:b w:val="0"/>
          <w:bCs w:val="0"/>
          <w:color w:val="161616"/>
          <w:sz w:val="26"/>
          <w:szCs w:val="26"/>
        </w:rPr>
        <w:t>chỉ đạo của Phòng GD&amp;ĐT Quận Long Biên và kế hoạch chuyên môn của nhà trường</w:t>
      </w:r>
      <w:r w:rsidRPr="001B6633">
        <w:rPr>
          <w:rFonts w:ascii="Times New Roman" w:hAnsi="Times New Roman" w:cs="Times New Roman"/>
          <w:color w:val="000000"/>
          <w:sz w:val="26"/>
          <w:szCs w:val="26"/>
          <w:bdr w:val="none" w:sz="0" w:space="0" w:color="auto" w:frame="1"/>
        </w:rPr>
        <w:t xml:space="preserve">,  trường THCS </w:t>
      </w:r>
      <w:r w:rsidRPr="001B6633">
        <w:rPr>
          <w:rFonts w:ascii="Times New Roman" w:hAnsi="Times New Roman" w:cs="Times New Roman"/>
          <w:color w:val="000000"/>
          <w:sz w:val="26"/>
          <w:szCs w:val="26"/>
          <w:bdr w:val="none" w:sz="0" w:space="0" w:color="auto" w:frame="1"/>
        </w:rPr>
        <w:t>Thượng Thanh</w:t>
      </w:r>
      <w:r w:rsidRPr="001B6633">
        <w:rPr>
          <w:rFonts w:ascii="Times New Roman" w:hAnsi="Times New Roman" w:cs="Times New Roman"/>
          <w:color w:val="000000"/>
          <w:sz w:val="26"/>
          <w:szCs w:val="26"/>
          <w:bdr w:val="none" w:sz="0" w:space="0" w:color="auto" w:frame="1"/>
        </w:rPr>
        <w:t> đã tổ chức chuyên đề cấp quậ</w:t>
      </w:r>
      <w:r w:rsidRPr="001B6633">
        <w:rPr>
          <w:rFonts w:ascii="Times New Roman" w:hAnsi="Times New Roman" w:cs="Times New Roman"/>
          <w:color w:val="000000"/>
          <w:sz w:val="26"/>
          <w:szCs w:val="26"/>
          <w:bdr w:val="none" w:sz="0" w:space="0" w:color="auto" w:frame="1"/>
        </w:rPr>
        <w:t>n môn KHTN 9 vào ngày 25/1/2025</w:t>
      </w:r>
      <w:r w:rsidRPr="001B6633">
        <w:rPr>
          <w:rFonts w:ascii="Times New Roman" w:hAnsi="Times New Roman" w:cs="Times New Roman"/>
          <w:color w:val="000000"/>
          <w:sz w:val="26"/>
          <w:szCs w:val="26"/>
          <w:bdr w:val="none" w:sz="0" w:space="0" w:color="auto" w:frame="1"/>
        </w:rPr>
        <w:t>, tại lớ</w:t>
      </w:r>
      <w:r w:rsidRPr="001B6633">
        <w:rPr>
          <w:rFonts w:ascii="Times New Roman" w:hAnsi="Times New Roman" w:cs="Times New Roman"/>
          <w:color w:val="000000"/>
          <w:sz w:val="26"/>
          <w:szCs w:val="26"/>
          <w:bdr w:val="none" w:sz="0" w:space="0" w:color="auto" w:frame="1"/>
        </w:rPr>
        <w:t>p 9A2</w:t>
      </w:r>
      <w:r w:rsidRPr="001B6633">
        <w:rPr>
          <w:rFonts w:ascii="Times New Roman" w:hAnsi="Times New Roman" w:cs="Times New Roman"/>
          <w:color w:val="000000"/>
          <w:sz w:val="26"/>
          <w:szCs w:val="26"/>
          <w:bdr w:val="none" w:sz="0" w:space="0" w:color="auto" w:frame="1"/>
        </w:rPr>
        <w:t xml:space="preserve"> với tên chuyên đề: “ </w:t>
      </w:r>
      <w:r w:rsidRPr="001B6633">
        <w:rPr>
          <w:rFonts w:ascii="Times New Roman" w:hAnsi="Times New Roman" w:cs="Times New Roman"/>
          <w:color w:val="000000"/>
          <w:sz w:val="26"/>
          <w:szCs w:val="26"/>
          <w:bdr w:val="none" w:sz="0" w:space="0" w:color="auto" w:frame="1"/>
        </w:rPr>
        <w:t>Thay sách giáo khoa lớp 9 ” do cô giáo Nguyễn Thị Quý</w:t>
      </w:r>
      <w:r w:rsidRPr="001B6633">
        <w:rPr>
          <w:rFonts w:ascii="Times New Roman" w:hAnsi="Times New Roman" w:cs="Times New Roman"/>
          <w:color w:val="000000"/>
          <w:sz w:val="26"/>
          <w:szCs w:val="26"/>
          <w:bdr w:val="none" w:sz="0" w:space="0" w:color="auto" w:frame="1"/>
        </w:rPr>
        <w:t xml:space="preserve"> thực hiện. </w:t>
      </w:r>
    </w:p>
    <w:p w:rsidR="00B23B9F" w:rsidRPr="001B6633" w:rsidRDefault="00B23B9F" w:rsidP="002646DA">
      <w:pPr>
        <w:spacing w:after="0" w:line="240" w:lineRule="auto"/>
        <w:ind w:firstLine="720"/>
        <w:jc w:val="both"/>
        <w:rPr>
          <w:rFonts w:ascii="Times New Roman" w:hAnsi="Times New Roman" w:cs="Times New Roman"/>
          <w:color w:val="000000"/>
          <w:sz w:val="26"/>
          <w:szCs w:val="26"/>
          <w:bdr w:val="none" w:sz="0" w:space="0" w:color="auto" w:frame="1"/>
        </w:rPr>
      </w:pPr>
      <w:r w:rsidRPr="001B6633">
        <w:rPr>
          <w:rStyle w:val="Strong"/>
          <w:rFonts w:ascii="Times New Roman" w:hAnsi="Times New Roman" w:cs="Times New Roman"/>
          <w:b w:val="0"/>
          <w:bCs w:val="0"/>
          <w:color w:val="161616"/>
          <w:sz w:val="26"/>
          <w:szCs w:val="26"/>
        </w:rPr>
        <w:t>Về dự tiết chuyên đề ngày hôm nay, có sự tham gia dự giờ của Ban giám hiệu và các đồng chí trong tổ nhóm chuyên môn</w:t>
      </w:r>
      <w:r w:rsidRPr="001B6633">
        <w:rPr>
          <w:rStyle w:val="Strong"/>
          <w:rFonts w:ascii="Times New Roman" w:hAnsi="Times New Roman" w:cs="Times New Roman"/>
          <w:b w:val="0"/>
          <w:bCs w:val="0"/>
          <w:color w:val="161616"/>
          <w:sz w:val="26"/>
          <w:szCs w:val="26"/>
        </w:rPr>
        <w:t>.</w:t>
      </w:r>
      <w:r w:rsidRPr="001B6633">
        <w:rPr>
          <w:rFonts w:ascii="Times New Roman" w:hAnsi="Times New Roman" w:cs="Times New Roman"/>
          <w:color w:val="000000"/>
          <w:sz w:val="26"/>
          <w:szCs w:val="26"/>
          <w:bdr w:val="none" w:sz="0" w:space="0" w:color="auto" w:frame="1"/>
        </w:rPr>
        <w:t xml:space="preserve">           </w:t>
      </w:r>
    </w:p>
    <w:p w:rsidR="001B6633" w:rsidRPr="001B6633" w:rsidRDefault="001B6633" w:rsidP="002646DA">
      <w:pPr>
        <w:spacing w:after="0" w:line="240" w:lineRule="auto"/>
        <w:ind w:firstLine="720"/>
        <w:jc w:val="both"/>
        <w:rPr>
          <w:rFonts w:ascii="Times New Roman" w:hAnsi="Times New Roman" w:cs="Times New Roman"/>
          <w:sz w:val="26"/>
          <w:szCs w:val="26"/>
        </w:rPr>
      </w:pPr>
      <w:r w:rsidRPr="001B6633">
        <w:rPr>
          <w:rFonts w:ascii="Times New Roman" w:hAnsi="Times New Roman" w:cs="Times New Roman"/>
          <w:color w:val="101828"/>
          <w:sz w:val="26"/>
          <w:szCs w:val="26"/>
          <w:shd w:val="clear" w:color="auto" w:fill="FFFFFF"/>
        </w:rPr>
        <w:t>Đối vớ</w:t>
      </w:r>
      <w:r w:rsidRPr="001B6633">
        <w:rPr>
          <w:rFonts w:ascii="Times New Roman" w:hAnsi="Times New Roman" w:cs="Times New Roman"/>
          <w:color w:val="101828"/>
          <w:sz w:val="26"/>
          <w:szCs w:val="26"/>
          <w:shd w:val="clear" w:color="auto" w:fill="FFFFFF"/>
        </w:rPr>
        <w:t xml:space="preserve">i phân môn Vật sống trong KHTN 9 </w:t>
      </w:r>
      <w:r w:rsidRPr="001B6633">
        <w:rPr>
          <w:rFonts w:ascii="Times New Roman" w:hAnsi="Times New Roman" w:cs="Times New Roman"/>
          <w:color w:val="101828"/>
          <w:sz w:val="26"/>
          <w:szCs w:val="26"/>
          <w:shd w:val="clear" w:color="auto" w:fill="FFFFFF"/>
        </w:rPr>
        <w:t>bằ</w:t>
      </w:r>
      <w:r w:rsidRPr="001B6633">
        <w:rPr>
          <w:rFonts w:ascii="Times New Roman" w:hAnsi="Times New Roman" w:cs="Times New Roman"/>
          <w:color w:val="101828"/>
          <w:sz w:val="26"/>
          <w:szCs w:val="26"/>
          <w:shd w:val="clear" w:color="auto" w:fill="FFFFFF"/>
        </w:rPr>
        <w:t>ng cách khéo léo thông qua</w:t>
      </w:r>
      <w:r w:rsidRPr="001B6633">
        <w:rPr>
          <w:rFonts w:ascii="Times New Roman" w:hAnsi="Times New Roman" w:cs="Times New Roman"/>
          <w:color w:val="101828"/>
          <w:sz w:val="26"/>
          <w:szCs w:val="26"/>
          <w:shd w:val="clear" w:color="auto" w:fill="FFFFFF"/>
        </w:rPr>
        <w:t xml:space="preserve"> câu chuyện</w:t>
      </w:r>
      <w:r w:rsidRPr="001B6633">
        <w:rPr>
          <w:rFonts w:ascii="Times New Roman" w:hAnsi="Times New Roman" w:cs="Times New Roman"/>
          <w:color w:val="101828"/>
          <w:sz w:val="26"/>
          <w:szCs w:val="26"/>
          <w:shd w:val="clear" w:color="auto" w:fill="FFFFFF"/>
        </w:rPr>
        <w:t xml:space="preserve"> đời thực</w:t>
      </w:r>
      <w:r w:rsidRPr="001B6633">
        <w:rPr>
          <w:rFonts w:ascii="Times New Roman" w:hAnsi="Times New Roman" w:cs="Times New Roman"/>
          <w:color w:val="101828"/>
          <w:sz w:val="26"/>
          <w:szCs w:val="26"/>
          <w:shd w:val="clear" w:color="auto" w:fill="FFFFFF"/>
        </w:rPr>
        <w:t xml:space="preserve"> giáo viên </w:t>
      </w:r>
      <w:r w:rsidRPr="001B6633">
        <w:rPr>
          <w:rFonts w:ascii="Times New Roman" w:hAnsi="Times New Roman" w:cs="Times New Roman"/>
          <w:color w:val="101828"/>
          <w:sz w:val="26"/>
          <w:szCs w:val="26"/>
          <w:shd w:val="clear" w:color="auto" w:fill="FFFFFF"/>
        </w:rPr>
        <w:t xml:space="preserve">đã </w:t>
      </w:r>
      <w:r w:rsidRPr="001B6633">
        <w:rPr>
          <w:rFonts w:ascii="Times New Roman" w:hAnsi="Times New Roman" w:cs="Times New Roman"/>
          <w:color w:val="101828"/>
          <w:sz w:val="26"/>
          <w:szCs w:val="26"/>
          <w:shd w:val="clear" w:color="auto" w:fill="FFFFFF"/>
        </w:rPr>
        <w:t>hướng học sinh sang chủ đề bài mới “</w:t>
      </w:r>
      <w:r w:rsidRPr="001B6633">
        <w:rPr>
          <w:rFonts w:ascii="Times New Roman" w:hAnsi="Times New Roman" w:cs="Times New Roman"/>
          <w:color w:val="101828"/>
          <w:sz w:val="26"/>
          <w:szCs w:val="26"/>
          <w:shd w:val="clear" w:color="auto" w:fill="FFFFFF"/>
        </w:rPr>
        <w:t>Nhiễm sắc thể thường và nhiễm sắc thể giới tính. Cơ chế xác định giới tính”</w:t>
      </w:r>
      <w:r w:rsidRPr="001B6633">
        <w:rPr>
          <w:rFonts w:ascii="Times New Roman" w:hAnsi="Times New Roman" w:cs="Times New Roman"/>
          <w:color w:val="101828"/>
          <w:sz w:val="26"/>
          <w:szCs w:val="26"/>
          <w:shd w:val="clear" w:color="auto" w:fill="FFFFFF"/>
        </w:rPr>
        <w:t>, tiết học sôi nổi hơn khi các em được làm việc nhóm, thảo luận trao đổi ý kiến và trình bày trước lớp về nhiệm vụ giáo viên giao.</w:t>
      </w:r>
      <w:r w:rsidRPr="001B6633">
        <w:rPr>
          <w:rFonts w:ascii="Times New Roman" w:hAnsi="Times New Roman" w:cs="Times New Roman"/>
          <w:color w:val="101828"/>
          <w:sz w:val="26"/>
          <w:szCs w:val="26"/>
          <w:shd w:val="clear" w:color="auto" w:fill="FFFFFF"/>
        </w:rPr>
        <w:t xml:space="preserve"> </w:t>
      </w:r>
      <w:r w:rsidR="00B23B9F" w:rsidRPr="001B6633">
        <w:rPr>
          <w:rFonts w:ascii="Times New Roman" w:hAnsi="Times New Roman" w:cs="Times New Roman"/>
          <w:color w:val="000000"/>
          <w:sz w:val="26"/>
          <w:szCs w:val="26"/>
          <w:bdr w:val="none" w:sz="0" w:space="0" w:color="auto" w:frame="1"/>
        </w:rPr>
        <w:t>Trong tiết dạy chuyên đ</w:t>
      </w:r>
      <w:bookmarkStart w:id="0" w:name="_GoBack"/>
      <w:bookmarkEnd w:id="0"/>
      <w:r w:rsidR="00B23B9F" w:rsidRPr="001B6633">
        <w:rPr>
          <w:rFonts w:ascii="Times New Roman" w:hAnsi="Times New Roman" w:cs="Times New Roman"/>
          <w:color w:val="000000"/>
          <w:sz w:val="26"/>
          <w:szCs w:val="26"/>
          <w:bdr w:val="none" w:sz="0" w:space="0" w:color="auto" w:frame="1"/>
        </w:rPr>
        <w:t>ề cô giáo đã sử dụng hiệu quả đồ dùng dạy học cùng các phương pháp và kĩ thuật dạy học phù hợp với đặc trưng bộ môn nhằm phát triển phẩm chất và năng lực của học sinh. Cô giáo đã tổ chức cho các em học sinh được tham gia trò chơi, thực hiện các hoạt động trải nghiệm đồng thời cô giáo cũng đã ứng dụng hiệu quả công nghệ thông tin trong tiết dạy của mình.  </w:t>
      </w:r>
      <w:r w:rsidR="00B23B9F" w:rsidRPr="001B6633">
        <w:rPr>
          <w:rFonts w:ascii="Times New Roman" w:hAnsi="Times New Roman" w:cs="Times New Roman"/>
          <w:color w:val="333333"/>
          <w:sz w:val="26"/>
          <w:szCs w:val="26"/>
          <w:bdr w:val="none" w:sz="0" w:space="0" w:color="auto" w:frame="1"/>
        </w:rPr>
        <w:br/>
      </w:r>
      <w:r w:rsidRPr="001B6633">
        <w:rPr>
          <w:rFonts w:ascii="Times New Roman" w:hAnsi="Times New Roman" w:cs="Times New Roman"/>
          <w:color w:val="000000"/>
          <w:sz w:val="26"/>
          <w:szCs w:val="26"/>
          <w:bdr w:val="none" w:sz="0" w:space="0" w:color="auto" w:frame="1"/>
        </w:rPr>
        <w:t>           </w:t>
      </w:r>
      <w:r w:rsidRPr="001B6633">
        <w:rPr>
          <w:rFonts w:ascii="Times New Roman" w:hAnsi="Times New Roman" w:cs="Times New Roman"/>
          <w:color w:val="101828"/>
          <w:sz w:val="26"/>
          <w:szCs w:val="26"/>
          <w:shd w:val="clear" w:color="auto" w:fill="FFFFFF"/>
        </w:rPr>
        <w:t>Năm học 2024 - 2025, năm học đầu tiên chương trình GDPT 2018 được áp dụng với học sinh lớp 9 trên cả nước. Từ chuyên đề đã giúp GV hiểu rõ hơn về chương trình, mục tiêu cần đạt, nắm được cấu trúc, nội dung SGK 9 đã được phê duyệt; từ đó giúp các thầy cô kế hoạch bài dạy, các phương pháp soạn giảng, kiểm tra đánh giá… nhằm phát triển năng lực, phẩm chất cho học sinh. Cập nhật sự đổi mới trong cách ra đề trong kỳ thi vào 10 năm học 2025 - 2026 để có chiến lược ôn tập phù hợp cho học sinh.</w:t>
      </w:r>
    </w:p>
    <w:p w:rsidR="00720588" w:rsidRDefault="001B6633" w:rsidP="002646DA">
      <w:pPr>
        <w:jc w:val="both"/>
        <w:rPr>
          <w:rFonts w:ascii="Times New Roman" w:hAnsi="Times New Roman" w:cs="Times New Roman"/>
          <w:sz w:val="26"/>
          <w:szCs w:val="26"/>
        </w:rPr>
      </w:pPr>
      <w:r w:rsidRPr="001B6633">
        <w:rPr>
          <w:rFonts w:ascii="Times New Roman" w:hAnsi="Times New Roman" w:cs="Times New Roman"/>
          <w:color w:val="161616"/>
          <w:sz w:val="26"/>
          <w:szCs w:val="26"/>
        </w:rPr>
        <w:t>Sau đây là một số hình ảnh của tiết chuyên đề:</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2"/>
      </w:tblGrid>
      <w:tr w:rsidR="00720588" w:rsidTr="002646DA">
        <w:tc>
          <w:tcPr>
            <w:tcW w:w="9242" w:type="dxa"/>
          </w:tcPr>
          <w:p w:rsidR="00720588" w:rsidRDefault="00720588" w:rsidP="00720588">
            <w:pPr>
              <w:tabs>
                <w:tab w:val="left" w:pos="2430"/>
              </w:tabs>
              <w:rPr>
                <w:rFonts w:ascii="Times New Roman" w:hAnsi="Times New Roman" w:cs="Times New Roman"/>
                <w:sz w:val="26"/>
                <w:szCs w:val="26"/>
              </w:rPr>
            </w:pPr>
            <w:r>
              <w:rPr>
                <w:rFonts w:ascii="Times New Roman" w:hAnsi="Times New Roman" w:cs="Times New Roman"/>
                <w:sz w:val="26"/>
                <w:szCs w:val="26"/>
              </w:rPr>
              <w:tab/>
            </w:r>
            <w:r w:rsidRPr="00720588">
              <w:rPr>
                <w:rFonts w:ascii="Times New Roman" w:hAnsi="Times New Roman" w:cs="Times New Roman"/>
                <w:sz w:val="26"/>
                <w:szCs w:val="26"/>
              </w:rPr>
              <w:drawing>
                <wp:inline distT="0" distB="0" distL="0" distR="0" wp14:anchorId="7E352470" wp14:editId="57C3CC54">
                  <wp:extent cx="4851400" cy="3638550"/>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4851400" cy="3638550"/>
                          </a:xfrm>
                          <a:prstGeom prst="rect">
                            <a:avLst/>
                          </a:prstGeom>
                        </pic:spPr>
                      </pic:pic>
                    </a:graphicData>
                  </a:graphic>
                </wp:inline>
              </w:drawing>
            </w:r>
          </w:p>
        </w:tc>
      </w:tr>
      <w:tr w:rsidR="00720588" w:rsidTr="002646DA">
        <w:tc>
          <w:tcPr>
            <w:tcW w:w="9242" w:type="dxa"/>
          </w:tcPr>
          <w:p w:rsidR="00720588" w:rsidRDefault="00720588" w:rsidP="00720588">
            <w:pPr>
              <w:tabs>
                <w:tab w:val="left" w:pos="2430"/>
              </w:tabs>
              <w:rPr>
                <w:rFonts w:ascii="Times New Roman" w:hAnsi="Times New Roman" w:cs="Times New Roman"/>
                <w:sz w:val="26"/>
                <w:szCs w:val="26"/>
              </w:rPr>
            </w:pPr>
          </w:p>
          <w:p w:rsidR="00720588" w:rsidRDefault="00720588" w:rsidP="00720588">
            <w:pPr>
              <w:tabs>
                <w:tab w:val="left" w:pos="2430"/>
              </w:tabs>
              <w:rPr>
                <w:rFonts w:ascii="Times New Roman" w:hAnsi="Times New Roman" w:cs="Times New Roman"/>
                <w:sz w:val="26"/>
                <w:szCs w:val="26"/>
              </w:rPr>
            </w:pPr>
          </w:p>
          <w:p w:rsidR="00720588" w:rsidRDefault="00720588" w:rsidP="00720588">
            <w:pPr>
              <w:tabs>
                <w:tab w:val="left" w:pos="2430"/>
              </w:tabs>
              <w:rPr>
                <w:rFonts w:ascii="Times New Roman" w:hAnsi="Times New Roman" w:cs="Times New Roman"/>
                <w:sz w:val="26"/>
                <w:szCs w:val="26"/>
              </w:rPr>
            </w:pPr>
            <w:r w:rsidRPr="00720588">
              <w:rPr>
                <w:rFonts w:ascii="Times New Roman" w:hAnsi="Times New Roman" w:cs="Times New Roman"/>
                <w:sz w:val="26"/>
                <w:szCs w:val="26"/>
              </w:rPr>
              <w:lastRenderedPageBreak/>
              <w:drawing>
                <wp:inline distT="0" distB="0" distL="0" distR="0" wp14:anchorId="7A9721C2" wp14:editId="12F6F861">
                  <wp:extent cx="4810125" cy="3607594"/>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4810125" cy="3607594"/>
                          </a:xfrm>
                          <a:prstGeom prst="rect">
                            <a:avLst/>
                          </a:prstGeom>
                        </pic:spPr>
                      </pic:pic>
                    </a:graphicData>
                  </a:graphic>
                </wp:inline>
              </w:drawing>
            </w:r>
          </w:p>
        </w:tc>
      </w:tr>
      <w:tr w:rsidR="00720588" w:rsidTr="002646DA">
        <w:tc>
          <w:tcPr>
            <w:tcW w:w="9242" w:type="dxa"/>
          </w:tcPr>
          <w:p w:rsidR="00720588" w:rsidRDefault="00720588" w:rsidP="00720588">
            <w:pPr>
              <w:tabs>
                <w:tab w:val="left" w:pos="2430"/>
              </w:tabs>
              <w:rPr>
                <w:rFonts w:ascii="Times New Roman" w:hAnsi="Times New Roman" w:cs="Times New Roman"/>
                <w:sz w:val="26"/>
                <w:szCs w:val="26"/>
              </w:rPr>
            </w:pPr>
          </w:p>
          <w:p w:rsidR="00720588" w:rsidRDefault="00720588" w:rsidP="00720588">
            <w:pPr>
              <w:tabs>
                <w:tab w:val="left" w:pos="2430"/>
              </w:tabs>
              <w:rPr>
                <w:rFonts w:ascii="Times New Roman" w:hAnsi="Times New Roman" w:cs="Times New Roman"/>
                <w:sz w:val="26"/>
                <w:szCs w:val="26"/>
              </w:rPr>
            </w:pPr>
            <w:r w:rsidRPr="00720588">
              <w:rPr>
                <w:rFonts w:ascii="Times New Roman" w:hAnsi="Times New Roman" w:cs="Times New Roman"/>
                <w:sz w:val="26"/>
                <w:szCs w:val="26"/>
              </w:rPr>
              <w:drawing>
                <wp:inline distT="0" distB="0" distL="0" distR="0" wp14:anchorId="12B179FF" wp14:editId="3DA1F930">
                  <wp:extent cx="5108825" cy="437197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108825" cy="4371975"/>
                          </a:xfrm>
                          <a:prstGeom prst="rect">
                            <a:avLst/>
                          </a:prstGeom>
                        </pic:spPr>
                      </pic:pic>
                    </a:graphicData>
                  </a:graphic>
                </wp:inline>
              </w:drawing>
            </w:r>
          </w:p>
        </w:tc>
      </w:tr>
      <w:tr w:rsidR="002646DA" w:rsidTr="002646DA">
        <w:tc>
          <w:tcPr>
            <w:tcW w:w="9242" w:type="dxa"/>
          </w:tcPr>
          <w:p w:rsidR="002646DA" w:rsidRDefault="002646DA" w:rsidP="00720588">
            <w:pPr>
              <w:tabs>
                <w:tab w:val="left" w:pos="2430"/>
              </w:tabs>
              <w:rPr>
                <w:rFonts w:ascii="Times New Roman" w:hAnsi="Times New Roman" w:cs="Times New Roman"/>
                <w:sz w:val="26"/>
                <w:szCs w:val="26"/>
              </w:rPr>
            </w:pPr>
          </w:p>
          <w:p w:rsidR="002646DA" w:rsidRDefault="002646DA" w:rsidP="00720588">
            <w:pPr>
              <w:tabs>
                <w:tab w:val="left" w:pos="2430"/>
              </w:tabs>
              <w:rPr>
                <w:rFonts w:ascii="Times New Roman" w:hAnsi="Times New Roman" w:cs="Times New Roman"/>
                <w:sz w:val="26"/>
                <w:szCs w:val="26"/>
              </w:rPr>
            </w:pPr>
          </w:p>
          <w:p w:rsidR="002646DA" w:rsidRDefault="002646DA" w:rsidP="00720588">
            <w:pPr>
              <w:tabs>
                <w:tab w:val="left" w:pos="2430"/>
              </w:tabs>
              <w:rPr>
                <w:rFonts w:ascii="Times New Roman" w:hAnsi="Times New Roman" w:cs="Times New Roman"/>
                <w:sz w:val="26"/>
                <w:szCs w:val="26"/>
              </w:rPr>
            </w:pPr>
            <w:r w:rsidRPr="002646DA">
              <w:rPr>
                <w:rFonts w:ascii="Times New Roman" w:hAnsi="Times New Roman" w:cs="Times New Roman"/>
                <w:sz w:val="26"/>
                <w:szCs w:val="26"/>
              </w:rPr>
              <w:lastRenderedPageBreak/>
              <w:drawing>
                <wp:inline distT="0" distB="0" distL="0" distR="0" wp14:anchorId="39C9C24B" wp14:editId="0C2F97D5">
                  <wp:extent cx="5943600" cy="44577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4457700"/>
                          </a:xfrm>
                          <a:prstGeom prst="rect">
                            <a:avLst/>
                          </a:prstGeom>
                        </pic:spPr>
                      </pic:pic>
                    </a:graphicData>
                  </a:graphic>
                </wp:inline>
              </w:drawing>
            </w:r>
          </w:p>
        </w:tc>
      </w:tr>
    </w:tbl>
    <w:p w:rsidR="004E3EAC" w:rsidRPr="00720588" w:rsidRDefault="002646DA" w:rsidP="00720588">
      <w:pPr>
        <w:rPr>
          <w:rFonts w:ascii="Times New Roman" w:hAnsi="Times New Roman" w:cs="Times New Roman"/>
          <w:sz w:val="26"/>
          <w:szCs w:val="26"/>
        </w:rPr>
      </w:pPr>
    </w:p>
    <w:sectPr w:rsidR="004E3EAC" w:rsidRPr="00720588" w:rsidSect="002B4FC2">
      <w:pgSz w:w="11906" w:h="16838" w:code="9"/>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Tahoma">
    <w:panose1 w:val="020B0604030504040204"/>
    <w:charset w:val="00"/>
    <w:family w:val="swiss"/>
    <w:pitch w:val="variable"/>
    <w:sig w:usb0="E1002A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4FC2"/>
    <w:rsid w:val="000A58AD"/>
    <w:rsid w:val="000D039E"/>
    <w:rsid w:val="00125E88"/>
    <w:rsid w:val="001B6633"/>
    <w:rsid w:val="002646DA"/>
    <w:rsid w:val="002771FF"/>
    <w:rsid w:val="002B4FC2"/>
    <w:rsid w:val="002F1E16"/>
    <w:rsid w:val="005D32B7"/>
    <w:rsid w:val="00616C1D"/>
    <w:rsid w:val="00720588"/>
    <w:rsid w:val="007B5894"/>
    <w:rsid w:val="009A10DC"/>
    <w:rsid w:val="00AB3608"/>
    <w:rsid w:val="00B23B9F"/>
    <w:rsid w:val="00B33E9E"/>
    <w:rsid w:val="00EA1F13"/>
    <w:rsid w:val="00F143D9"/>
    <w:rsid w:val="00F703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B4F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B4FC2"/>
    <w:rPr>
      <w:b/>
      <w:bCs/>
    </w:rPr>
  </w:style>
  <w:style w:type="character" w:styleId="Emphasis">
    <w:name w:val="Emphasis"/>
    <w:basedOn w:val="DefaultParagraphFont"/>
    <w:uiPriority w:val="20"/>
    <w:qFormat/>
    <w:rsid w:val="002B4FC2"/>
    <w:rPr>
      <w:i/>
      <w:iCs/>
    </w:rPr>
  </w:style>
  <w:style w:type="paragraph" w:styleId="BalloonText">
    <w:name w:val="Balloon Text"/>
    <w:basedOn w:val="Normal"/>
    <w:link w:val="BalloonTextChar"/>
    <w:uiPriority w:val="99"/>
    <w:semiHidden/>
    <w:unhideWhenUsed/>
    <w:rsid w:val="007B5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5894"/>
    <w:rPr>
      <w:rFonts w:ascii="Tahoma" w:hAnsi="Tahoma" w:cs="Tahoma"/>
      <w:sz w:val="16"/>
      <w:szCs w:val="16"/>
    </w:rPr>
  </w:style>
  <w:style w:type="table" w:styleId="TableGrid">
    <w:name w:val="Table Grid"/>
    <w:basedOn w:val="TableNormal"/>
    <w:uiPriority w:val="39"/>
    <w:rsid w:val="007B58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2B4FC2"/>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2B4FC2"/>
    <w:rPr>
      <w:b/>
      <w:bCs/>
    </w:rPr>
  </w:style>
  <w:style w:type="character" w:styleId="Emphasis">
    <w:name w:val="Emphasis"/>
    <w:basedOn w:val="DefaultParagraphFont"/>
    <w:uiPriority w:val="20"/>
    <w:qFormat/>
    <w:rsid w:val="002B4FC2"/>
    <w:rPr>
      <w:i/>
      <w:iCs/>
    </w:rPr>
  </w:style>
  <w:style w:type="paragraph" w:styleId="BalloonText">
    <w:name w:val="Balloon Text"/>
    <w:basedOn w:val="Normal"/>
    <w:link w:val="BalloonTextChar"/>
    <w:uiPriority w:val="99"/>
    <w:semiHidden/>
    <w:unhideWhenUsed/>
    <w:rsid w:val="007B589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B5894"/>
    <w:rPr>
      <w:rFonts w:ascii="Tahoma" w:hAnsi="Tahoma" w:cs="Tahoma"/>
      <w:sz w:val="16"/>
      <w:szCs w:val="16"/>
    </w:rPr>
  </w:style>
  <w:style w:type="table" w:styleId="TableGrid">
    <w:name w:val="Table Grid"/>
    <w:basedOn w:val="TableNormal"/>
    <w:uiPriority w:val="39"/>
    <w:rsid w:val="007B589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38296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3.png"/><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5" Type="http://schemas.openxmlformats.org/officeDocument/2006/relationships/image" Target="media/image1.png"/><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58</TotalTime>
  <Pages>3</Pages>
  <Words>253</Words>
  <Characters>1445</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Laptop88</dc:creator>
  <cp:lastModifiedBy>Admin</cp:lastModifiedBy>
  <cp:revision>3</cp:revision>
  <dcterms:created xsi:type="dcterms:W3CDTF">2025-01-20T07:19:00Z</dcterms:created>
  <dcterms:modified xsi:type="dcterms:W3CDTF">2025-01-20T08:16:00Z</dcterms:modified>
</cp:coreProperties>
</file>