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74EEA" w14:textId="488D4A20" w:rsidR="008D7E7E" w:rsidRPr="008B14E5" w:rsidRDefault="008B14E5" w:rsidP="008B14E5">
      <w:pPr>
        <w:jc w:val="center"/>
        <w:rPr>
          <w:rFonts w:ascii="Times New Roman" w:hAnsi="Times New Roman"/>
          <w:b/>
          <w:bCs/>
          <w:sz w:val="28"/>
        </w:rPr>
      </w:pPr>
      <w:r w:rsidRPr="008B14E5">
        <w:rPr>
          <w:rFonts w:ascii="Times New Roman" w:hAnsi="Times New Roman"/>
          <w:b/>
          <w:bCs/>
          <w:sz w:val="28"/>
        </w:rPr>
        <w:t>Chuyên đề Ngữ văn 8</w:t>
      </w:r>
    </w:p>
    <w:p w14:paraId="557FA2B9" w14:textId="77BDD47A" w:rsidR="008B14E5" w:rsidRDefault="008B14E5" w:rsidP="008B14E5">
      <w:pPr>
        <w:ind w:firstLine="720"/>
        <w:jc w:val="both"/>
        <w:rPr>
          <w:rFonts w:ascii="Times New Roman" w:hAnsi="Times New Roman"/>
          <w:sz w:val="28"/>
        </w:rPr>
      </w:pPr>
      <w:r w:rsidRPr="00BF76F7">
        <w:rPr>
          <w:rFonts w:ascii="Times New Roman" w:hAnsi="Times New Roman"/>
          <w:sz w:val="28"/>
        </w:rPr>
        <w:t xml:space="preserve">Thực hiện nhiệm vụ năm học và kế hoạch chuyên đề thường niên của nhà trường, </w:t>
      </w:r>
      <w:r>
        <w:rPr>
          <w:rFonts w:ascii="Times New Roman" w:hAnsi="Times New Roman"/>
          <w:sz w:val="28"/>
        </w:rPr>
        <w:t xml:space="preserve">sáng ngày 12/2/2025, </w:t>
      </w:r>
      <w:r w:rsidRPr="00BF76F7">
        <w:rPr>
          <w:rFonts w:ascii="Times New Roman" w:hAnsi="Times New Roman"/>
          <w:sz w:val="28"/>
        </w:rPr>
        <w:t xml:space="preserve">cô giáo </w:t>
      </w:r>
      <w:r>
        <w:rPr>
          <w:rFonts w:ascii="Times New Roman" w:hAnsi="Times New Roman"/>
          <w:sz w:val="28"/>
        </w:rPr>
        <w:t xml:space="preserve">Phùng Thị Thư </w:t>
      </w:r>
      <w:r w:rsidRPr="00BF76F7">
        <w:rPr>
          <w:rFonts w:ascii="Times New Roman" w:hAnsi="Times New Roman"/>
          <w:sz w:val="28"/>
        </w:rPr>
        <w:t xml:space="preserve">đã đại diện nhóm Văn </w:t>
      </w:r>
      <w:r>
        <w:rPr>
          <w:rFonts w:ascii="Times New Roman" w:hAnsi="Times New Roman"/>
          <w:sz w:val="28"/>
        </w:rPr>
        <w:t>8</w:t>
      </w:r>
      <w:r w:rsidRPr="00BF76F7">
        <w:rPr>
          <w:rFonts w:ascii="Times New Roman" w:hAnsi="Times New Roman"/>
          <w:sz w:val="28"/>
        </w:rPr>
        <w:t xml:space="preserve"> thực hiện tiết chuyên đề theo hướng Phát triển năng lực học sinh. </w:t>
      </w:r>
      <w:r>
        <w:rPr>
          <w:rFonts w:ascii="Times New Roman" w:hAnsi="Times New Roman"/>
          <w:sz w:val="28"/>
        </w:rPr>
        <w:t xml:space="preserve">Chuyên đề tập trung vào việc rèn kỹ năng ở một dạng bài cụ thể: Phân tích, cảm thụ biện pháp tu từ. Dù là chương trình GDPT nào, đây cũng là một dạng bài cốt lõi của bộ môn Ngữ văn ở tất cả các dạng đề thi. Bởi vậy chuyên đề đi vào một dạng bài nhỏ nhưng có ý nghĩa xây dựng, bồi dưỡng khả năng cảm thụ cho học sinh ở bộ môn “khó nhằn” này. Tiết dạy với sự phong phú về các hoạt động tổ chức việc học cho học sinh đã kích thích sự chủ động, tích cực ở trò. </w:t>
      </w:r>
      <w:r w:rsidRPr="00BF76F7">
        <w:rPr>
          <w:rFonts w:ascii="Times New Roman" w:hAnsi="Times New Roman"/>
          <w:sz w:val="28"/>
        </w:rPr>
        <w:t xml:space="preserve">Tiết học </w:t>
      </w:r>
      <w:r>
        <w:rPr>
          <w:rFonts w:ascii="Times New Roman" w:hAnsi="Times New Roman"/>
          <w:sz w:val="28"/>
        </w:rPr>
        <w:t>cũng</w:t>
      </w:r>
      <w:r w:rsidRPr="00BF76F7">
        <w:rPr>
          <w:rFonts w:ascii="Times New Roman" w:hAnsi="Times New Roman"/>
          <w:sz w:val="28"/>
        </w:rPr>
        <w:t xml:space="preserve"> thể hiện </w:t>
      </w:r>
      <w:r>
        <w:rPr>
          <w:rFonts w:ascii="Times New Roman" w:hAnsi="Times New Roman"/>
          <w:sz w:val="28"/>
        </w:rPr>
        <w:t xml:space="preserve">rõ </w:t>
      </w:r>
      <w:r w:rsidRPr="00BF76F7">
        <w:rPr>
          <w:rFonts w:ascii="Times New Roman" w:hAnsi="Times New Roman"/>
          <w:sz w:val="28"/>
        </w:rPr>
        <w:t>định hướng đổi mới phương pháp dạy học, hình thức kiểm tra đánh giá, khai thác tối đa năng lực của học trò. Tiết học cũng khẳng định việc đi đúng đường, đúng hướng của tổ nhóm Ngữ văn nói riêng, của đội ngũ giáo viên nhà trường nói chung trên con đường tiếp cận, thấm nhuần nội dung, phương pháp dạy học của chương trình giáo dục phổ thông 2018.</w:t>
      </w:r>
    </w:p>
    <w:p w14:paraId="59A8DEC8" w14:textId="7C53D7CD" w:rsidR="002F0AF4" w:rsidRDefault="002F0AF4" w:rsidP="008B14E5">
      <w:pPr>
        <w:ind w:firstLine="720"/>
        <w:jc w:val="both"/>
        <w:rPr>
          <w:rFonts w:ascii="Times New Roman" w:hAnsi="Times New Roman"/>
          <w:sz w:val="28"/>
        </w:rPr>
      </w:pPr>
      <w:r>
        <w:rPr>
          <w:rFonts w:ascii="Times New Roman" w:hAnsi="Times New Roman"/>
          <w:sz w:val="28"/>
        </w:rPr>
        <w:t>Một số hình ảnh của tiết dạy:</w:t>
      </w:r>
    </w:p>
    <w:p w14:paraId="63A268B2" w14:textId="390A7BF3" w:rsidR="002F0AF4" w:rsidRDefault="002F0AF4" w:rsidP="002F0AF4">
      <w:pPr>
        <w:jc w:val="both"/>
        <w:rPr>
          <w:rFonts w:ascii="Times New Roman" w:hAnsi="Times New Roman"/>
          <w:sz w:val="28"/>
        </w:rPr>
      </w:pPr>
      <w:r w:rsidRPr="002F0AF4">
        <w:rPr>
          <w:rFonts w:ascii="Times New Roman" w:hAnsi="Times New Roman"/>
          <w:sz w:val="28"/>
        </w:rPr>
        <w:drawing>
          <wp:inline distT="0" distB="0" distL="0" distR="0" wp14:anchorId="6241F177" wp14:editId="668E4FD6">
            <wp:extent cx="5943600" cy="3347720"/>
            <wp:effectExtent l="0" t="0" r="0" b="5080"/>
            <wp:docPr id="147599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95894" name=""/>
                    <pic:cNvPicPr/>
                  </pic:nvPicPr>
                  <pic:blipFill>
                    <a:blip r:embed="rId4"/>
                    <a:stretch>
                      <a:fillRect/>
                    </a:stretch>
                  </pic:blipFill>
                  <pic:spPr>
                    <a:xfrm>
                      <a:off x="0" y="0"/>
                      <a:ext cx="5943600" cy="3347720"/>
                    </a:xfrm>
                    <a:prstGeom prst="rect">
                      <a:avLst/>
                    </a:prstGeom>
                  </pic:spPr>
                </pic:pic>
              </a:graphicData>
            </a:graphic>
          </wp:inline>
        </w:drawing>
      </w:r>
    </w:p>
    <w:p w14:paraId="779E0578" w14:textId="38F83880" w:rsidR="002F0AF4" w:rsidRDefault="002F0AF4" w:rsidP="002F0AF4">
      <w:pPr>
        <w:jc w:val="both"/>
        <w:rPr>
          <w:rFonts w:ascii="Times New Roman" w:hAnsi="Times New Roman"/>
          <w:sz w:val="28"/>
        </w:rPr>
      </w:pPr>
      <w:r w:rsidRPr="002F0AF4">
        <w:rPr>
          <w:rFonts w:ascii="Times New Roman" w:hAnsi="Times New Roman"/>
          <w:sz w:val="28"/>
        </w:rPr>
        <w:lastRenderedPageBreak/>
        <w:drawing>
          <wp:inline distT="0" distB="0" distL="0" distR="0" wp14:anchorId="259C5241" wp14:editId="67A153E8">
            <wp:extent cx="5943600" cy="3347720"/>
            <wp:effectExtent l="0" t="0" r="0" b="5080"/>
            <wp:docPr id="742485606" name="Picture 1" descr="A person standing in fron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85606" name="Picture 1" descr="A person standing in front of a classroom&#10;&#10;AI-generated content may be incorrect."/>
                    <pic:cNvPicPr/>
                  </pic:nvPicPr>
                  <pic:blipFill>
                    <a:blip r:embed="rId5"/>
                    <a:stretch>
                      <a:fillRect/>
                    </a:stretch>
                  </pic:blipFill>
                  <pic:spPr>
                    <a:xfrm>
                      <a:off x="0" y="0"/>
                      <a:ext cx="5943600" cy="3347720"/>
                    </a:xfrm>
                    <a:prstGeom prst="rect">
                      <a:avLst/>
                    </a:prstGeom>
                  </pic:spPr>
                </pic:pic>
              </a:graphicData>
            </a:graphic>
          </wp:inline>
        </w:drawing>
      </w:r>
    </w:p>
    <w:p w14:paraId="018D115E" w14:textId="77777777" w:rsidR="002F0AF4" w:rsidRDefault="002F0AF4" w:rsidP="002F0AF4">
      <w:pPr>
        <w:jc w:val="both"/>
        <w:rPr>
          <w:rFonts w:ascii="Times New Roman" w:hAnsi="Times New Roman"/>
          <w:sz w:val="28"/>
        </w:rPr>
      </w:pPr>
    </w:p>
    <w:p w14:paraId="1EDFF8EC" w14:textId="77777777" w:rsidR="008B14E5" w:rsidRDefault="008B14E5"/>
    <w:sectPr w:rsidR="008B14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4E5"/>
    <w:rsid w:val="00085161"/>
    <w:rsid w:val="002F0AF4"/>
    <w:rsid w:val="0034401D"/>
    <w:rsid w:val="00383931"/>
    <w:rsid w:val="008B14E5"/>
    <w:rsid w:val="008D7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7D067"/>
  <w15:chartTrackingRefBased/>
  <w15:docId w15:val="{121BE4CD-A524-4CE5-ACA8-E7895AD4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14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14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14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14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14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14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14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14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14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4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14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14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14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14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14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14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14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14E5"/>
    <w:rPr>
      <w:rFonts w:eastAsiaTheme="majorEastAsia" w:cstheme="majorBidi"/>
      <w:color w:val="272727" w:themeColor="text1" w:themeTint="D8"/>
    </w:rPr>
  </w:style>
  <w:style w:type="paragraph" w:styleId="Title">
    <w:name w:val="Title"/>
    <w:basedOn w:val="Normal"/>
    <w:next w:val="Normal"/>
    <w:link w:val="TitleChar"/>
    <w:uiPriority w:val="10"/>
    <w:qFormat/>
    <w:rsid w:val="008B14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4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14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14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14E5"/>
    <w:pPr>
      <w:spacing w:before="160"/>
      <w:jc w:val="center"/>
    </w:pPr>
    <w:rPr>
      <w:i/>
      <w:iCs/>
      <w:color w:val="404040" w:themeColor="text1" w:themeTint="BF"/>
    </w:rPr>
  </w:style>
  <w:style w:type="character" w:customStyle="1" w:styleId="QuoteChar">
    <w:name w:val="Quote Char"/>
    <w:basedOn w:val="DefaultParagraphFont"/>
    <w:link w:val="Quote"/>
    <w:uiPriority w:val="29"/>
    <w:rsid w:val="008B14E5"/>
    <w:rPr>
      <w:i/>
      <w:iCs/>
      <w:color w:val="404040" w:themeColor="text1" w:themeTint="BF"/>
    </w:rPr>
  </w:style>
  <w:style w:type="paragraph" w:styleId="ListParagraph">
    <w:name w:val="List Paragraph"/>
    <w:basedOn w:val="Normal"/>
    <w:uiPriority w:val="34"/>
    <w:qFormat/>
    <w:rsid w:val="008B14E5"/>
    <w:pPr>
      <w:ind w:left="720"/>
      <w:contextualSpacing/>
    </w:pPr>
  </w:style>
  <w:style w:type="character" w:styleId="IntenseEmphasis">
    <w:name w:val="Intense Emphasis"/>
    <w:basedOn w:val="DefaultParagraphFont"/>
    <w:uiPriority w:val="21"/>
    <w:qFormat/>
    <w:rsid w:val="008B14E5"/>
    <w:rPr>
      <w:i/>
      <w:iCs/>
      <w:color w:val="0F4761" w:themeColor="accent1" w:themeShade="BF"/>
    </w:rPr>
  </w:style>
  <w:style w:type="paragraph" w:styleId="IntenseQuote">
    <w:name w:val="Intense Quote"/>
    <w:basedOn w:val="Normal"/>
    <w:next w:val="Normal"/>
    <w:link w:val="IntenseQuoteChar"/>
    <w:uiPriority w:val="30"/>
    <w:qFormat/>
    <w:rsid w:val="008B14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14E5"/>
    <w:rPr>
      <w:i/>
      <w:iCs/>
      <w:color w:val="0F4761" w:themeColor="accent1" w:themeShade="BF"/>
    </w:rPr>
  </w:style>
  <w:style w:type="character" w:styleId="IntenseReference">
    <w:name w:val="Intense Reference"/>
    <w:basedOn w:val="DefaultParagraphFont"/>
    <w:uiPriority w:val="32"/>
    <w:qFormat/>
    <w:rsid w:val="008B14E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163</Words>
  <Characters>931</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Tô</dc:creator>
  <cp:keywords/>
  <dc:description/>
  <cp:lastModifiedBy>Dung Tô</cp:lastModifiedBy>
  <cp:revision>2</cp:revision>
  <dcterms:created xsi:type="dcterms:W3CDTF">2025-02-17T04:08:00Z</dcterms:created>
  <dcterms:modified xsi:type="dcterms:W3CDTF">2025-02-17T04:34:00Z</dcterms:modified>
</cp:coreProperties>
</file>