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CE80" w14:textId="77777777" w:rsidR="00201C48" w:rsidRPr="00201C48" w:rsidRDefault="00201C48" w:rsidP="008A134B">
      <w:pPr>
        <w:shd w:val="clear" w:color="auto" w:fill="FFFFFF"/>
        <w:spacing w:after="0" w:line="240" w:lineRule="auto"/>
        <w:jc w:val="center"/>
        <w:rPr>
          <w:rFonts w:eastAsia="Times New Roman" w:cs="Times New Roman"/>
          <w:b/>
          <w:bCs/>
          <w:color w:val="080809"/>
          <w:kern w:val="0"/>
          <w:szCs w:val="28"/>
          <w14:ligatures w14:val="none"/>
        </w:rPr>
      </w:pPr>
      <w:r w:rsidRPr="00201C48">
        <w:rPr>
          <w:rFonts w:eastAsia="Times New Roman" w:cs="Times New Roman"/>
          <w:b/>
          <w:bCs/>
          <w:color w:val="080809"/>
          <w:kern w:val="0"/>
          <w:szCs w:val="28"/>
          <w14:ligatures w14:val="none"/>
        </w:rPr>
        <w:t>TRƯỜNG THCS SÀI ĐỒNG GẶP MẶT ĐẦU XUÂN ẤT TỴ 2025</w:t>
      </w:r>
      <w:r w:rsidRPr="00201C48">
        <w:rPr>
          <w:rFonts w:eastAsia="Times New Roman" w:cs="Times New Roman"/>
          <w:b/>
          <w:bCs/>
          <w:noProof/>
          <w:color w:val="080809"/>
          <w:kern w:val="0"/>
          <w:szCs w:val="28"/>
          <w14:ligatures w14:val="none"/>
        </w:rPr>
        <w:drawing>
          <wp:inline distT="0" distB="0" distL="0" distR="0" wp14:anchorId="5C0F4198" wp14:editId="505457FB">
            <wp:extent cx="152400" cy="15240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E9D5A5" w14:textId="77777777" w:rsidR="00201C48" w:rsidRPr="00201C48" w:rsidRDefault="00201C48" w:rsidP="00201C48">
      <w:pPr>
        <w:shd w:val="clear" w:color="auto" w:fill="FFFFFF"/>
        <w:spacing w:after="0" w:line="240" w:lineRule="auto"/>
        <w:rPr>
          <w:rFonts w:eastAsia="Times New Roman" w:cs="Times New Roman"/>
          <w:color w:val="080809"/>
          <w:kern w:val="0"/>
          <w:szCs w:val="28"/>
          <w14:ligatures w14:val="none"/>
        </w:rPr>
      </w:pPr>
      <w:r w:rsidRPr="00201C48">
        <w:rPr>
          <w:rFonts w:eastAsia="Times New Roman" w:cs="Times New Roman"/>
          <w:noProof/>
          <w:color w:val="080809"/>
          <w:kern w:val="0"/>
          <w:szCs w:val="28"/>
          <w14:ligatures w14:val="none"/>
        </w:rPr>
        <w:drawing>
          <wp:inline distT="0" distB="0" distL="0" distR="0" wp14:anchorId="4EC02A60" wp14:editId="3D2677D2">
            <wp:extent cx="152400" cy="15240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1C48">
        <w:rPr>
          <w:rFonts w:eastAsia="Times New Roman" w:cs="Times New Roman"/>
          <w:color w:val="080809"/>
          <w:kern w:val="0"/>
          <w:szCs w:val="28"/>
          <w14:ligatures w14:val="none"/>
        </w:rPr>
        <w:t xml:space="preserve">Hòa trong không khí ấm áp của dịp Tết cổ truyền, ngày 3/2/2025 (mùng 6 Tết) - ngày đi làm đầu tiên sau kì nghỉ Tết Nguyên Đán Ất Tỵ, trường THCS Sài Đồng đã tổ chức buổi lễ gặp mặt đầu xuân thân tình và ấm áp. </w:t>
      </w:r>
    </w:p>
    <w:p w14:paraId="34B61048" w14:textId="77777777" w:rsidR="00201C48" w:rsidRPr="00201C48" w:rsidRDefault="00201C48" w:rsidP="00201C48">
      <w:pPr>
        <w:shd w:val="clear" w:color="auto" w:fill="FFFFFF"/>
        <w:spacing w:after="0" w:line="240" w:lineRule="auto"/>
        <w:rPr>
          <w:rFonts w:eastAsia="Times New Roman" w:cs="Times New Roman"/>
          <w:color w:val="080809"/>
          <w:kern w:val="0"/>
          <w:szCs w:val="28"/>
          <w14:ligatures w14:val="none"/>
        </w:rPr>
      </w:pPr>
      <w:r w:rsidRPr="00201C48">
        <w:rPr>
          <w:rFonts w:eastAsia="Times New Roman" w:cs="Times New Roman"/>
          <w:noProof/>
          <w:color w:val="080809"/>
          <w:kern w:val="0"/>
          <w:szCs w:val="28"/>
          <w14:ligatures w14:val="none"/>
        </w:rPr>
        <w:drawing>
          <wp:inline distT="0" distB="0" distL="0" distR="0" wp14:anchorId="07CF900E" wp14:editId="40D6179E">
            <wp:extent cx="152400" cy="152400"/>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1C48">
        <w:rPr>
          <w:rFonts w:eastAsia="Times New Roman" w:cs="Times New Roman"/>
          <w:color w:val="080809"/>
          <w:kern w:val="0"/>
          <w:szCs w:val="28"/>
          <w14:ligatures w14:val="none"/>
        </w:rPr>
        <w:t>Mở đầu buổi gặp mặt, cô Dương Phương Hảo - Phó Bí thư chi bộ, Phó Hiệu trưởng phụ trách nhà trường đã gửi lời chúc mừng năm mới đến toàn thể cán bộ, giáo viên và nhân viên trong nhà trường.</w:t>
      </w:r>
    </w:p>
    <w:p w14:paraId="479B5EDE" w14:textId="77777777" w:rsidR="00201C48" w:rsidRPr="00201C48" w:rsidRDefault="00201C48" w:rsidP="00201C48">
      <w:pPr>
        <w:shd w:val="clear" w:color="auto" w:fill="FFFFFF"/>
        <w:spacing w:after="0" w:line="240" w:lineRule="auto"/>
        <w:rPr>
          <w:rFonts w:eastAsia="Times New Roman" w:cs="Times New Roman"/>
          <w:color w:val="080809"/>
          <w:kern w:val="0"/>
          <w:szCs w:val="28"/>
          <w14:ligatures w14:val="none"/>
        </w:rPr>
      </w:pPr>
      <w:r w:rsidRPr="00201C48">
        <w:rPr>
          <w:rFonts w:eastAsia="Times New Roman" w:cs="Times New Roman"/>
          <w:noProof/>
          <w:color w:val="080809"/>
          <w:kern w:val="0"/>
          <w:szCs w:val="28"/>
          <w14:ligatures w14:val="none"/>
        </w:rPr>
        <w:drawing>
          <wp:inline distT="0" distB="0" distL="0" distR="0" wp14:anchorId="7054DA84" wp14:editId="024FFD28">
            <wp:extent cx="152400" cy="152400"/>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1C48">
        <w:rPr>
          <w:rFonts w:eastAsia="Times New Roman" w:cs="Times New Roman"/>
          <w:color w:val="080809"/>
          <w:kern w:val="0"/>
          <w:szCs w:val="28"/>
          <w14:ligatures w14:val="none"/>
        </w:rPr>
        <w:t>Những phong bao lì xì đỏ thắm cũng được Ban Giám hiệu trao tặng đến các đồng chí giáo viên, nhân viên như một lời chúc may mắn, mở ra một năm mới nhiều thắng lợi và thành công.</w:t>
      </w:r>
    </w:p>
    <w:p w14:paraId="2E9333C8" w14:textId="77777777" w:rsidR="00201C48" w:rsidRPr="00201C48" w:rsidRDefault="00201C48" w:rsidP="00201C48">
      <w:pPr>
        <w:shd w:val="clear" w:color="auto" w:fill="FFFFFF"/>
        <w:spacing w:after="0" w:line="240" w:lineRule="auto"/>
        <w:rPr>
          <w:rFonts w:eastAsia="Times New Roman" w:cs="Times New Roman"/>
          <w:color w:val="080809"/>
          <w:kern w:val="0"/>
          <w:szCs w:val="28"/>
          <w14:ligatures w14:val="none"/>
        </w:rPr>
      </w:pPr>
      <w:r w:rsidRPr="00201C48">
        <w:rPr>
          <w:rFonts w:eastAsia="Times New Roman" w:cs="Times New Roman"/>
          <w:noProof/>
          <w:color w:val="080809"/>
          <w:kern w:val="0"/>
          <w:szCs w:val="28"/>
          <w14:ligatures w14:val="none"/>
        </w:rPr>
        <w:drawing>
          <wp:inline distT="0" distB="0" distL="0" distR="0" wp14:anchorId="51AF9D1B" wp14:editId="592AE9C7">
            <wp:extent cx="152400" cy="152400"/>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1C48">
        <w:rPr>
          <w:rFonts w:eastAsia="Times New Roman" w:cs="Times New Roman"/>
          <w:color w:val="080809"/>
          <w:kern w:val="0"/>
          <w:szCs w:val="28"/>
          <w14:ligatures w14:val="none"/>
        </w:rPr>
        <w:t>Buổi gặp mặt đã tạo nên một không gian hân hoan, khích lệ tinh thần cho toàn thể cán bộ, giáo viên và học sinh. Đây là một khởi đầu tốt đẹp để chúng ta cùng nhau hướng tới những thành công mới trong năm học 2025.</w:t>
      </w:r>
    </w:p>
    <w:p w14:paraId="60363DEC" w14:textId="77777777" w:rsidR="00201C48" w:rsidRPr="00201C48" w:rsidRDefault="00201C48" w:rsidP="00201C48">
      <w:pPr>
        <w:shd w:val="clear" w:color="auto" w:fill="FFFFFF"/>
        <w:spacing w:after="0" w:line="240" w:lineRule="auto"/>
        <w:rPr>
          <w:rFonts w:eastAsia="Times New Roman" w:cs="Times New Roman"/>
          <w:color w:val="080809"/>
          <w:kern w:val="0"/>
          <w:szCs w:val="28"/>
          <w14:ligatures w14:val="none"/>
        </w:rPr>
      </w:pPr>
      <w:r w:rsidRPr="00201C48">
        <w:rPr>
          <w:rFonts w:eastAsia="Times New Roman" w:cs="Times New Roman"/>
          <w:noProof/>
          <w:color w:val="080809"/>
          <w:kern w:val="0"/>
          <w:szCs w:val="28"/>
          <w14:ligatures w14:val="none"/>
        </w:rPr>
        <w:drawing>
          <wp:inline distT="0" distB="0" distL="0" distR="0" wp14:anchorId="5E576762" wp14:editId="5A26109D">
            <wp:extent cx="152400" cy="152400"/>
            <wp:effectExtent l="0" t="0" r="0" b="0"/>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1C48">
        <w:rPr>
          <w:rFonts w:eastAsia="Times New Roman" w:cs="Times New Roman"/>
          <w:color w:val="080809"/>
          <w:kern w:val="0"/>
          <w:szCs w:val="28"/>
          <w14:ligatures w14:val="none"/>
        </w:rPr>
        <w:t xml:space="preserve">Chúc tất cả các thầy cô, các em học sinh và gia đình một năm mới an lành, hạnh phúc, thành công và may mắn! Cùng nhau, chúng ta sẽ viết tiếp những trang sách đẹp của trường THCS Sài Đồng. </w:t>
      </w:r>
    </w:p>
    <w:p w14:paraId="1BF25E67" w14:textId="640E0D1D" w:rsidR="00F31A67" w:rsidRDefault="008A134B">
      <w:pPr>
        <w:rPr>
          <w:noProof/>
        </w:rPr>
      </w:pPr>
      <w:r>
        <w:rPr>
          <w:noProof/>
        </w:rPr>
        <w:drawing>
          <wp:inline distT="0" distB="0" distL="0" distR="0" wp14:anchorId="0A1A09E0" wp14:editId="23F97EEA">
            <wp:extent cx="5715000" cy="428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0B65A840" w14:textId="77777777" w:rsidR="008A134B" w:rsidRDefault="008A134B" w:rsidP="008A134B">
      <w:pPr>
        <w:rPr>
          <w:noProof/>
        </w:rPr>
      </w:pPr>
    </w:p>
    <w:p w14:paraId="18644343" w14:textId="5C281BF7" w:rsidR="008A134B" w:rsidRDefault="008A134B" w:rsidP="008A134B">
      <w:pPr>
        <w:ind w:firstLine="720"/>
        <w:rPr>
          <w:noProof/>
        </w:rPr>
      </w:pPr>
      <w:r>
        <w:rPr>
          <w:noProof/>
        </w:rPr>
        <w:lastRenderedPageBreak/>
        <w:drawing>
          <wp:inline distT="0" distB="0" distL="0" distR="0" wp14:anchorId="09C5B783" wp14:editId="011DDBD5">
            <wp:extent cx="5715000" cy="42862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6BB7680E" w14:textId="77777777" w:rsidR="008A134B" w:rsidRDefault="008A134B" w:rsidP="008A134B">
      <w:pPr>
        <w:rPr>
          <w:noProof/>
        </w:rPr>
      </w:pPr>
    </w:p>
    <w:p w14:paraId="3D60C4AB" w14:textId="69B5B67A" w:rsidR="008A134B" w:rsidRPr="008A134B" w:rsidRDefault="008A134B" w:rsidP="008A134B">
      <w:pPr>
        <w:ind w:firstLine="720"/>
      </w:pPr>
      <w:r>
        <w:rPr>
          <w:noProof/>
        </w:rPr>
        <w:drawing>
          <wp:inline distT="0" distB="0" distL="0" distR="0" wp14:anchorId="7B2647B9" wp14:editId="1179CEB0">
            <wp:extent cx="5940425" cy="4455319"/>
            <wp:effectExtent l="0" t="0" r="0" b="0"/>
            <wp:docPr id="9" name="Picture 8"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hông có mô tả ả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8A134B" w:rsidRPr="008A134B"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48"/>
    <w:rsid w:val="001848DA"/>
    <w:rsid w:val="001D79DD"/>
    <w:rsid w:val="00201C48"/>
    <w:rsid w:val="00405D34"/>
    <w:rsid w:val="008A134B"/>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DF82"/>
  <w15:chartTrackingRefBased/>
  <w15:docId w15:val="{085EBCDB-3AD7-400A-B595-14C8CF7E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C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C4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01C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1C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01C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1C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1C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1C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C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C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C4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01C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1C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1C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1C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1C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1C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C4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01C4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01C48"/>
    <w:pPr>
      <w:spacing w:before="160"/>
      <w:jc w:val="center"/>
    </w:pPr>
    <w:rPr>
      <w:i/>
      <w:iCs/>
      <w:color w:val="404040" w:themeColor="text1" w:themeTint="BF"/>
    </w:rPr>
  </w:style>
  <w:style w:type="character" w:customStyle="1" w:styleId="QuoteChar">
    <w:name w:val="Quote Char"/>
    <w:basedOn w:val="DefaultParagraphFont"/>
    <w:link w:val="Quote"/>
    <w:uiPriority w:val="29"/>
    <w:rsid w:val="00201C48"/>
    <w:rPr>
      <w:i/>
      <w:iCs/>
      <w:color w:val="404040" w:themeColor="text1" w:themeTint="BF"/>
    </w:rPr>
  </w:style>
  <w:style w:type="paragraph" w:styleId="ListParagraph">
    <w:name w:val="List Paragraph"/>
    <w:basedOn w:val="Normal"/>
    <w:uiPriority w:val="34"/>
    <w:qFormat/>
    <w:rsid w:val="00201C48"/>
    <w:pPr>
      <w:ind w:left="720"/>
      <w:contextualSpacing/>
    </w:pPr>
  </w:style>
  <w:style w:type="character" w:styleId="IntenseEmphasis">
    <w:name w:val="Intense Emphasis"/>
    <w:basedOn w:val="DefaultParagraphFont"/>
    <w:uiPriority w:val="21"/>
    <w:qFormat/>
    <w:rsid w:val="00201C48"/>
    <w:rPr>
      <w:i/>
      <w:iCs/>
      <w:color w:val="2F5496" w:themeColor="accent1" w:themeShade="BF"/>
    </w:rPr>
  </w:style>
  <w:style w:type="paragraph" w:styleId="IntenseQuote">
    <w:name w:val="Intense Quote"/>
    <w:basedOn w:val="Normal"/>
    <w:next w:val="Normal"/>
    <w:link w:val="IntenseQuoteChar"/>
    <w:uiPriority w:val="30"/>
    <w:qFormat/>
    <w:rsid w:val="00201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C48"/>
    <w:rPr>
      <w:i/>
      <w:iCs/>
      <w:color w:val="2F5496" w:themeColor="accent1" w:themeShade="BF"/>
    </w:rPr>
  </w:style>
  <w:style w:type="character" w:styleId="IntenseReference">
    <w:name w:val="Intense Reference"/>
    <w:basedOn w:val="DefaultParagraphFont"/>
    <w:uiPriority w:val="32"/>
    <w:qFormat/>
    <w:rsid w:val="00201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8672">
      <w:bodyDiv w:val="1"/>
      <w:marLeft w:val="0"/>
      <w:marRight w:val="0"/>
      <w:marTop w:val="0"/>
      <w:marBottom w:val="0"/>
      <w:divBdr>
        <w:top w:val="none" w:sz="0" w:space="0" w:color="auto"/>
        <w:left w:val="none" w:sz="0" w:space="0" w:color="auto"/>
        <w:bottom w:val="none" w:sz="0" w:space="0" w:color="auto"/>
        <w:right w:val="none" w:sz="0" w:space="0" w:color="auto"/>
      </w:divBdr>
      <w:divsChild>
        <w:div w:id="1873416732">
          <w:marLeft w:val="0"/>
          <w:marRight w:val="0"/>
          <w:marTop w:val="0"/>
          <w:marBottom w:val="0"/>
          <w:divBdr>
            <w:top w:val="none" w:sz="0" w:space="0" w:color="auto"/>
            <w:left w:val="none" w:sz="0" w:space="0" w:color="auto"/>
            <w:bottom w:val="none" w:sz="0" w:space="0" w:color="auto"/>
            <w:right w:val="none" w:sz="0" w:space="0" w:color="auto"/>
          </w:divBdr>
        </w:div>
        <w:div w:id="1413309087">
          <w:marLeft w:val="0"/>
          <w:marRight w:val="0"/>
          <w:marTop w:val="0"/>
          <w:marBottom w:val="0"/>
          <w:divBdr>
            <w:top w:val="none" w:sz="0" w:space="0" w:color="auto"/>
            <w:left w:val="none" w:sz="0" w:space="0" w:color="auto"/>
            <w:bottom w:val="none" w:sz="0" w:space="0" w:color="auto"/>
            <w:right w:val="none" w:sz="0" w:space="0" w:color="auto"/>
          </w:divBdr>
        </w:div>
        <w:div w:id="57828421">
          <w:marLeft w:val="0"/>
          <w:marRight w:val="0"/>
          <w:marTop w:val="0"/>
          <w:marBottom w:val="0"/>
          <w:divBdr>
            <w:top w:val="none" w:sz="0" w:space="0" w:color="auto"/>
            <w:left w:val="none" w:sz="0" w:space="0" w:color="auto"/>
            <w:bottom w:val="none" w:sz="0" w:space="0" w:color="auto"/>
            <w:right w:val="none" w:sz="0" w:space="0" w:color="auto"/>
          </w:divBdr>
        </w:div>
        <w:div w:id="1552425372">
          <w:marLeft w:val="0"/>
          <w:marRight w:val="0"/>
          <w:marTop w:val="0"/>
          <w:marBottom w:val="0"/>
          <w:divBdr>
            <w:top w:val="none" w:sz="0" w:space="0" w:color="auto"/>
            <w:left w:val="none" w:sz="0" w:space="0" w:color="auto"/>
            <w:bottom w:val="none" w:sz="0" w:space="0" w:color="auto"/>
            <w:right w:val="none" w:sz="0" w:space="0" w:color="auto"/>
          </w:divBdr>
        </w:div>
        <w:div w:id="1884051473">
          <w:marLeft w:val="0"/>
          <w:marRight w:val="0"/>
          <w:marTop w:val="0"/>
          <w:marBottom w:val="0"/>
          <w:divBdr>
            <w:top w:val="none" w:sz="0" w:space="0" w:color="auto"/>
            <w:left w:val="none" w:sz="0" w:space="0" w:color="auto"/>
            <w:bottom w:val="none" w:sz="0" w:space="0" w:color="auto"/>
            <w:right w:val="none" w:sz="0" w:space="0" w:color="auto"/>
          </w:divBdr>
        </w:div>
        <w:div w:id="505754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2025-05-26T13:05:00Z</dcterms:created>
  <dcterms:modified xsi:type="dcterms:W3CDTF">2025-05-26T13:20:00Z</dcterms:modified>
</cp:coreProperties>
</file>