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DA" w:rsidRDefault="00AC6E2A">
      <w:pPr>
        <w:ind w:right="-3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Doãn Ng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 Châu Giang</w:t>
      </w:r>
      <w:r>
        <w:rPr>
          <w:rFonts w:ascii="Times New Roman" w:hAnsi="Times New Roman" w:cs="Times New Roman"/>
          <w:b/>
          <w:sz w:val="28"/>
          <w:szCs w:val="28"/>
        </w:rPr>
        <w:t xml:space="preserve"> –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viên gương m</w:t>
      </w:r>
      <w:r>
        <w:rPr>
          <w:rFonts w:ascii="Times New Roman" w:hAnsi="Times New Roman" w:cs="Times New Roman"/>
          <w:b/>
          <w:sz w:val="28"/>
          <w:szCs w:val="28"/>
        </w:rPr>
        <w:t>ẫ</w:t>
      </w:r>
      <w:r>
        <w:rPr>
          <w:rFonts w:ascii="Times New Roman" w:hAnsi="Times New Roman" w:cs="Times New Roman"/>
          <w:b/>
          <w:sz w:val="28"/>
          <w:szCs w:val="28"/>
        </w:rPr>
        <w:t>u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chi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THCS Sài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p w:rsidR="00E272DA" w:rsidRDefault="00AC6E2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Chi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7</w:t>
      </w: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>9 chúng em luôn mang trong mình ni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m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hào to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Doãn Ng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Châu Giang –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trong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ưu tú và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có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ưu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 riêng nhưng xét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môn Ng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Văn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nh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Châu Giang,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có trí tư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phong phú và l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văn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hay!</w:t>
      </w:r>
    </w:p>
    <w:p w:rsidR="00E272DA" w:rsidRDefault="00AC6E2A">
      <w:pPr>
        <w:spacing w:after="0" w:line="312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en-US"/>
        </w:rPr>
        <w:drawing>
          <wp:inline distT="0" distB="0" distL="0" distR="0">
            <wp:extent cx="2034540" cy="2701290"/>
            <wp:effectExtent l="0" t="0" r="3810" b="3810"/>
            <wp:docPr id="1603237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37415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2DA" w:rsidRDefault="00AC6E2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tiên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khi nh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chi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7</w:t>
      </w: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>9 chúng em luôn nh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hình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trư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gương m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u và</w:t>
      </w:r>
      <w:r>
        <w:rPr>
          <w:rFonts w:ascii="Times New Roman" w:hAnsi="Times New Roman" w:cs="Times New Roman"/>
          <w:sz w:val="28"/>
          <w:szCs w:val="28"/>
        </w:rPr>
        <w:t xml:space="preserve"> trách 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cũng như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tâm huy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mình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giao. Châu Giang lúc nào cũng mang trong mình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trách 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mà không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cán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nào cũng có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Giang luôn đôn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và nh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nh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các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trong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khi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ngày càng đi lên.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t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tra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cũng chính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Châu Giang đã là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m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và có cho chúng em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viên,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khích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m áp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này càng làm cho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chi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>9 chúng em thêm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ng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và tin tư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  <w:lang w:val="vi-VN"/>
        </w:rPr>
        <w:t>trư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 m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Giang cũng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gương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ưu tú và luôn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trong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em.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Nói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ỷ</w:t>
      </w:r>
      <w:r>
        <w:rPr>
          <w:rFonts w:ascii="Times New Roman" w:hAnsi="Times New Roman" w:cs="Times New Roman"/>
          <w:sz w:val="28"/>
          <w:szCs w:val="28"/>
        </w:rPr>
        <w:t xml:space="preserve">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thì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Giang lúc nào cũng s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đi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b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m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mà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đưa ra,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nghiêm túc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hành và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Không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t cho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thân mình, Châu Giang còn nh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nh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các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trong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cùng tuân theo k</w:t>
      </w:r>
      <w:r>
        <w:rPr>
          <w:rFonts w:ascii="Times New Roman" w:hAnsi="Times New Roman" w:cs="Times New Roman"/>
          <w:sz w:val="28"/>
          <w:szCs w:val="28"/>
        </w:rPr>
        <w:t>ỷ</w:t>
      </w:r>
      <w:r>
        <w:rPr>
          <w:rFonts w:ascii="Times New Roman" w:hAnsi="Times New Roman" w:cs="Times New Roman"/>
          <w:sz w:val="28"/>
          <w:szCs w:val="28"/>
        </w:rPr>
        <w:t xml:space="preserve"> cương</w:t>
      </w:r>
      <w:r w:rsidR="00A45E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ngày càng t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hơn.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Em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khâm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này.</w:t>
      </w: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2DA" w:rsidRDefault="00AC6E2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-22225</wp:posOffset>
            </wp:positionV>
            <wp:extent cx="3103880" cy="2337435"/>
            <wp:effectExtent l="0" t="0" r="39370" b="43815"/>
            <wp:wrapTight wrapText="bothSides">
              <wp:wrapPolygon edited="0">
                <wp:start x="0" y="0"/>
                <wp:lineTo x="0" y="21477"/>
                <wp:lineTo x="21476" y="21477"/>
                <wp:lineTo x="21476" y="0"/>
                <wp:lineTo x="0" y="0"/>
              </wp:wrapPolygon>
            </wp:wrapTight>
            <wp:docPr id="13734140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14010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2DA" w:rsidRDefault="00AC6E2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E272DA" w:rsidRDefault="00E272D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E272DA" w:rsidRDefault="00E272D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2DA" w:rsidRDefault="00AC6E2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 Giang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luôn mang trên mình hình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cô 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trư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ng thành </w:t>
      </w:r>
      <w:r>
        <w:rPr>
          <w:rFonts w:ascii="Times New Roman" w:hAnsi="Times New Roman" w:cs="Times New Roman"/>
          <w:sz w:val="28"/>
          <w:szCs w:val="28"/>
        </w:rPr>
        <w:t>hơn so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các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chút nhưng ng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l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a tr</w:t>
      </w:r>
      <w:r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trong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mãi th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sáng và không bao gi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Thân thi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và hòa nhã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các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trong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 xml:space="preserve"> phép và nghe 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cô là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chúng em dùng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nói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khi nh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ngày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à 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nhìn 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y hình 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mái tóc dài và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là ph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 phiu,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trông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và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gàng!</w:t>
      </w:r>
    </w:p>
    <w:p w:rsidR="00E272DA" w:rsidRDefault="00AC6E2A">
      <w:pPr>
        <w:pStyle w:val="ListParagraph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cô,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bè yêu m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Châu Giang b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là trò gi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i, thì có l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nhà luôn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hào b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em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con ngoan. Châu Giang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o,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vâng 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ông bà,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>.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Giang luôn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m, chia s</w:t>
      </w:r>
      <w:r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và giúp đ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công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nhà v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a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mình như r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a bát, quét d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nhà c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a, gi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áo,... Nh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 đó mà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 xml:space="preserve"> có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yên tâm chăm lo vào công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mình.</w:t>
      </w:r>
    </w:p>
    <w:p w:rsidR="00E272DA" w:rsidRDefault="00AC6E2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Châu Giang t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m gương sáng,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hình cho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và ý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p,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trò gi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i, con ngoan. Chúc cho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luôn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m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mơ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mình, mãi mãi là ni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m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hào,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tin yêu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cô, gia đình và bè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n!</w:t>
      </w:r>
    </w:p>
    <w:sectPr w:rsidR="00E272DA">
      <w:pgSz w:w="11907" w:h="16840"/>
      <w:pgMar w:top="1134" w:right="1134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2A" w:rsidRDefault="00AC6E2A">
      <w:pPr>
        <w:spacing w:line="240" w:lineRule="auto"/>
      </w:pPr>
      <w:r>
        <w:separator/>
      </w:r>
    </w:p>
  </w:endnote>
  <w:endnote w:type="continuationSeparator" w:id="0">
    <w:p w:rsidR="00AC6E2A" w:rsidRDefault="00AC6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2A" w:rsidRDefault="00AC6E2A">
      <w:pPr>
        <w:spacing w:after="0"/>
      </w:pPr>
      <w:r>
        <w:separator/>
      </w:r>
    </w:p>
  </w:footnote>
  <w:footnote w:type="continuationSeparator" w:id="0">
    <w:p w:rsidR="00AC6E2A" w:rsidRDefault="00AC6E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6D"/>
    <w:rsid w:val="00012CC4"/>
    <w:rsid w:val="000A5932"/>
    <w:rsid w:val="000F0049"/>
    <w:rsid w:val="00155B9E"/>
    <w:rsid w:val="001E3126"/>
    <w:rsid w:val="002B30C5"/>
    <w:rsid w:val="002C0E6D"/>
    <w:rsid w:val="002E39A6"/>
    <w:rsid w:val="002F3E9D"/>
    <w:rsid w:val="00320B05"/>
    <w:rsid w:val="00365AC0"/>
    <w:rsid w:val="00383B1D"/>
    <w:rsid w:val="00420567"/>
    <w:rsid w:val="004A7EE4"/>
    <w:rsid w:val="004E504A"/>
    <w:rsid w:val="00566F03"/>
    <w:rsid w:val="00587970"/>
    <w:rsid w:val="005E3985"/>
    <w:rsid w:val="00607DD6"/>
    <w:rsid w:val="00611021"/>
    <w:rsid w:val="006110DD"/>
    <w:rsid w:val="00642CD3"/>
    <w:rsid w:val="006C47AD"/>
    <w:rsid w:val="00705054"/>
    <w:rsid w:val="007201BB"/>
    <w:rsid w:val="00791F88"/>
    <w:rsid w:val="007A2EA5"/>
    <w:rsid w:val="008423FF"/>
    <w:rsid w:val="008B2934"/>
    <w:rsid w:val="008D04C4"/>
    <w:rsid w:val="009835D7"/>
    <w:rsid w:val="00986D2E"/>
    <w:rsid w:val="009D218D"/>
    <w:rsid w:val="00A45E6A"/>
    <w:rsid w:val="00AB49E1"/>
    <w:rsid w:val="00AC6E2A"/>
    <w:rsid w:val="00C00DAA"/>
    <w:rsid w:val="00C77D05"/>
    <w:rsid w:val="00E272DA"/>
    <w:rsid w:val="00E36957"/>
    <w:rsid w:val="00EE0991"/>
    <w:rsid w:val="00F94D01"/>
    <w:rsid w:val="00FD6F4B"/>
    <w:rsid w:val="404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169DB6"/>
  <w15:docId w15:val="{79CAF101-0812-47DB-8E2A-00D0C5C0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Admin</cp:lastModifiedBy>
  <cp:revision>5</cp:revision>
  <dcterms:created xsi:type="dcterms:W3CDTF">2025-02-17T09:35:00Z</dcterms:created>
  <dcterms:modified xsi:type="dcterms:W3CDTF">2025-02-18T02:58:00Z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6f151a96-cdd4-424c-9224-dbf14d2d6084</vt:lpwstr>
  </property>
  <property fmtid="{D5CDD505-2E9C-101B-9397-08002B2CF9AE}" pid="3" name="KSOProductBuildVer">
    <vt:lpwstr>1033-12.2.0.19805</vt:lpwstr>
  </property>
  <property fmtid="{D5CDD505-2E9C-101B-9397-08002B2CF9AE}" pid="4" name="ICV">
    <vt:lpwstr>3A7AC8340A8F4DB4BA79798D53A9ED95_12</vt:lpwstr>
  </property>
</Properties>
</file>