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12" w:lineRule="auto"/>
        <w:jc w:val="center"/>
        <w:rPr>
          <w:rFonts w:ascii="Times New Roman" w:cs="Times New Roman" w:eastAsia="Times New Roman" w:hAnsi="Times New Roman"/>
          <w:sz w:val="24"/>
          <w:szCs w:val="24"/>
        </w:rPr>
      </w:pPr>
      <w:bookmarkStart w:colFirst="0" w:colLast="0" w:name="_heading=h.5c3e9hp4x82a" w:id="0"/>
      <w:bookmarkEnd w:id="0"/>
      <w:r w:rsidDel="00000000" w:rsidR="00000000" w:rsidRPr="00000000">
        <w:rPr>
          <w:rFonts w:ascii="Times New Roman" w:cs="Times New Roman" w:eastAsia="Times New Roman" w:hAnsi="Times New Roman"/>
          <w:b w:val="1"/>
          <w:bCs w:val="1"/>
          <w:color w:val="000000"/>
          <w:sz w:val="28"/>
          <w:szCs w:val="28"/>
          <w:rtl w:val="0"/>
        </w:rPr>
        <w:t xml:space="preserve">TẤM GƯƠNG SÁNG TIÊU BIỂU CỦA TRƯỜNG THCS SÀI ĐỒNG</w:t>
      </w:r>
      <w:r w:rsidDel="00000000" w:rsidR="00000000" w:rsidRPr="00000000">
        <w:rPr>
          <w:rtl w:val="0"/>
        </w:rPr>
      </w:r>
    </w:p>
    <w:p w:rsidR="00000000" w:rsidDel="00000000" w:rsidP="00000000" w:rsidRDefault="00000000" w:rsidRPr="00000000" w14:paraId="00000002">
      <w:pPr>
        <w:spacing w:after="0" w:line="312"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 - HỌC SINH LƯU KHÁNH NGỌC - </w:t>
      </w:r>
      <w:r w:rsidDel="00000000" w:rsidR="00000000" w:rsidRPr="00000000">
        <w:rPr>
          <w:rtl w:val="0"/>
        </w:rPr>
      </w:r>
    </w:p>
    <w:p w:rsidR="00000000" w:rsidDel="00000000" w:rsidP="00000000" w:rsidRDefault="00000000" w:rsidRPr="00000000" w14:paraId="00000003">
      <w:pPr>
        <w:spacing w:after="0" w:before="280" w:line="312" w:lineRule="auto"/>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rtl w:val="0"/>
        </w:rPr>
        <w:t xml:space="preserve">     Bạn học sinh </w:t>
      </w:r>
      <w:r w:rsidDel="00000000" w:rsidR="00000000" w:rsidRPr="00000000">
        <w:rPr>
          <w:rFonts w:ascii="Times New Roman" w:cs="Times New Roman" w:eastAsia="Times New Roman" w:hAnsi="Times New Roman"/>
          <w:b w:val="1"/>
          <w:bCs w:val="1"/>
          <w:color w:val="000000"/>
          <w:sz w:val="28"/>
          <w:szCs w:val="28"/>
          <w:rtl w:val="0"/>
        </w:rPr>
        <w:t xml:space="preserve">Lưu Khánh Ngọc, học sinh lớp 8A4 </w:t>
      </w:r>
      <w:r w:rsidDel="00000000" w:rsidR="00000000" w:rsidRPr="00000000">
        <w:rPr>
          <w:rFonts w:ascii="Times New Roman" w:cs="Times New Roman" w:eastAsia="Times New Roman" w:hAnsi="Times New Roman"/>
          <w:color w:val="000000"/>
          <w:sz w:val="28"/>
          <w:szCs w:val="28"/>
          <w:rtl w:val="0"/>
        </w:rPr>
        <w:t xml:space="preserve">là tấm gương tiêu biểu cho tinh thần chăm ngoan, học giỏi, vươn lên trong cuộc sống, tích cực rèn luyện và công tác Đội. Kế thừa truyền thống tốt đẹp đó, đại diện ưu tú của thế hệ trẻ trường THCS Sài Đồng – bạn </w:t>
      </w:r>
      <w:r w:rsidDel="00000000" w:rsidR="00000000" w:rsidRPr="00000000">
        <w:rPr>
          <w:rFonts w:ascii="Times New Roman" w:cs="Times New Roman" w:eastAsia="Times New Roman" w:hAnsi="Times New Roman"/>
          <w:color w:val="000000"/>
          <w:sz w:val="28"/>
          <w:szCs w:val="28"/>
          <w:highlight w:val="white"/>
          <w:rtl w:val="0"/>
        </w:rPr>
        <w:t xml:space="preserve">Lưu Khánh Ngọc là một gương mặt quen thuộc với bạn bè, thầy cô dưới mái trường thân yêu. Mặc dù còn nhỏ tuổi nhưng bạn đã sở hữu bảng thành tích xuất sắc trong cả học tập, rèn luyện, đặc biệt là các hoạt động và công tác Đội.</w:t>
      </w:r>
    </w:p>
    <w:p w:rsidR="00000000" w:rsidDel="00000000" w:rsidP="00000000" w:rsidRDefault="00000000" w:rsidRPr="00000000" w14:paraId="00000004">
      <w:pPr>
        <w:spacing w:after="0" w:before="280" w:line="276" w:lineRule="auto"/>
        <w:jc w:val="center"/>
        <w:rPr>
          <w:rFonts w:ascii="Times New Roman" w:cs="Times New Roman" w:eastAsia="Times New Roman" w:hAnsi="Times New Roman"/>
          <w:sz w:val="28"/>
          <w:szCs w:val="28"/>
          <w:highlight w:val="white"/>
        </w:rPr>
      </w:pPr>
      <w:bookmarkStart w:colFirst="0" w:colLast="0" w:name="_heading=h.72t7egkr50b7" w:id="1"/>
      <w:bookmarkEnd w:id="1"/>
      <w:r w:rsidDel="00000000" w:rsidR="00000000" w:rsidRPr="00000000">
        <w:rPr>
          <w:rFonts w:ascii="Times New Roman" w:cs="Times New Roman" w:eastAsia="Times New Roman" w:hAnsi="Times New Roman"/>
          <w:sz w:val="28"/>
          <w:szCs w:val="28"/>
        </w:rPr>
        <w:drawing>
          <wp:inline distB="0" distT="0" distL="0" distR="0">
            <wp:extent cx="3444028" cy="2560580"/>
            <wp:effectExtent b="0" l="0" r="0" t="0"/>
            <wp:docPr id="1" name="image1.jpg"/>
            <a:graphic>
              <a:graphicData uri="http://schemas.openxmlformats.org/drawingml/2006/picture">
                <pic:pic>
                  <pic:nvPicPr>
                    <pic:cNvPr id="0" name="image1.jpg"/>
                    <pic:cNvPicPr preferRelativeResize="0"/>
                  </pic:nvPicPr>
                  <pic:blipFill>
                    <a:blip r:embed="rId7"/>
                    <a:srcRect b="23545" l="0" r="0" t="1439"/>
                    <a:stretch>
                      <a:fillRect/>
                    </a:stretch>
                  </pic:blipFill>
                  <pic:spPr>
                    <a:xfrm>
                      <a:off x="0" y="0"/>
                      <a:ext cx="3444028" cy="256058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after="0" w:before="280" w:line="31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bCs w:val="1"/>
          <w:color w:val="000000"/>
          <w:sz w:val="28"/>
          <w:szCs w:val="28"/>
          <w:rtl w:val="0"/>
        </w:rPr>
        <w:t xml:space="preserve">Lưu Khánh Ngọc</w:t>
      </w:r>
      <w:r w:rsidDel="00000000" w:rsidR="00000000" w:rsidRPr="00000000">
        <w:rPr>
          <w:rFonts w:ascii="Times New Roman" w:cs="Times New Roman" w:eastAsia="Times New Roman" w:hAnsi="Times New Roman"/>
          <w:color w:val="000000"/>
          <w:sz w:val="28"/>
          <w:szCs w:val="28"/>
          <w:rtl w:val="0"/>
        </w:rPr>
        <w:t xml:space="preserve"> – người bạn cùng lớp mà ở mỗi nỗ lực của bạn đều ánh lên niềm say mê tri thức và thái độ nghiêm túc với con đường học tập mà mình lựa chọn. Cách học của Khánh Ngọc giản dị nhưng vô cùng hiệu quả. Mỗi buổi đến lớp, bạn luôn chuẩn bị bài chu đáo, ghi chép cẩn thận và sắp xếp ý tứ mạch lạc để dễ dàng tiếp thu kiến thức. Trong giờ học, Ngọc luôn tập trung lắng nghe, tiếp thu ý kiến của thầy cô, đồng thời mạnh dạn đặt ra những câu hỏi thú vị khiến cả lớp phải suy nghĩ sâu hơn về nội dung bài giảng.</w:t>
        <w:br w:type="textWrapping"/>
        <w:t xml:space="preserve">Trong các môn học, </w:t>
      </w:r>
      <w:r w:rsidDel="00000000" w:rsidR="00000000" w:rsidRPr="00000000">
        <w:rPr>
          <w:rFonts w:ascii="Times New Roman" w:cs="Times New Roman" w:eastAsia="Times New Roman" w:hAnsi="Times New Roman"/>
          <w:b w:val="1"/>
          <w:bCs w:val="1"/>
          <w:color w:val="000000"/>
          <w:sz w:val="28"/>
          <w:szCs w:val="28"/>
          <w:rtl w:val="0"/>
        </w:rPr>
        <w:t xml:space="preserve">Ngữ văn</w:t>
      </w:r>
      <w:r w:rsidDel="00000000" w:rsidR="00000000" w:rsidRPr="00000000">
        <w:rPr>
          <w:rFonts w:ascii="Times New Roman" w:cs="Times New Roman" w:eastAsia="Times New Roman" w:hAnsi="Times New Roman"/>
          <w:color w:val="000000"/>
          <w:sz w:val="28"/>
          <w:szCs w:val="28"/>
          <w:rtl w:val="0"/>
        </w:rPr>
        <w:t xml:space="preserve"> là môn mà bạn dành nhiều tình cảm nhất. Ngọc thích đọc sách, say mê khám phá những tầng ý nghĩa sâu xa trong mỗi tác phẩm, và luôn rèn luyện cách viết để diễn đạt ngày càng trôi chảy, cảm xúc và thuyết phục hơn.</w:t>
      </w:r>
      <w:r w:rsidDel="00000000" w:rsidR="00000000" w:rsidRPr="00000000">
        <w:rPr>
          <w:rtl w:val="0"/>
        </w:rPr>
      </w:r>
    </w:p>
    <w:p w:rsidR="00000000" w:rsidDel="00000000" w:rsidP="00000000" w:rsidRDefault="00000000" w:rsidRPr="00000000" w14:paraId="00000006">
      <w:pPr>
        <w:spacing w:after="0" w:before="280" w:line="31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Khi kỳ thi </w:t>
      </w:r>
      <w:r w:rsidDel="00000000" w:rsidR="00000000" w:rsidRPr="00000000">
        <w:rPr>
          <w:rFonts w:ascii="Times New Roman" w:cs="Times New Roman" w:eastAsia="Times New Roman" w:hAnsi="Times New Roman"/>
          <w:b w:val="1"/>
          <w:bCs w:val="1"/>
          <w:color w:val="000000"/>
          <w:sz w:val="28"/>
          <w:szCs w:val="28"/>
          <w:rtl w:val="0"/>
        </w:rPr>
        <w:t xml:space="preserve">Olympic môn Ngữ văn cấp Quận năm học 2023–2024</w:t>
      </w:r>
      <w:r w:rsidDel="00000000" w:rsidR="00000000" w:rsidRPr="00000000">
        <w:rPr>
          <w:rFonts w:ascii="Times New Roman" w:cs="Times New Roman" w:eastAsia="Times New Roman" w:hAnsi="Times New Roman"/>
          <w:color w:val="000000"/>
          <w:sz w:val="28"/>
          <w:szCs w:val="28"/>
          <w:rtl w:val="0"/>
        </w:rPr>
        <w:t xml:space="preserve"> được phát động, Ngọc đã chủ động đăng ký tham gia như một thử thách cho chính mình. Trong suốt quá trình ôn luyện, bạn luôn giữ tinh thần kiên trì: tổng hợp kiến thức, luyện viết hằng ngày, tìm đọc thêm tài liệu tham khảo và thường xuyên nhờ thầy cô góp ý để hoàn thiện từng bài viết. Trong các buổi thảo luận nhóm, Ngọc luôn chia sẻ những nhận xét tinh tế, ý hiểu sâu sắc, khiến không khí học tập của lớp trở nên sôi nổi và hấp dẫn hơn. Đặc biệt, bạn luôn sẵn lòng giúp đỡ các bạn học yếu hơn, giải thích tận tình cho đến khi mọi người thật sự hiểu bài.</w:t>
      </w:r>
      <w:r w:rsidDel="00000000" w:rsidR="00000000" w:rsidRPr="00000000">
        <w:rPr>
          <w:rtl w:val="0"/>
        </w:rPr>
      </w:r>
    </w:p>
    <w:p w:rsidR="00000000" w:rsidDel="00000000" w:rsidP="00000000" w:rsidRDefault="00000000" w:rsidRPr="00000000" w14:paraId="00000007">
      <w:pPr>
        <w:spacing w:after="0" w:before="280" w:line="31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Nhờ những nỗ lực bền bỉ ấy, </w:t>
      </w:r>
      <w:r w:rsidDel="00000000" w:rsidR="00000000" w:rsidRPr="00000000">
        <w:rPr>
          <w:rFonts w:ascii="Times New Roman" w:cs="Times New Roman" w:eastAsia="Times New Roman" w:hAnsi="Times New Roman"/>
          <w:b w:val="1"/>
          <w:bCs w:val="1"/>
          <w:color w:val="000000"/>
          <w:sz w:val="28"/>
          <w:szCs w:val="28"/>
          <w:rtl w:val="0"/>
        </w:rPr>
        <w:t xml:space="preserve">Lưu Khánh Ngọc đã đạt giải Nhì Olympic môn Ngữ văn cấp quận</w:t>
      </w:r>
      <w:r w:rsidDel="00000000" w:rsidR="00000000" w:rsidRPr="00000000">
        <w:rPr>
          <w:rFonts w:ascii="Times New Roman" w:cs="Times New Roman" w:eastAsia="Times New Roman" w:hAnsi="Times New Roman"/>
          <w:color w:val="000000"/>
          <w:sz w:val="28"/>
          <w:szCs w:val="28"/>
          <w:rtl w:val="0"/>
        </w:rPr>
        <w:t xml:space="preserve">. Khi kết quả được công bố, bạn chỉ mỉm cười nhẹ nhàng – không hề tự mãn – mà xem đó như một động lực để tiếp tục phấn đấu trên con đường phía trước.</w:t>
      </w:r>
      <w:r w:rsidDel="00000000" w:rsidR="00000000" w:rsidRPr="00000000">
        <w:rPr>
          <w:rtl w:val="0"/>
        </w:rPr>
      </w:r>
    </w:p>
    <w:p w:rsidR="00000000" w:rsidDel="00000000" w:rsidP="00000000" w:rsidRDefault="00000000" w:rsidRPr="00000000" w14:paraId="00000008">
      <w:pPr>
        <w:spacing w:after="0" w:before="280" w:line="312"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before="280" w:line="31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Từ tấm gương của Lưu Khánh Ngọc, tôi nhận ra rằng: thành công không phải là sự may mắn tình cờ, mà là kết quả của lòng kiên trì và niềm đam mê chân chính. Điều đáng quý nhất ở bạn không chỉ là tấm huy chương hay giải thưởng, mà là hành trình rèn luyện lặng lẽ phía sau – nơi Ngọc đã nỗ lực từng ngày, từng giờ để tiến bộ hơn. Nhìn vào bạn, tôi hiểu rằng: </w:t>
      </w:r>
      <w:r w:rsidDel="00000000" w:rsidR="00000000" w:rsidRPr="00000000">
        <w:rPr>
          <w:rFonts w:ascii="Times New Roman" w:cs="Times New Roman" w:eastAsia="Times New Roman" w:hAnsi="Times New Roman"/>
          <w:b w:val="1"/>
          <w:bCs w:val="1"/>
          <w:color w:val="000000"/>
          <w:sz w:val="28"/>
          <w:szCs w:val="28"/>
          <w:rtl w:val="0"/>
        </w:rPr>
        <w:t xml:space="preserve">chỉ cần chăm chỉ, giữ vững tinh thần học hỏi và không bỏ cuộc trước khó khăn, ai cũng có thể chạm đến thành công</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00A">
      <w:pPr>
        <w:spacing w:after="0" w:before="280" w:line="31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Lưu Khánh Ngọc</w:t>
      </w:r>
      <w:r w:rsidDel="00000000" w:rsidR="00000000" w:rsidRPr="00000000">
        <w:rPr>
          <w:rFonts w:ascii="Times New Roman" w:cs="Times New Roman" w:eastAsia="Times New Roman" w:hAnsi="Times New Roman"/>
          <w:color w:val="000000"/>
          <w:sz w:val="28"/>
          <w:szCs w:val="28"/>
          <w:rtl w:val="0"/>
        </w:rPr>
        <w:t xml:space="preserve"> chính là tấm gương sáng để tôi và các bạn noi theo – một minh chứng đẹp đẽ rằng mỗi cố gắng hôm nay sẽ góp phần tạo nên một tương lai rực rỡ ngày mai.</w:t>
      </w:r>
      <w:r w:rsidDel="00000000" w:rsidR="00000000" w:rsidRPr="00000000">
        <w:rPr>
          <w:rtl w:val="0"/>
        </w:rPr>
      </w:r>
    </w:p>
    <w:p w:rsidR="00000000" w:rsidDel="00000000" w:rsidP="00000000" w:rsidRDefault="00000000" w:rsidRPr="00000000" w14:paraId="0000000B">
      <w:pPr>
        <w:spacing w:after="0" w:line="312"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31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0D">
      <w:pPr>
        <w:spacing w:line="312" w:lineRule="auto"/>
        <w:rPr/>
      </w:pPr>
      <w:r w:rsidDel="00000000" w:rsidR="00000000" w:rsidRPr="00000000">
        <w:rPr>
          <w:rtl w:val="0"/>
        </w:rPr>
      </w:r>
    </w:p>
    <w:sectPr>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paragraph" w:customStyle="1">
    <w:name w:val="paragraph"/>
    <w:basedOn w:val="Normal"/>
    <w:rsid w:val="0074038E"/>
    <w:pPr>
      <w:spacing w:after="100" w:afterAutospacing="1" w:before="100" w:beforeAutospacing="1" w:line="240" w:lineRule="auto"/>
    </w:pPr>
    <w:rPr>
      <w:rFonts w:ascii="Times New Roman" w:cs="Times New Roman" w:eastAsia="Times New Roman" w:hAnsi="Times New Roman"/>
      <w:sz w:val="24"/>
      <w:szCs w:val="24"/>
    </w:rPr>
  </w:style>
  <w:style w:type="character" w:styleId="normaltextrun" w:customStyle="1">
    <w:name w:val="normaltextrun"/>
    <w:basedOn w:val="DefaultParagraphFont"/>
    <w:rsid w:val="0074038E"/>
  </w:style>
  <w:style w:type="character" w:styleId="eop" w:customStyle="1">
    <w:name w:val="eop"/>
    <w:basedOn w:val="DefaultParagraphFont"/>
    <w:rsid w:val="0074038E"/>
  </w:style>
  <w:style w:type="character" w:styleId="scxw43673715" w:customStyle="1">
    <w:name w:val="scxw43673715"/>
    <w:basedOn w:val="DefaultParagraphFont"/>
    <w:rsid w:val="0074038E"/>
  </w:style>
  <w:style w:type="character" w:styleId="wacimagecontainer" w:customStyle="1">
    <w:name w:val="wacimagecontainer"/>
    <w:basedOn w:val="DefaultParagraphFont"/>
    <w:rsid w:val="0074038E"/>
  </w:style>
  <w:style w:type="character" w:styleId="Heading2Char" w:customStyle="1">
    <w:name w:val="Heading 2 Char"/>
    <w:basedOn w:val="DefaultParagraphFont"/>
    <w:link w:val="Heading2"/>
    <w:uiPriority w:val="9"/>
    <w:rsid w:val="00E0154D"/>
    <w:rPr>
      <w:rFonts w:ascii="Times New Roman" w:cs="Times New Roman" w:eastAsia="Times New Roman" w:hAnsi="Times New Roman"/>
      <w:b w:val="1"/>
      <w:bCs w:val="1"/>
      <w:kern w:val="0"/>
      <w:sz w:val="36"/>
      <w:szCs w:val="36"/>
    </w:rPr>
  </w:style>
  <w:style w:type="paragraph" w:styleId="NormalWeb">
    <w:name w:val="Normal (Web)"/>
    <w:basedOn w:val="Normal"/>
    <w:uiPriority w:val="99"/>
    <w:semiHidden w:val="1"/>
    <w:unhideWhenUsed w:val="1"/>
    <w:rsid w:val="00E0154D"/>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E0154D"/>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A/idR46dFZC5jVVObnD0JuJvZQ==">CgMxLjAyDmguNWMzZTlocDR4ODJhMg5oLjcydDdlZ2tyNTBiNzgAciExUHJEa3M4MXFFVlJzTkQ5SllRTTA1b2Y3ejZORTAyb2I=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2025-12-19T09:24:00Z</dcterms:created>
  <dc:creator>hoàngg linhh lê</dc:creator>
</cp:coreProperties>
</file>