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2"/>
        <w:gridCol w:w="1461"/>
        <w:gridCol w:w="2041"/>
        <w:gridCol w:w="1386"/>
        <w:gridCol w:w="440"/>
      </w:tblGrid>
      <w:tr w:rsidR="0074358D" w:rsidRPr="00DC17AD" w:rsidTr="0074358D">
        <w:trPr>
          <w:gridAfter w:val="1"/>
          <w:wAfter w:w="440" w:type="dxa"/>
          <w:jc w:val="center"/>
        </w:trPr>
        <w:tc>
          <w:tcPr>
            <w:tcW w:w="4662" w:type="dxa"/>
          </w:tcPr>
          <w:p w:rsidR="0074358D" w:rsidRPr="00DC17AD" w:rsidRDefault="0074358D" w:rsidP="00583B69">
            <w:pPr>
              <w:jc w:val="center"/>
              <w:rPr>
                <w:b/>
              </w:rPr>
            </w:pPr>
            <w:r w:rsidRPr="00DC17AD">
              <w:rPr>
                <w:b/>
              </w:rPr>
              <w:t>UBND QUẬN LONG BIÊN</w:t>
            </w:r>
            <w:r w:rsidRPr="00DC17AD">
              <w:rPr>
                <w:b/>
              </w:rPr>
              <w:br/>
              <w:t>TRƯỜNG THCS PHÚC LỢI</w:t>
            </w:r>
            <w:r w:rsidRPr="00DC17AD">
              <w:rPr>
                <w:b/>
              </w:rPr>
              <w:br/>
              <w:t>--------------------</w:t>
            </w:r>
            <w:r w:rsidRPr="00DC17AD">
              <w:rPr>
                <w:b/>
              </w:rPr>
              <w:br/>
            </w:r>
            <w:r w:rsidRPr="00DC17AD">
              <w:rPr>
                <w:b/>
                <w:i/>
              </w:rPr>
              <w:t>(Đề thi có 02 trang)</w:t>
            </w:r>
          </w:p>
        </w:tc>
        <w:tc>
          <w:tcPr>
            <w:tcW w:w="4888" w:type="dxa"/>
            <w:gridSpan w:val="3"/>
          </w:tcPr>
          <w:p w:rsidR="0074358D" w:rsidRPr="00DC17AD" w:rsidRDefault="0074358D" w:rsidP="00583B69">
            <w:pPr>
              <w:jc w:val="center"/>
              <w:rPr>
                <w:b/>
              </w:rPr>
            </w:pPr>
            <w:r w:rsidRPr="00DC17AD">
              <w:rPr>
                <w:b/>
              </w:rPr>
              <w:t>KIỂM TRA GIỮA HỌC KỲ II</w:t>
            </w:r>
            <w:r w:rsidRPr="00DC17AD">
              <w:rPr>
                <w:b/>
              </w:rPr>
              <w:br/>
              <w:t>Năm học 2024 - 2025</w:t>
            </w:r>
            <w:r w:rsidRPr="00DC17AD">
              <w:rPr>
                <w:b/>
              </w:rPr>
              <w:br/>
              <w:t xml:space="preserve">MÔN: GIÁO DỤC CÔNG DÂN </w:t>
            </w:r>
            <w:r>
              <w:rPr>
                <w:b/>
              </w:rPr>
              <w:t>7</w:t>
            </w:r>
            <w:r w:rsidRPr="00DC17AD">
              <w:rPr>
                <w:b/>
              </w:rPr>
              <w:br/>
            </w:r>
            <w:r w:rsidRPr="00DC17AD">
              <w:rPr>
                <w:b/>
                <w:i/>
              </w:rPr>
              <w:t>Thời gian làm bài: 45 phút</w:t>
            </w:r>
          </w:p>
        </w:tc>
      </w:tr>
      <w:tr w:rsidR="0074358D" w:rsidRPr="00DC17AD" w:rsidTr="0074358D">
        <w:trPr>
          <w:jc w:val="center"/>
        </w:trPr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:rsidR="0074358D" w:rsidRPr="00DC17AD" w:rsidRDefault="0074358D" w:rsidP="00583B69">
            <w:pPr>
              <w:jc w:val="center"/>
              <w:rPr>
                <w:b/>
              </w:rPr>
            </w:pPr>
            <w:r w:rsidRPr="00DC17AD">
              <w:rPr>
                <w:b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74358D" w:rsidRPr="00DC17AD" w:rsidRDefault="0074358D" w:rsidP="00583B69">
            <w:pPr>
              <w:jc w:val="center"/>
              <w:rPr>
                <w:b/>
              </w:rPr>
            </w:pPr>
            <w:r w:rsidRPr="00DC17AD">
              <w:rPr>
                <w:b/>
              </w:rPr>
              <w:t>Lớp: .............</w:t>
            </w:r>
          </w:p>
        </w:tc>
        <w:tc>
          <w:tcPr>
            <w:tcW w:w="1826" w:type="dxa"/>
            <w:gridSpan w:val="2"/>
            <w:tcBorders>
              <w:bottom w:val="single" w:sz="12" w:space="0" w:color="000000"/>
            </w:tcBorders>
            <w:vAlign w:val="center"/>
          </w:tcPr>
          <w:p w:rsidR="0074358D" w:rsidRPr="00DC17AD" w:rsidRDefault="0074358D" w:rsidP="00583B69">
            <w:pPr>
              <w:jc w:val="center"/>
              <w:rPr>
                <w:b/>
              </w:rPr>
            </w:pPr>
            <w:r w:rsidRPr="00DC17AD">
              <w:rPr>
                <w:b/>
              </w:rPr>
              <w:t xml:space="preserve">Mã đề </w:t>
            </w:r>
            <w:r>
              <w:rPr>
                <w:b/>
              </w:rPr>
              <w:t>7</w:t>
            </w:r>
            <w:r w:rsidRPr="00DC17AD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</w:tr>
    </w:tbl>
    <w:p w:rsidR="0074358D" w:rsidRPr="00DC17AD" w:rsidRDefault="0074358D" w:rsidP="0074358D">
      <w:pPr>
        <w:jc w:val="both"/>
        <w:rPr>
          <w:b/>
          <w:u w:val="single"/>
          <w:lang w:val="en-SG"/>
        </w:rPr>
      </w:pPr>
      <w:r w:rsidRPr="00DC17AD">
        <w:rPr>
          <w:b/>
          <w:u w:val="single"/>
          <w:lang w:val="en-SG"/>
        </w:rPr>
        <w:t>I. TRẮC NGHIỆM (7 điểm)</w:t>
      </w:r>
    </w:p>
    <w:p w:rsidR="0074358D" w:rsidRPr="00DC17AD" w:rsidRDefault="0074358D" w:rsidP="0074358D">
      <w:pPr>
        <w:jc w:val="both"/>
        <w:rPr>
          <w:b/>
          <w:bCs/>
          <w:lang w:val="en-SG"/>
        </w:rPr>
      </w:pPr>
      <w:r w:rsidRPr="00DC17AD">
        <w:rPr>
          <w:b/>
          <w:bCs/>
          <w:lang w:val="en-SG"/>
        </w:rPr>
        <w:t>Chọn đáp án đúng nhất trong mỗi câu và tô vào phiếu trả lời.</w:t>
      </w:r>
    </w:p>
    <w:p w:rsidR="0074358D" w:rsidRPr="00DC17AD" w:rsidRDefault="0074358D" w:rsidP="0074358D">
      <w:pPr>
        <w:jc w:val="both"/>
        <w:rPr>
          <w:b/>
        </w:rPr>
      </w:pPr>
      <w:r w:rsidRPr="00DC17AD">
        <w:rPr>
          <w:b/>
        </w:rPr>
        <w:t>PHẦN I. Câu trắc nghiệm nhiều phương án lựa chọn. HS trả lời từ câu 1 đến câu 16. Mỗi câu hỏi chỉ chọn một phương án.</w:t>
      </w:r>
    </w:p>
    <w:p w:rsidR="0074358D" w:rsidRDefault="0074358D" w:rsidP="0074358D">
      <w:pPr>
        <w:jc w:val="both"/>
        <w:rPr>
          <w:b/>
        </w:rPr>
      </w:pPr>
    </w:p>
    <w:p w:rsidR="00B97B76" w:rsidRPr="00633548" w:rsidRDefault="00B97B76" w:rsidP="0074358D">
      <w:pPr>
        <w:jc w:val="both"/>
        <w:rPr>
          <w:rStyle w:val="Hyperlink"/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1. </w:t>
      </w:r>
      <w:r w:rsidRPr="00633548">
        <w:rPr>
          <w:szCs w:val="25"/>
          <w:lang w:val="vi-VN"/>
        </w:rPr>
        <w:t>Ý nào sau đây</w:t>
      </w:r>
      <w:r w:rsidRPr="00633548">
        <w:rPr>
          <w:rStyle w:val="Strong"/>
          <w:szCs w:val="25"/>
          <w:lang w:val="vi-VN"/>
        </w:rPr>
        <w:t> không</w:t>
      </w:r>
      <w:r w:rsidRPr="00633548">
        <w:rPr>
          <w:szCs w:val="25"/>
          <w:lang w:val="vi-VN"/>
        </w:rPr>
        <w:t xml:space="preserve"> phải là nguyên tắc quản lí </w:t>
      </w:r>
      <w:bookmarkStart w:id="0" w:name="_GoBack"/>
      <w:bookmarkEnd w:id="0"/>
      <w:r w:rsidRPr="00633548">
        <w:rPr>
          <w:szCs w:val="25"/>
          <w:lang w:val="vi-VN"/>
        </w:rPr>
        <w:t>tiền hiệu quả?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633548">
        <w:rPr>
          <w:szCs w:val="25"/>
          <w:lang w:val="vi-VN"/>
        </w:rPr>
        <w:t>Lãng phí thức ăn, điện, nước.</w:t>
      </w:r>
      <w:r>
        <w:rPr>
          <w:rStyle w:val="YoungMixChar"/>
          <w:b/>
        </w:rPr>
        <w:tab/>
        <w:t xml:space="preserve">B. </w:t>
      </w:r>
      <w:r w:rsidRPr="00633548">
        <w:rPr>
          <w:szCs w:val="25"/>
          <w:lang w:val="vi-VN"/>
        </w:rPr>
        <w:t>Chỉ vay tiền khi thực sự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Chi tiêu có kế hoạch.</w:t>
      </w: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Đặt mục tiêu tiết kiệm tiền.</w:t>
      </w:r>
    </w:p>
    <w:p w:rsidR="00447CC4" w:rsidRPr="00447CC4" w:rsidRDefault="00447CC4" w:rsidP="0074358D">
      <w:pPr>
        <w:jc w:val="both"/>
        <w:rPr>
          <w:rFonts w:eastAsia="Batang"/>
          <w:sz w:val="25"/>
          <w:szCs w:val="25"/>
          <w:lang w:val="vi-VN" w:eastAsia="ko-KR"/>
        </w:rPr>
      </w:pPr>
      <w:r>
        <w:rPr>
          <w:b/>
        </w:rPr>
        <w:t xml:space="preserve">Câu 2. </w:t>
      </w:r>
      <w:r w:rsidRPr="00447CC4">
        <w:rPr>
          <w:szCs w:val="25"/>
          <w:lang w:val="vi-VN"/>
        </w:rPr>
        <w:t>Nguyên nhân khách quan của bạo lực học đường là do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447CC4">
        <w:rPr>
          <w:szCs w:val="25"/>
          <w:lang w:val="vi-VN"/>
        </w:rPr>
        <w:t>sự phát triển của tâm lí lứa tuổi.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447CC4">
        <w:rPr>
          <w:szCs w:val="25"/>
          <w:lang w:val="vi-VN"/>
        </w:rPr>
        <w:t>mong muốn thể hiện bản thân.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903515">
        <w:rPr>
          <w:bCs/>
          <w:szCs w:val="25"/>
          <w:lang w:val="vi-VN"/>
        </w:rPr>
        <w:t>tác động của trò chơi điện tử có tính bạo lực.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447CC4">
        <w:rPr>
          <w:szCs w:val="25"/>
          <w:lang w:val="vi-VN"/>
        </w:rPr>
        <w:t>sự thiếu hụt kĩ năng sống.</w:t>
      </w:r>
    </w:p>
    <w:p w:rsidR="00447CC4" w:rsidRPr="00447CC4" w:rsidRDefault="00447CC4" w:rsidP="0074358D">
      <w:pPr>
        <w:jc w:val="both"/>
        <w:rPr>
          <w:rFonts w:eastAsia="Batang"/>
          <w:sz w:val="25"/>
          <w:szCs w:val="25"/>
          <w:lang w:val="vi-VN" w:eastAsia="ko-KR"/>
        </w:rPr>
      </w:pPr>
      <w:r>
        <w:rPr>
          <w:b/>
        </w:rPr>
        <w:t xml:space="preserve">Câu 3. </w:t>
      </w:r>
      <w:r w:rsidRPr="00447CC4">
        <w:rPr>
          <w:szCs w:val="25"/>
          <w:lang w:val="vi-VN"/>
        </w:rPr>
        <w:t xml:space="preserve">Nội dung nào dưới đây </w:t>
      </w:r>
      <w:r w:rsidRPr="00447CC4">
        <w:rPr>
          <w:b/>
          <w:szCs w:val="25"/>
          <w:lang w:val="vi-VN"/>
        </w:rPr>
        <w:t>không</w:t>
      </w:r>
      <w:r w:rsidRPr="00447CC4">
        <w:rPr>
          <w:szCs w:val="25"/>
          <w:lang w:val="vi-VN"/>
        </w:rPr>
        <w:t xml:space="preserve"> phải nguyên nhân khách quan của bạo lực học đường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447CC4">
        <w:rPr>
          <w:szCs w:val="25"/>
          <w:lang w:val="vi-VN"/>
        </w:rPr>
        <w:t>Sự tác động của các trò chơi bạo lực.</w:t>
      </w:r>
      <w:r w:rsidR="0074358D">
        <w:tab/>
      </w:r>
      <w:r w:rsidR="0074358D">
        <w:tab/>
      </w:r>
      <w:r w:rsidR="0074358D">
        <w:tab/>
      </w:r>
      <w:r>
        <w:rPr>
          <w:rStyle w:val="YoungMixChar"/>
          <w:b/>
        </w:rPr>
        <w:t xml:space="preserve">B. </w:t>
      </w:r>
      <w:r w:rsidRPr="00447CC4">
        <w:rPr>
          <w:szCs w:val="25"/>
          <w:lang w:val="vi-VN"/>
        </w:rPr>
        <w:t>Giáo dục gia đình.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447CC4">
        <w:rPr>
          <w:szCs w:val="25"/>
          <w:lang w:val="vi-VN"/>
        </w:rPr>
        <w:t>Sự quan tâm của bố mẹ đến con cái.</w:t>
      </w:r>
      <w:r w:rsidR="0074358D">
        <w:tab/>
      </w:r>
      <w:r w:rsidR="0074358D">
        <w:tab/>
      </w:r>
      <w:r w:rsidR="0074358D">
        <w:tab/>
      </w:r>
      <w:r>
        <w:rPr>
          <w:rStyle w:val="YoungMixChar"/>
          <w:b/>
        </w:rPr>
        <w:t xml:space="preserve">D. </w:t>
      </w:r>
      <w:r w:rsidRPr="00447CC4">
        <w:rPr>
          <w:szCs w:val="25"/>
          <w:lang w:val="vi-VN"/>
        </w:rPr>
        <w:t>Sự chênh lệch về kết quả học tập.</w:t>
      </w:r>
    </w:p>
    <w:p w:rsidR="00A67917" w:rsidRPr="00633548" w:rsidRDefault="00A67917" w:rsidP="0074358D">
      <w:pPr>
        <w:jc w:val="both"/>
        <w:rPr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4. </w:t>
      </w:r>
      <w:r w:rsidRPr="00633548">
        <w:rPr>
          <w:szCs w:val="25"/>
        </w:rPr>
        <w:t>Để quản lí tiền có hiệu quả, cần</w:t>
      </w:r>
    </w:p>
    <w:p w:rsidR="00A67917" w:rsidRPr="00B97B76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B97B76">
        <w:rPr>
          <w:rStyle w:val="Strong"/>
          <w:b w:val="0"/>
          <w:szCs w:val="25"/>
          <w:lang w:val="vi-VN"/>
        </w:rPr>
        <w:t>đặt mục tiêu và thực hiện tiết kiệm tiền.</w:t>
      </w:r>
    </w:p>
    <w:p w:rsidR="00A67917" w:rsidRPr="00633548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633548">
        <w:rPr>
          <w:szCs w:val="25"/>
          <w:lang w:val="vi-VN"/>
        </w:rPr>
        <w:t>đòi mẹ mua những thứ mình thích mặc dù không dùng đến.</w:t>
      </w:r>
    </w:p>
    <w:p w:rsidR="00A67917" w:rsidRPr="00633548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không tắt các thiết bị điện khi ra khỏi lớp học.</w:t>
      </w:r>
    </w:p>
    <w:p w:rsidR="00A67917" w:rsidRPr="00633548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bật tất cả đèn trong nhà khi ở nhà một mình.</w:t>
      </w:r>
    </w:p>
    <w:p w:rsidR="00447CC4" w:rsidRPr="00447CC4" w:rsidRDefault="00447CC4" w:rsidP="0074358D">
      <w:pPr>
        <w:jc w:val="both"/>
        <w:rPr>
          <w:rFonts w:eastAsia="Batang"/>
          <w:sz w:val="25"/>
          <w:szCs w:val="25"/>
          <w:lang w:val="vi-VN" w:eastAsia="ko-KR"/>
        </w:rPr>
      </w:pPr>
      <w:r>
        <w:rPr>
          <w:b/>
        </w:rPr>
        <w:t xml:space="preserve">Câu 5. </w:t>
      </w:r>
      <w:r w:rsidRPr="00447CC4">
        <w:rPr>
          <w:szCs w:val="25"/>
          <w:lang w:val="vi-VN"/>
        </w:rPr>
        <w:t>“Hành vi hành hạ, ngược đãi, đánh đập; xâm hại thân thể, sức khoẻ; lăng mạ, xúc phạm danh dự, nhân phẩm; cô lập, xua đuổi và các hành vi cố ý khác gây tổn hại về: thể chất, tinh thần của người học xảy ra trong cơ sở giáo dục.” Đây là nội dung thể hiện khái niệm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447CC4">
        <w:rPr>
          <w:szCs w:val="25"/>
          <w:lang w:val="vi-VN"/>
        </w:rPr>
        <w:t>Bạo lực cộng đồng.</w:t>
      </w:r>
      <w:r>
        <w:rPr>
          <w:rStyle w:val="YoungMixChar"/>
          <w:b/>
        </w:rPr>
        <w:tab/>
        <w:t xml:space="preserve">B. </w:t>
      </w:r>
      <w:r w:rsidRPr="00447CC4">
        <w:rPr>
          <w:szCs w:val="25"/>
          <w:lang w:val="vi-VN"/>
        </w:rPr>
        <w:t>Bạo lực gia đình.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447CC4">
        <w:rPr>
          <w:szCs w:val="25"/>
          <w:lang w:val="vi-VN"/>
        </w:rPr>
        <w:t>Bạo lực học đường.</w:t>
      </w:r>
      <w:r>
        <w:rPr>
          <w:rStyle w:val="YoungMixChar"/>
          <w:b/>
        </w:rPr>
        <w:tab/>
        <w:t xml:space="preserve">D. </w:t>
      </w:r>
      <w:r w:rsidRPr="00447CC4">
        <w:rPr>
          <w:szCs w:val="25"/>
          <w:lang w:val="vi-VN"/>
        </w:rPr>
        <w:t>Bạo lực xã hội.</w:t>
      </w:r>
    </w:p>
    <w:p w:rsidR="00447CC4" w:rsidRPr="00447CC4" w:rsidRDefault="00447CC4" w:rsidP="0074358D">
      <w:pPr>
        <w:jc w:val="both"/>
        <w:rPr>
          <w:rFonts w:eastAsia="Batang"/>
          <w:sz w:val="25"/>
          <w:szCs w:val="25"/>
          <w:lang w:val="vi-VN" w:eastAsia="ko-KR"/>
        </w:rPr>
      </w:pPr>
      <w:r>
        <w:rPr>
          <w:b/>
        </w:rPr>
        <w:t xml:space="preserve">Câu 6. </w:t>
      </w:r>
      <w:r w:rsidRPr="00447CC4">
        <w:rPr>
          <w:szCs w:val="25"/>
          <w:lang w:val="vi-VN"/>
        </w:rPr>
        <w:t xml:space="preserve">Đâu </w:t>
      </w:r>
      <w:r w:rsidRPr="00447CC4">
        <w:rPr>
          <w:b/>
          <w:szCs w:val="25"/>
          <w:lang w:val="vi-VN"/>
        </w:rPr>
        <w:t>không</w:t>
      </w:r>
      <w:r w:rsidRPr="00447CC4">
        <w:rPr>
          <w:szCs w:val="25"/>
          <w:lang w:val="vi-VN"/>
        </w:rPr>
        <w:t xml:space="preserve"> phải là biểu hiện của bạo lực học đường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447CC4">
        <w:rPr>
          <w:szCs w:val="25"/>
          <w:lang w:val="vi-VN"/>
        </w:rPr>
        <w:t>Chế giễu, bắt nạt bạn cùng lớp.</w:t>
      </w:r>
      <w:r w:rsidR="0074358D">
        <w:tab/>
      </w:r>
      <w:r w:rsidR="0074358D">
        <w:tab/>
      </w:r>
      <w:r w:rsidR="0074358D">
        <w:tab/>
      </w:r>
      <w:r>
        <w:rPr>
          <w:rStyle w:val="YoungMixChar"/>
          <w:b/>
        </w:rPr>
        <w:t xml:space="preserve">B. </w:t>
      </w:r>
      <w:r w:rsidRPr="00447CC4">
        <w:rPr>
          <w:szCs w:val="25"/>
          <w:lang w:val="vi-VN"/>
        </w:rPr>
        <w:t>Chép bài tập về nhà của bạn cùng lớp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447CC4">
        <w:rPr>
          <w:szCs w:val="25"/>
          <w:lang w:val="vi-VN"/>
        </w:rPr>
        <w:t>Cô lập bạn cùng lớp.</w:t>
      </w:r>
      <w:r w:rsidR="0074358D">
        <w:tab/>
      </w:r>
      <w:r w:rsidR="0074358D">
        <w:tab/>
      </w:r>
      <w:r w:rsidR="0074358D">
        <w:tab/>
      </w:r>
      <w:r w:rsidR="0074358D">
        <w:tab/>
      </w:r>
      <w:r>
        <w:rPr>
          <w:rStyle w:val="YoungMixChar"/>
          <w:b/>
        </w:rPr>
        <w:t xml:space="preserve">D. </w:t>
      </w:r>
      <w:r w:rsidRPr="00447CC4">
        <w:rPr>
          <w:szCs w:val="25"/>
          <w:lang w:val="vi-VN"/>
        </w:rPr>
        <w:t>Đánh đập bạn cùng lớp.</w:t>
      </w:r>
    </w:p>
    <w:p w:rsidR="00A67917" w:rsidRPr="00633548" w:rsidRDefault="00A67917" w:rsidP="0074358D">
      <w:pPr>
        <w:jc w:val="both"/>
        <w:rPr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7. </w:t>
      </w:r>
      <w:r w:rsidRPr="00633548">
        <w:rPr>
          <w:szCs w:val="25"/>
          <w:lang w:val="vi-VN"/>
        </w:rPr>
        <w:t>Việc hiểu rõ các khoản tiền mà mình có và lên kế hoạch chi tiêu, tiết kiệm sao cho cân đối, phù hợp là nội dung của khái niệm:</w:t>
      </w:r>
    </w:p>
    <w:p w:rsidR="002750DE" w:rsidRDefault="00455953" w:rsidP="0074358D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>
        <w:rPr>
          <w:rStyle w:val="YoungMixChar"/>
          <w:b/>
        </w:rPr>
        <w:tab/>
        <w:t xml:space="preserve">A. </w:t>
      </w:r>
      <w:r w:rsidRPr="00633548">
        <w:rPr>
          <w:szCs w:val="25"/>
          <w:lang w:val="vi-VN"/>
        </w:rPr>
        <w:t>Chỉ tiêu tiền.</w:t>
      </w:r>
      <w:r>
        <w:rPr>
          <w:rStyle w:val="YoungMixChar"/>
          <w:b/>
        </w:rPr>
        <w:tab/>
        <w:t xml:space="preserve">B. </w:t>
      </w:r>
      <w:r w:rsidRPr="00A67917">
        <w:rPr>
          <w:rStyle w:val="Strong"/>
          <w:b w:val="0"/>
          <w:szCs w:val="25"/>
          <w:lang w:val="vi-VN"/>
        </w:rPr>
        <w:t>Quản lí tiền.</w:t>
      </w: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Phung phí tiền.</w:t>
      </w: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Tiết kiệm tiền.</w:t>
      </w:r>
    </w:p>
    <w:p w:rsidR="00903515" w:rsidRPr="00633548" w:rsidRDefault="00903515" w:rsidP="0074358D">
      <w:pPr>
        <w:jc w:val="both"/>
        <w:rPr>
          <w:rFonts w:eastAsia="Batang"/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8. </w:t>
      </w:r>
      <w:r w:rsidRPr="00633548">
        <w:rPr>
          <w:szCs w:val="25"/>
          <w:lang w:val="vi-VN"/>
        </w:rPr>
        <w:t>Hành vi nào dưới đây là biểu hiện của bạo lực học đường</w:t>
      </w:r>
    </w:p>
    <w:p w:rsidR="00903515" w:rsidRPr="00633548" w:rsidRDefault="00903515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633548">
        <w:rPr>
          <w:szCs w:val="25"/>
          <w:lang w:val="vi-VN"/>
        </w:rPr>
        <w:t>Ông K đánh con vì trốn học để đi chơi game.</w:t>
      </w:r>
    </w:p>
    <w:p w:rsidR="00903515" w:rsidRPr="00633548" w:rsidRDefault="00903515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633548">
        <w:rPr>
          <w:szCs w:val="25"/>
          <w:lang w:val="vi-VN"/>
        </w:rPr>
        <w:t>Bạn A nhắc nhở bạn Q không nên nói chuyện trong giờ học.</w:t>
      </w:r>
    </w:p>
    <w:p w:rsidR="00903515" w:rsidRPr="00633548" w:rsidRDefault="00903515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Cô giáo phê bình P vì thường xuyên đi học muộn.</w:t>
      </w:r>
    </w:p>
    <w:p w:rsidR="00903515" w:rsidRPr="00633548" w:rsidRDefault="00903515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Bạn T đe dọa sẽ đánh bạn M vì không cho mình chép bài.</w:t>
      </w:r>
    </w:p>
    <w:p w:rsidR="00A67917" w:rsidRPr="00633548" w:rsidRDefault="00A67917" w:rsidP="0074358D">
      <w:pPr>
        <w:jc w:val="both"/>
        <w:rPr>
          <w:rFonts w:eastAsia="Batang"/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9. </w:t>
      </w:r>
      <w:r w:rsidRPr="00633548">
        <w:rPr>
          <w:szCs w:val="25"/>
          <w:lang w:val="vi-VN"/>
        </w:rPr>
        <w:t>Hành vi nào sau đây là biểu hiện của bạo lực học đường</w:t>
      </w:r>
    </w:p>
    <w:p w:rsidR="00A67917" w:rsidRPr="00633548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633548">
        <w:rPr>
          <w:szCs w:val="25"/>
          <w:lang w:val="vi-VN"/>
        </w:rPr>
        <w:t>Hỗ trợ, động viên khi bạn gặp khó khăn.</w:t>
      </w:r>
    </w:p>
    <w:p w:rsidR="00A67917" w:rsidRPr="00633548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633548">
        <w:rPr>
          <w:szCs w:val="25"/>
          <w:lang w:val="vi-VN"/>
        </w:rPr>
        <w:t>Đánh đập, xâm hại thân thể bạn học.</w:t>
      </w:r>
    </w:p>
    <w:p w:rsidR="00A67917" w:rsidRPr="00633548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Quan tâm, động viên khi bạn gặp chuyện buồn.</w:t>
      </w:r>
    </w:p>
    <w:p w:rsidR="00A67917" w:rsidRPr="00633548" w:rsidRDefault="00A67917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Quan tâm, giúp đỡ bạn cùng lớp.</w:t>
      </w:r>
    </w:p>
    <w:p w:rsidR="00A67917" w:rsidRPr="00633548" w:rsidRDefault="00A67917" w:rsidP="0074358D">
      <w:pPr>
        <w:jc w:val="both"/>
        <w:rPr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10. </w:t>
      </w:r>
      <w:r w:rsidRPr="00633548">
        <w:rPr>
          <w:szCs w:val="25"/>
          <w:lang w:val="vi-VN"/>
        </w:rPr>
        <w:t>Để tạo ra nguồn thu nhập, học sinh có thể thực hiện hoạt động nào dưới đây?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B97B76">
        <w:rPr>
          <w:rStyle w:val="Strong"/>
          <w:b w:val="0"/>
          <w:szCs w:val="25"/>
          <w:lang w:val="vi-VN"/>
        </w:rPr>
        <w:t>Thu gom phế liệu.</w:t>
      </w:r>
      <w:r>
        <w:rPr>
          <w:rStyle w:val="YoungMixChar"/>
          <w:b/>
        </w:rPr>
        <w:tab/>
        <w:t xml:space="preserve">B. </w:t>
      </w:r>
      <w:r w:rsidRPr="00633548">
        <w:rPr>
          <w:szCs w:val="25"/>
          <w:lang w:val="vi-VN"/>
        </w:rPr>
        <w:t>Làm tài xế xe ôm công nghệ.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Nghỉ học để đi làm kiếm tiền.</w:t>
      </w: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Đòi bố mẹ tăng thêm tiền tiêu vặt.</w:t>
      </w:r>
    </w:p>
    <w:p w:rsidR="00B97B76" w:rsidRPr="00633548" w:rsidRDefault="00B97B76" w:rsidP="0074358D">
      <w:pPr>
        <w:jc w:val="both"/>
        <w:rPr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11. </w:t>
      </w:r>
      <w:r w:rsidRPr="00633548">
        <w:rPr>
          <w:szCs w:val="25"/>
          <w:lang w:val="vi-VN"/>
        </w:rPr>
        <w:t>Câu tục ngữ nào dưới đây nói về tiết kiệm tiền?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633548">
        <w:rPr>
          <w:szCs w:val="25"/>
          <w:lang w:val="vi-VN"/>
        </w:rPr>
        <w:t>Của thiên trả địa.</w:t>
      </w:r>
      <w:r>
        <w:rPr>
          <w:rStyle w:val="YoungMixChar"/>
          <w:b/>
        </w:rPr>
        <w:tab/>
        <w:t xml:space="preserve">B. </w:t>
      </w:r>
      <w:r w:rsidRPr="00633548">
        <w:rPr>
          <w:szCs w:val="25"/>
          <w:lang w:val="vi-VN"/>
        </w:rPr>
        <w:t>Của chợ trả chợ.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B97B76">
        <w:rPr>
          <w:rStyle w:val="Strong"/>
          <w:b w:val="0"/>
          <w:szCs w:val="25"/>
          <w:lang w:val="vi-VN"/>
        </w:rPr>
        <w:t>Thắt lưng buộc bụng.</w:t>
      </w: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Còn người thì còn của.</w:t>
      </w:r>
    </w:p>
    <w:p w:rsidR="00A67917" w:rsidRPr="00633548" w:rsidRDefault="00A67917" w:rsidP="0074358D">
      <w:pPr>
        <w:jc w:val="both"/>
        <w:rPr>
          <w:rStyle w:val="Hyperlink"/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12. </w:t>
      </w:r>
      <w:r w:rsidRPr="00633548">
        <w:rPr>
          <w:szCs w:val="25"/>
          <w:lang w:val="vi-VN"/>
        </w:rPr>
        <w:t>Biết cách quản lí tiền giúp ta chủ động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633548">
        <w:rPr>
          <w:szCs w:val="25"/>
        </w:rPr>
        <w:t>trong lao động.</w:t>
      </w:r>
      <w:r>
        <w:rPr>
          <w:rStyle w:val="YoungMixChar"/>
          <w:b/>
        </w:rPr>
        <w:tab/>
        <w:t xml:space="preserve">B. </w:t>
      </w:r>
      <w:r w:rsidRPr="00633548">
        <w:rPr>
          <w:szCs w:val="25"/>
        </w:rPr>
        <w:t>trong cuộc sống .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lastRenderedPageBreak/>
        <w:tab/>
        <w:t xml:space="preserve">C. </w:t>
      </w:r>
      <w:r w:rsidRPr="00633548">
        <w:rPr>
          <w:szCs w:val="25"/>
        </w:rPr>
        <w:t>tìm kiếm việc làm.</w:t>
      </w:r>
      <w:r>
        <w:rPr>
          <w:rStyle w:val="YoungMixChar"/>
          <w:b/>
        </w:rPr>
        <w:tab/>
        <w:t xml:space="preserve">D. </w:t>
      </w:r>
      <w:r w:rsidRPr="00633548">
        <w:rPr>
          <w:szCs w:val="25"/>
        </w:rPr>
        <w:t>làm những gì mình thích.</w:t>
      </w:r>
    </w:p>
    <w:p w:rsidR="00A67917" w:rsidRPr="00633548" w:rsidRDefault="00A67917" w:rsidP="0074358D">
      <w:pPr>
        <w:jc w:val="both"/>
        <w:rPr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13. </w:t>
      </w:r>
      <w:r w:rsidRPr="00633548">
        <w:rPr>
          <w:szCs w:val="25"/>
          <w:lang w:val="vi-VN"/>
        </w:rPr>
        <w:t>Nội dung nào dưới đây</w:t>
      </w:r>
      <w:r w:rsidRPr="00633548">
        <w:rPr>
          <w:rStyle w:val="Strong"/>
          <w:szCs w:val="25"/>
          <w:lang w:val="vi-VN"/>
        </w:rPr>
        <w:t> </w:t>
      </w:r>
      <w:r w:rsidRPr="00A67917">
        <w:rPr>
          <w:rStyle w:val="Strong"/>
          <w:b w:val="0"/>
          <w:szCs w:val="25"/>
          <w:lang w:val="vi-VN"/>
        </w:rPr>
        <w:t>không phải</w:t>
      </w:r>
      <w:r w:rsidRPr="00633548">
        <w:rPr>
          <w:rStyle w:val="Strong"/>
          <w:szCs w:val="25"/>
          <w:lang w:val="vi-VN"/>
        </w:rPr>
        <w:t xml:space="preserve"> </w:t>
      </w:r>
      <w:r w:rsidRPr="00633548">
        <w:rPr>
          <w:szCs w:val="25"/>
          <w:lang w:val="vi-VN"/>
        </w:rPr>
        <w:t>là ý nghĩa của việc quản lí tiền hiệu quả?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B97B76">
        <w:rPr>
          <w:rStyle w:val="Strong"/>
          <w:b w:val="0"/>
          <w:szCs w:val="25"/>
          <w:lang w:val="vi-VN"/>
        </w:rPr>
        <w:t>Nâng cao thu nhập hàng tháng.</w:t>
      </w:r>
      <w:r>
        <w:rPr>
          <w:rStyle w:val="YoungMixChar"/>
          <w:b/>
        </w:rPr>
        <w:tab/>
        <w:t xml:space="preserve">B. </w:t>
      </w:r>
      <w:r w:rsidRPr="00633548">
        <w:rPr>
          <w:szCs w:val="25"/>
          <w:lang w:val="vi-VN"/>
        </w:rPr>
        <w:t>Rèn luyện tiết kiệm.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Dự phòng cho trường hợp khó khăn.</w:t>
      </w: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Chủ động chi tiêu hợp lí.</w:t>
      </w:r>
    </w:p>
    <w:p w:rsidR="00A67917" w:rsidRPr="00633548" w:rsidRDefault="00A67917" w:rsidP="0074358D">
      <w:pPr>
        <w:jc w:val="both"/>
        <w:rPr>
          <w:color w:val="000000" w:themeColor="text1"/>
          <w:sz w:val="25"/>
          <w:szCs w:val="25"/>
          <w:lang w:val="vi-VN" w:eastAsia="ko-KR"/>
        </w:rPr>
      </w:pPr>
      <w:r>
        <w:rPr>
          <w:b/>
        </w:rPr>
        <w:t xml:space="preserve">Câu 14. </w:t>
      </w:r>
      <w:r w:rsidRPr="00633548">
        <w:rPr>
          <w:szCs w:val="25"/>
          <w:lang w:val="vi-VN"/>
        </w:rPr>
        <w:t>Quản lí tiền hiệu quả là việc lên kế hoạch chỉ tiêu, tiết kiệm sao cho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633548">
        <w:rPr>
          <w:szCs w:val="25"/>
          <w:lang w:val="vi-VN"/>
        </w:rPr>
        <w:t>cân đối và có nhiều lợi ích nhất.</w:t>
      </w:r>
      <w:r>
        <w:rPr>
          <w:rStyle w:val="YoungMixChar"/>
          <w:b/>
        </w:rPr>
        <w:tab/>
        <w:t xml:space="preserve">B. </w:t>
      </w:r>
      <w:r w:rsidRPr="00A67917">
        <w:rPr>
          <w:rStyle w:val="Strong"/>
          <w:b w:val="0"/>
          <w:szCs w:val="25"/>
          <w:lang w:val="vi-VN"/>
        </w:rPr>
        <w:t>hiệu quả và tiết kiệm.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633548">
        <w:rPr>
          <w:szCs w:val="25"/>
          <w:lang w:val="vi-VN"/>
        </w:rPr>
        <w:t>cân đối và phù hợp.</w:t>
      </w:r>
      <w:r>
        <w:rPr>
          <w:rStyle w:val="YoungMixChar"/>
          <w:b/>
        </w:rPr>
        <w:tab/>
        <w:t xml:space="preserve">D. </w:t>
      </w:r>
      <w:r w:rsidRPr="00633548">
        <w:rPr>
          <w:szCs w:val="25"/>
          <w:lang w:val="vi-VN"/>
        </w:rPr>
        <w:t>cân đối và tằn tiện.</w:t>
      </w:r>
    </w:p>
    <w:p w:rsidR="00447CC4" w:rsidRPr="00447CC4" w:rsidRDefault="00447CC4" w:rsidP="0074358D">
      <w:pPr>
        <w:jc w:val="both"/>
        <w:rPr>
          <w:rFonts w:eastAsia="Batang"/>
          <w:sz w:val="25"/>
          <w:szCs w:val="25"/>
          <w:lang w:val="vi-VN" w:eastAsia="ko-KR"/>
        </w:rPr>
      </w:pPr>
      <w:r>
        <w:rPr>
          <w:b/>
        </w:rPr>
        <w:t xml:space="preserve">Câu 15. </w:t>
      </w:r>
      <w:r w:rsidRPr="00447CC4">
        <w:rPr>
          <w:szCs w:val="25"/>
        </w:rPr>
        <w:t>Biểu hiện của bạo lực học đường thể hiện ở hành vi nào dưới đây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A. </w:t>
      </w:r>
      <w:r w:rsidRPr="00447CC4">
        <w:rPr>
          <w:szCs w:val="25"/>
          <w:lang w:val="vi-VN"/>
        </w:rPr>
        <w:t>Đánh đập con cái thậm tệ.</w:t>
      </w:r>
      <w:r>
        <w:rPr>
          <w:rStyle w:val="YoungMixChar"/>
          <w:b/>
        </w:rPr>
        <w:tab/>
        <w:t xml:space="preserve">B. </w:t>
      </w:r>
      <w:r w:rsidRPr="00447CC4">
        <w:rPr>
          <w:szCs w:val="25"/>
          <w:lang w:val="vi-VN"/>
        </w:rPr>
        <w:t>Xúc phạm danh dự của bạn cùng lớp.</w:t>
      </w:r>
    </w:p>
    <w:p w:rsidR="002750DE" w:rsidRDefault="00455953" w:rsidP="0074358D">
      <w:pPr>
        <w:tabs>
          <w:tab w:val="left" w:pos="283"/>
          <w:tab w:val="left" w:pos="5528"/>
        </w:tabs>
        <w:jc w:val="both"/>
      </w:pPr>
      <w:r>
        <w:rPr>
          <w:rStyle w:val="YoungMixChar"/>
          <w:b/>
        </w:rPr>
        <w:tab/>
        <w:t xml:space="preserve">C. </w:t>
      </w:r>
      <w:r w:rsidRPr="00447CC4">
        <w:rPr>
          <w:szCs w:val="25"/>
          <w:lang w:val="vi-VN"/>
        </w:rPr>
        <w:t>Phân biệt đổi xử giữa các con.</w:t>
      </w:r>
      <w:r>
        <w:rPr>
          <w:rStyle w:val="YoungMixChar"/>
          <w:b/>
        </w:rPr>
        <w:tab/>
        <w:t xml:space="preserve">D. </w:t>
      </w:r>
      <w:r w:rsidRPr="00447CC4">
        <w:rPr>
          <w:szCs w:val="25"/>
          <w:lang w:val="vi-VN"/>
        </w:rPr>
        <w:t>Phê bình học sinh trên lớp.</w:t>
      </w:r>
    </w:p>
    <w:p w:rsidR="00447CC4" w:rsidRPr="00447CC4" w:rsidRDefault="00447CC4" w:rsidP="0074358D">
      <w:pPr>
        <w:jc w:val="both"/>
        <w:rPr>
          <w:rFonts w:eastAsia="Batang"/>
          <w:sz w:val="25"/>
          <w:szCs w:val="25"/>
          <w:lang w:val="vi-VN" w:eastAsia="ko-KR"/>
        </w:rPr>
      </w:pPr>
      <w:r>
        <w:rPr>
          <w:b/>
        </w:rPr>
        <w:t xml:space="preserve">Câu 16. </w:t>
      </w:r>
      <w:r w:rsidRPr="00447CC4">
        <w:rPr>
          <w:szCs w:val="25"/>
          <w:lang w:val="vi-VN"/>
        </w:rPr>
        <w:t>Nội dung nào không phải là nguyên nhân của bạo lực học đường?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A. </w:t>
      </w:r>
      <w:r w:rsidRPr="00903515">
        <w:rPr>
          <w:bCs/>
          <w:szCs w:val="25"/>
        </w:rPr>
        <w:t>Do thiếu thốn tình cảm.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B. </w:t>
      </w:r>
      <w:r w:rsidRPr="00447CC4">
        <w:rPr>
          <w:szCs w:val="25"/>
        </w:rPr>
        <w:t>Do thiếu hụt kĩ năng sống.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C. </w:t>
      </w:r>
      <w:r w:rsidRPr="00447CC4">
        <w:rPr>
          <w:szCs w:val="25"/>
        </w:rPr>
        <w:t>Do thiếu sự giáo dục từ phía gia đình.</w:t>
      </w:r>
    </w:p>
    <w:p w:rsidR="002750DE" w:rsidRDefault="00455953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D. </w:t>
      </w:r>
      <w:r w:rsidRPr="00447CC4">
        <w:rPr>
          <w:szCs w:val="25"/>
        </w:rPr>
        <w:t>Do sự tác động của các trò chơi bạo lực.</w:t>
      </w:r>
    </w:p>
    <w:p w:rsidR="00B70D79" w:rsidRPr="00BF6AD1" w:rsidRDefault="00B70D79" w:rsidP="0074358D">
      <w:pPr>
        <w:pStyle w:val="NormalWeb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BF6AD1">
        <w:rPr>
          <w:b/>
          <w:szCs w:val="26"/>
          <w:lang w:val="en-US"/>
        </w:rPr>
        <w:t xml:space="preserve">PHẦN II. Câu trắc nghiệm đúng sai. </w:t>
      </w:r>
      <w:r w:rsidRPr="00BF6AD1">
        <w:rPr>
          <w:szCs w:val="26"/>
          <w:lang w:val="en-US"/>
        </w:rPr>
        <w:t>HS trả lời từ câu 1 đế</w:t>
      </w:r>
      <w:r w:rsidR="00D7738B" w:rsidRPr="00BF6AD1">
        <w:rPr>
          <w:szCs w:val="26"/>
          <w:lang w:val="en-US"/>
        </w:rPr>
        <w:t>n câu 3</w:t>
      </w:r>
      <w:r w:rsidRPr="00BF6AD1">
        <w:rPr>
          <w:szCs w:val="26"/>
          <w:lang w:val="en-US"/>
        </w:rPr>
        <w:t xml:space="preserve">. Trong mỗi ý </w:t>
      </w:r>
      <w:r w:rsidRPr="00BF6AD1">
        <w:rPr>
          <w:b/>
          <w:szCs w:val="26"/>
          <w:lang w:val="en-US"/>
        </w:rPr>
        <w:t>a) b) c) d)</w:t>
      </w:r>
      <w:r w:rsidRPr="00BF6AD1">
        <w:rPr>
          <w:szCs w:val="26"/>
          <w:lang w:val="en-US"/>
        </w:rPr>
        <w:t xml:space="preserve"> ở mỗi câu HS chọn đúng hoặc sai.</w:t>
      </w:r>
    </w:p>
    <w:p w:rsidR="002750DE" w:rsidRDefault="00455953" w:rsidP="0074358D">
      <w:pPr>
        <w:jc w:val="both"/>
      </w:pPr>
      <w:r>
        <w:rPr>
          <w:b/>
        </w:rPr>
        <w:t xml:space="preserve">Câu 1. </w:t>
      </w:r>
    </w:p>
    <w:p w:rsidR="00E41428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a) </w:t>
      </w:r>
      <w:r>
        <w:rPr>
          <w:szCs w:val="26"/>
        </w:rPr>
        <w:t>Học sinh không nên giữ tiền vì không giữ được tiền cẩn thận.</w:t>
      </w:r>
    </w:p>
    <w:p w:rsidR="00E41428" w:rsidRPr="00EB1ECA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b) </w:t>
      </w:r>
      <w:r>
        <w:rPr>
          <w:szCs w:val="26"/>
        </w:rPr>
        <w:t>Biết quản lí tiền sẽ có một cuộc sống đầy đủ.</w:t>
      </w:r>
    </w:p>
    <w:p w:rsidR="00E41428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c) </w:t>
      </w:r>
      <w:r>
        <w:rPr>
          <w:szCs w:val="26"/>
        </w:rPr>
        <w:t>Học sinh nên tập trung vào học tập, không nên quan tâm đến tiền bạc.</w:t>
      </w:r>
    </w:p>
    <w:p w:rsidR="00E41428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d) </w:t>
      </w:r>
      <w:r>
        <w:rPr>
          <w:szCs w:val="26"/>
        </w:rPr>
        <w:t>Tiết kiệm tiền chỉ dành cho người thường chi tiêu quá nhiều.</w:t>
      </w:r>
    </w:p>
    <w:p w:rsidR="00944926" w:rsidRDefault="00113C41" w:rsidP="0074358D">
      <w:pPr>
        <w:jc w:val="both"/>
        <w:rPr>
          <w:sz w:val="26"/>
          <w:szCs w:val="26"/>
        </w:rPr>
      </w:pPr>
      <w:r>
        <w:rPr>
          <w:b/>
        </w:rPr>
        <w:t xml:space="preserve">Câu 2. </w:t>
      </w:r>
      <w:r>
        <w:rPr>
          <w:szCs w:val="26"/>
        </w:rPr>
        <w:t>Cho thông tin sau:</w:t>
      </w:r>
    </w:p>
    <w:p w:rsidR="00113C41" w:rsidRDefault="00113C41" w:rsidP="0074358D">
      <w:pPr>
        <w:ind w:firstLine="720"/>
        <w:jc w:val="both"/>
      </w:pPr>
      <w:r>
        <w:t>M muốn mua một quả bóng đá 100.000 đồng nhưng chỉ có 40.000 đồng. M hỏi vay Q 60.000 đồng và hứa sẽ trả khi mẹ cho tiền và sẽ cho Q chơi cùng.</w:t>
      </w:r>
    </w:p>
    <w:p w:rsidR="00113C41" w:rsidRDefault="00113C41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a) </w:t>
      </w:r>
      <w:r>
        <w:t>M hứa sẽ trả lại Q khi mẹ cho tiền, điều này thể hiện trách nhiệm trong việc vay mượn nhưng không thể hiện tính tiết kiệm.</w:t>
      </w:r>
    </w:p>
    <w:p w:rsidR="00113C41" w:rsidRPr="00113C41" w:rsidRDefault="00113C41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b) </w:t>
      </w:r>
      <w:r>
        <w:t>Hành động của M có thể khiến M phụ thuộc vào người khác thay vì tự chủ về tài chính.</w:t>
      </w:r>
    </w:p>
    <w:p w:rsidR="00113C41" w:rsidRDefault="00113C41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c) </w:t>
      </w:r>
      <w:r>
        <w:t>Nếu M tiết kiệm tiền từ trước thì có thể mua được quả bóng mà không cần vay Q.</w:t>
      </w:r>
    </w:p>
    <w:p w:rsidR="00113C41" w:rsidRPr="00113C41" w:rsidRDefault="00113C41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d) </w:t>
      </w:r>
      <w:r w:rsidRPr="00113C41">
        <w:rPr>
          <w:szCs w:val="26"/>
        </w:rPr>
        <w:t>M muốn mua quả bóng nhưng chưa đủ tiền nên hỏi vay Q là thể hiện tính tiết kiệm.</w:t>
      </w:r>
    </w:p>
    <w:p w:rsidR="002750DE" w:rsidRDefault="00455953" w:rsidP="0074358D">
      <w:pPr>
        <w:jc w:val="both"/>
      </w:pPr>
      <w:r>
        <w:rPr>
          <w:b/>
        </w:rPr>
        <w:t xml:space="preserve">Câu 3. </w:t>
      </w:r>
    </w:p>
    <w:p w:rsidR="00E41428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a) </w:t>
      </w:r>
      <w:r>
        <w:rPr>
          <w:szCs w:val="26"/>
        </w:rPr>
        <w:t>Việc phòng chống bạo lực học đường là trách nhiệm riêng của ngành giáo dục.</w:t>
      </w:r>
    </w:p>
    <w:p w:rsidR="00E41428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b) </w:t>
      </w:r>
      <w:r>
        <w:rPr>
          <w:szCs w:val="26"/>
        </w:rPr>
        <w:t>Bạo lực học đường do nhiều nguyên nhân gây ra.</w:t>
      </w:r>
    </w:p>
    <w:p w:rsidR="00E41428" w:rsidRPr="00D51C28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c) </w:t>
      </w:r>
      <w:r w:rsidRPr="00D51C28">
        <w:rPr>
          <w:szCs w:val="26"/>
        </w:rPr>
        <w:t>Bạo lực học đường chỉ có một biểu hiện là đánh nhau.</w:t>
      </w:r>
    </w:p>
    <w:p w:rsidR="00E41428" w:rsidRDefault="00E41428" w:rsidP="0074358D">
      <w:pPr>
        <w:tabs>
          <w:tab w:val="left" w:pos="283"/>
        </w:tabs>
        <w:jc w:val="both"/>
      </w:pPr>
      <w:r>
        <w:rPr>
          <w:rStyle w:val="YoungMixChar"/>
          <w:b/>
        </w:rPr>
        <w:tab/>
        <w:t xml:space="preserve">d) </w:t>
      </w:r>
      <w:r>
        <w:rPr>
          <w:szCs w:val="26"/>
        </w:rPr>
        <w:t>Bạo lực học đường chỉ gây ra tác hại về sức khỏe thể chất.</w:t>
      </w:r>
    </w:p>
    <w:p w:rsidR="0074358D" w:rsidRPr="007457C2" w:rsidRDefault="0074358D" w:rsidP="0074358D">
      <w:pPr>
        <w:jc w:val="both"/>
        <w:rPr>
          <w:b/>
          <w:sz w:val="25"/>
          <w:szCs w:val="25"/>
          <w:u w:val="single"/>
        </w:rPr>
      </w:pPr>
      <w:r w:rsidRPr="007457C2">
        <w:rPr>
          <w:b/>
          <w:sz w:val="25"/>
          <w:szCs w:val="25"/>
          <w:u w:val="single"/>
        </w:rPr>
        <w:t>II. TỰ LUẬN (3 điểm)</w:t>
      </w:r>
    </w:p>
    <w:p w:rsidR="0074358D" w:rsidRPr="007457C2" w:rsidRDefault="0074358D" w:rsidP="0074358D">
      <w:pPr>
        <w:jc w:val="both"/>
        <w:rPr>
          <w:lang w:val="vi-VN"/>
        </w:rPr>
      </w:pPr>
      <w:r w:rsidRPr="007457C2">
        <w:rPr>
          <w:b/>
          <w:lang w:val="vi-VN"/>
        </w:rPr>
        <w:t>Câu 1: (</w:t>
      </w:r>
      <w:r>
        <w:rPr>
          <w:b/>
          <w:lang w:val="it-IT"/>
        </w:rPr>
        <w:t>1</w:t>
      </w:r>
      <w:r w:rsidRPr="007457C2">
        <w:rPr>
          <w:b/>
          <w:lang w:val="vi-VN"/>
        </w:rPr>
        <w:t xml:space="preserve"> điểm):</w:t>
      </w:r>
      <w:r w:rsidRPr="007457C2">
        <w:rPr>
          <w:lang w:val="vi-VN"/>
        </w:rPr>
        <w:t xml:space="preserve"> Quản lý tiền là gì? Để quản lý tiền hiệu quả chúng ta cần tuân thủ nguyên tắc nào?</w:t>
      </w:r>
    </w:p>
    <w:p w:rsidR="0074358D" w:rsidRPr="007457C2" w:rsidRDefault="0074358D" w:rsidP="0074358D">
      <w:pPr>
        <w:jc w:val="both"/>
        <w:rPr>
          <w:lang w:val="vi-VN"/>
        </w:rPr>
      </w:pPr>
      <w:r w:rsidRPr="007457C2">
        <w:rPr>
          <w:b/>
          <w:lang w:val="vi-VN"/>
        </w:rPr>
        <w:t>Câu 2: (2 điểm):</w:t>
      </w:r>
      <w:r w:rsidRPr="007457C2">
        <w:rPr>
          <w:lang w:val="vi-VN"/>
        </w:rPr>
        <w:t xml:space="preserve"> Vào ngày thứ 7, lớp 7A Trường THCS M tổ chức đi tham quan danh lam thắng cảnh ở ngoại ô thành phố. Buổi chiều, trên đường trở về trường, H bị một bạn trong lớp chụp lại cảnh đang ngủ trên xe, sau đó đăng tải bức ảnh đó lên mạng Facebook cùng những lời lẽ không hay, có ý bêu riếu, xúc phạm H. H đã bật khóc ngay khi nhìn thấy tấm ảnh vì cảm thấy bị xúc phạm nặng nề.</w:t>
      </w:r>
    </w:p>
    <w:p w:rsidR="0074358D" w:rsidRPr="007457C2" w:rsidRDefault="0074358D" w:rsidP="0074358D">
      <w:pPr>
        <w:jc w:val="both"/>
        <w:rPr>
          <w:lang w:val="vi-VN"/>
        </w:rPr>
      </w:pPr>
      <w:r w:rsidRPr="004076AD">
        <w:rPr>
          <w:b/>
          <w:lang w:val="vi-VN"/>
        </w:rPr>
        <w:t>a)</w:t>
      </w:r>
      <w:r w:rsidRPr="007457C2">
        <w:rPr>
          <w:lang w:val="vi-VN"/>
        </w:rPr>
        <w:t xml:space="preserve"> Hành vi đăng ảnh của người khác cùng những lời lẽ xúc phạm lên mạng xã hội có phải là hành vi bạo lực học đường không?</w:t>
      </w:r>
    </w:p>
    <w:p w:rsidR="0074358D" w:rsidRPr="007457C2" w:rsidRDefault="0074358D" w:rsidP="0074358D">
      <w:pPr>
        <w:jc w:val="both"/>
        <w:rPr>
          <w:lang w:val="vi-VN"/>
        </w:rPr>
      </w:pPr>
      <w:r w:rsidRPr="004076AD">
        <w:rPr>
          <w:b/>
          <w:lang w:val="vi-VN"/>
        </w:rPr>
        <w:t>b)</w:t>
      </w:r>
      <w:r w:rsidRPr="007457C2">
        <w:rPr>
          <w:lang w:val="vi-VN"/>
        </w:rPr>
        <w:t xml:space="preserve"> Theo em, trong trường hợp này H phải ứng phó như thế nào để chấm dứt bạo lực học đường từ bạn học trong lớp?</w:t>
      </w:r>
    </w:p>
    <w:p w:rsidR="002750DE" w:rsidRDefault="002750DE" w:rsidP="0074358D">
      <w:pPr>
        <w:jc w:val="both"/>
      </w:pPr>
    </w:p>
    <w:p w:rsidR="002750DE" w:rsidRDefault="00455953">
      <w:pPr>
        <w:jc w:val="center"/>
      </w:pPr>
      <w:r>
        <w:rPr>
          <w:rStyle w:val="YoungMixChar"/>
          <w:b/>
          <w:i/>
        </w:rPr>
        <w:t>------ HẾT ------</w:t>
      </w:r>
    </w:p>
    <w:sectPr w:rsidR="002750DE" w:rsidSect="0074358D">
      <w:footerReference w:type="default" r:id="rId9"/>
      <w:pgSz w:w="11906" w:h="16838" w:code="9"/>
      <w:pgMar w:top="567" w:right="746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F1" w:rsidRDefault="007B74F1">
      <w:r>
        <w:separator/>
      </w:r>
    </w:p>
  </w:endnote>
  <w:endnote w:type="continuationSeparator" w:id="0">
    <w:p w:rsidR="007B74F1" w:rsidRDefault="007B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DE" w:rsidRDefault="00455953">
    <w:pPr>
      <w:pBdr>
        <w:top w:val="single" w:sz="6" w:space="1" w:color="auto"/>
      </w:pBdr>
      <w:tabs>
        <w:tab w:val="right" w:pos="10489"/>
      </w:tabs>
    </w:pPr>
    <w:r>
      <w:t>M</w:t>
    </w:r>
    <w:r w:rsidR="0074358D">
      <w:t>ã đề 7</w:t>
    </w:r>
    <w:r>
      <w:t>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9D5953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D59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F1" w:rsidRDefault="007B74F1">
      <w:r>
        <w:separator/>
      </w:r>
    </w:p>
  </w:footnote>
  <w:footnote w:type="continuationSeparator" w:id="0">
    <w:p w:rsidR="007B74F1" w:rsidRDefault="007B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D61"/>
    <w:multiLevelType w:val="hybridMultilevel"/>
    <w:tmpl w:val="49A6B862"/>
    <w:lvl w:ilvl="0" w:tplc="E22A0E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7C13"/>
    <w:multiLevelType w:val="hybridMultilevel"/>
    <w:tmpl w:val="0E343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34035"/>
    <w:rsid w:val="00062FCB"/>
    <w:rsid w:val="00072822"/>
    <w:rsid w:val="000765A9"/>
    <w:rsid w:val="00084F75"/>
    <w:rsid w:val="00091496"/>
    <w:rsid w:val="000B7369"/>
    <w:rsid w:val="000E3CAF"/>
    <w:rsid w:val="000F4975"/>
    <w:rsid w:val="000F5F61"/>
    <w:rsid w:val="0010067C"/>
    <w:rsid w:val="00103598"/>
    <w:rsid w:val="001073F9"/>
    <w:rsid w:val="00113C41"/>
    <w:rsid w:val="00123BAE"/>
    <w:rsid w:val="00125B19"/>
    <w:rsid w:val="00134E08"/>
    <w:rsid w:val="0014369A"/>
    <w:rsid w:val="0016022B"/>
    <w:rsid w:val="001860F1"/>
    <w:rsid w:val="00187E0B"/>
    <w:rsid w:val="001946F9"/>
    <w:rsid w:val="001A033C"/>
    <w:rsid w:val="001A76C0"/>
    <w:rsid w:val="001B0977"/>
    <w:rsid w:val="001B3C21"/>
    <w:rsid w:val="001C01BD"/>
    <w:rsid w:val="001C5F25"/>
    <w:rsid w:val="001D041F"/>
    <w:rsid w:val="001D7B75"/>
    <w:rsid w:val="001D7CDE"/>
    <w:rsid w:val="001E1716"/>
    <w:rsid w:val="002025E6"/>
    <w:rsid w:val="0023148B"/>
    <w:rsid w:val="0024459A"/>
    <w:rsid w:val="00250FE1"/>
    <w:rsid w:val="00257818"/>
    <w:rsid w:val="002750DE"/>
    <w:rsid w:val="00282940"/>
    <w:rsid w:val="002A31C4"/>
    <w:rsid w:val="002D1F2C"/>
    <w:rsid w:val="002E450C"/>
    <w:rsid w:val="002E4FD3"/>
    <w:rsid w:val="002E67F8"/>
    <w:rsid w:val="002F3656"/>
    <w:rsid w:val="00310D86"/>
    <w:rsid w:val="00314EE9"/>
    <w:rsid w:val="00326022"/>
    <w:rsid w:val="00337152"/>
    <w:rsid w:val="00357600"/>
    <w:rsid w:val="0037418D"/>
    <w:rsid w:val="0038126C"/>
    <w:rsid w:val="00392273"/>
    <w:rsid w:val="003B08A0"/>
    <w:rsid w:val="003C5E53"/>
    <w:rsid w:val="003F2DCC"/>
    <w:rsid w:val="00402C2B"/>
    <w:rsid w:val="00420CA3"/>
    <w:rsid w:val="0042299A"/>
    <w:rsid w:val="00447CC4"/>
    <w:rsid w:val="00455953"/>
    <w:rsid w:val="00490267"/>
    <w:rsid w:val="004A63D8"/>
    <w:rsid w:val="004B16F8"/>
    <w:rsid w:val="004C3C86"/>
    <w:rsid w:val="004D095E"/>
    <w:rsid w:val="0050601D"/>
    <w:rsid w:val="0052394A"/>
    <w:rsid w:val="00541D7E"/>
    <w:rsid w:val="0056152C"/>
    <w:rsid w:val="005756B4"/>
    <w:rsid w:val="00587E2E"/>
    <w:rsid w:val="005A59AC"/>
    <w:rsid w:val="005A6219"/>
    <w:rsid w:val="005C1B1B"/>
    <w:rsid w:val="005F1217"/>
    <w:rsid w:val="005F755E"/>
    <w:rsid w:val="006014FB"/>
    <w:rsid w:val="006150AA"/>
    <w:rsid w:val="006156D9"/>
    <w:rsid w:val="0063720A"/>
    <w:rsid w:val="00652AB1"/>
    <w:rsid w:val="00663682"/>
    <w:rsid w:val="006745C8"/>
    <w:rsid w:val="006B281D"/>
    <w:rsid w:val="006C19F9"/>
    <w:rsid w:val="006C41D3"/>
    <w:rsid w:val="006E0A6F"/>
    <w:rsid w:val="006F3F6A"/>
    <w:rsid w:val="007400CB"/>
    <w:rsid w:val="007419DC"/>
    <w:rsid w:val="0074358D"/>
    <w:rsid w:val="007474E9"/>
    <w:rsid w:val="007848AB"/>
    <w:rsid w:val="007906F2"/>
    <w:rsid w:val="00791D9A"/>
    <w:rsid w:val="00793430"/>
    <w:rsid w:val="00795F29"/>
    <w:rsid w:val="007B74F1"/>
    <w:rsid w:val="007C3E15"/>
    <w:rsid w:val="007C52AF"/>
    <w:rsid w:val="007E2739"/>
    <w:rsid w:val="008179E2"/>
    <w:rsid w:val="0084332F"/>
    <w:rsid w:val="008506E0"/>
    <w:rsid w:val="00855782"/>
    <w:rsid w:val="008710D1"/>
    <w:rsid w:val="00871729"/>
    <w:rsid w:val="00874192"/>
    <w:rsid w:val="0087662B"/>
    <w:rsid w:val="008767AF"/>
    <w:rsid w:val="00891DB8"/>
    <w:rsid w:val="00893632"/>
    <w:rsid w:val="00895643"/>
    <w:rsid w:val="008B7C9A"/>
    <w:rsid w:val="008C770B"/>
    <w:rsid w:val="008F24EF"/>
    <w:rsid w:val="008F4704"/>
    <w:rsid w:val="00903515"/>
    <w:rsid w:val="00914D5E"/>
    <w:rsid w:val="00924C9B"/>
    <w:rsid w:val="00934728"/>
    <w:rsid w:val="00944926"/>
    <w:rsid w:val="00951906"/>
    <w:rsid w:val="0095727A"/>
    <w:rsid w:val="00966831"/>
    <w:rsid w:val="00966D71"/>
    <w:rsid w:val="00967F3F"/>
    <w:rsid w:val="009710C9"/>
    <w:rsid w:val="0097123E"/>
    <w:rsid w:val="00972B33"/>
    <w:rsid w:val="00976BD8"/>
    <w:rsid w:val="009A04AB"/>
    <w:rsid w:val="009D5953"/>
    <w:rsid w:val="009E0698"/>
    <w:rsid w:val="009E77AB"/>
    <w:rsid w:val="00A00AE5"/>
    <w:rsid w:val="00A17BD1"/>
    <w:rsid w:val="00A200E3"/>
    <w:rsid w:val="00A20158"/>
    <w:rsid w:val="00A30960"/>
    <w:rsid w:val="00A45B9F"/>
    <w:rsid w:val="00A45DE4"/>
    <w:rsid w:val="00A61EAA"/>
    <w:rsid w:val="00A6522D"/>
    <w:rsid w:val="00A67917"/>
    <w:rsid w:val="00AB4887"/>
    <w:rsid w:val="00AB4A38"/>
    <w:rsid w:val="00AD67D7"/>
    <w:rsid w:val="00AE5374"/>
    <w:rsid w:val="00B11F35"/>
    <w:rsid w:val="00B32C89"/>
    <w:rsid w:val="00B42A48"/>
    <w:rsid w:val="00B50F8C"/>
    <w:rsid w:val="00B70D79"/>
    <w:rsid w:val="00B71546"/>
    <w:rsid w:val="00B71D63"/>
    <w:rsid w:val="00B81DD2"/>
    <w:rsid w:val="00B82B99"/>
    <w:rsid w:val="00B82C2E"/>
    <w:rsid w:val="00B85182"/>
    <w:rsid w:val="00B97B76"/>
    <w:rsid w:val="00BC577C"/>
    <w:rsid w:val="00BC6DE1"/>
    <w:rsid w:val="00BD6B27"/>
    <w:rsid w:val="00BF6AD1"/>
    <w:rsid w:val="00C30BE4"/>
    <w:rsid w:val="00C5431F"/>
    <w:rsid w:val="00C75EB8"/>
    <w:rsid w:val="00C94899"/>
    <w:rsid w:val="00CA36DD"/>
    <w:rsid w:val="00CA6928"/>
    <w:rsid w:val="00CC1A40"/>
    <w:rsid w:val="00CC621E"/>
    <w:rsid w:val="00CD0509"/>
    <w:rsid w:val="00CD4EA2"/>
    <w:rsid w:val="00CF6998"/>
    <w:rsid w:val="00D01A40"/>
    <w:rsid w:val="00D330F0"/>
    <w:rsid w:val="00D3633E"/>
    <w:rsid w:val="00D4421D"/>
    <w:rsid w:val="00D55E9B"/>
    <w:rsid w:val="00D615B6"/>
    <w:rsid w:val="00D74806"/>
    <w:rsid w:val="00D7738B"/>
    <w:rsid w:val="00DA3DE6"/>
    <w:rsid w:val="00DA6658"/>
    <w:rsid w:val="00DC76EE"/>
    <w:rsid w:val="00DD125D"/>
    <w:rsid w:val="00DE4BF5"/>
    <w:rsid w:val="00DF4FBD"/>
    <w:rsid w:val="00E41428"/>
    <w:rsid w:val="00E54B15"/>
    <w:rsid w:val="00E61019"/>
    <w:rsid w:val="00E64F32"/>
    <w:rsid w:val="00E75507"/>
    <w:rsid w:val="00E9106F"/>
    <w:rsid w:val="00EA369F"/>
    <w:rsid w:val="00EB2D29"/>
    <w:rsid w:val="00EB3E79"/>
    <w:rsid w:val="00EB770C"/>
    <w:rsid w:val="00EE0385"/>
    <w:rsid w:val="00EE7315"/>
    <w:rsid w:val="00EE75FF"/>
    <w:rsid w:val="00F05F66"/>
    <w:rsid w:val="00F2134D"/>
    <w:rsid w:val="00F3242F"/>
    <w:rsid w:val="00F51E20"/>
    <w:rsid w:val="00F61A55"/>
    <w:rsid w:val="00F800E4"/>
    <w:rsid w:val="00F86CB1"/>
    <w:rsid w:val="00F9116C"/>
    <w:rsid w:val="00FA18DF"/>
    <w:rsid w:val="00FB09FC"/>
    <w:rsid w:val="00FB5D66"/>
    <w:rsid w:val="00FB7B60"/>
    <w:rsid w:val="00FC3AE0"/>
    <w:rsid w:val="00FC4199"/>
    <w:rsid w:val="00FC6E8F"/>
    <w:rsid w:val="00FD217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876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87662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ntstyle01">
    <w:name w:val="fontstyle01"/>
    <w:rsid w:val="0087662B"/>
    <w:rPr>
      <w:rFonts w:ascii="ArialMT" w:hAnsi="ArialMT" w:cs="ArialMT"/>
      <w:color w:val="242021"/>
      <w:sz w:val="24"/>
      <w:szCs w:val="24"/>
    </w:rPr>
  </w:style>
  <w:style w:type="paragraph" w:styleId="NormalWeb">
    <w:name w:val="Normal (Web)"/>
    <w:basedOn w:val="Normal"/>
    <w:rsid w:val="0087662B"/>
    <w:pPr>
      <w:spacing w:before="100" w:beforeAutospacing="1" w:after="100" w:afterAutospacing="1"/>
    </w:pPr>
    <w:rPr>
      <w:rFonts w:eastAsia="Batang"/>
      <w:lang w:val="vi-VN" w:eastAsia="ko-KR"/>
    </w:rPr>
  </w:style>
  <w:style w:type="paragraph" w:styleId="ListParagraph">
    <w:name w:val="List Paragraph"/>
    <w:basedOn w:val="Normal"/>
    <w:uiPriority w:val="34"/>
    <w:qFormat/>
    <w:rsid w:val="009710C9"/>
    <w:pPr>
      <w:ind w:left="720"/>
      <w:contextualSpacing/>
    </w:pPr>
  </w:style>
  <w:style w:type="character" w:styleId="Strong">
    <w:name w:val="Strong"/>
    <w:basedOn w:val="DefaultParagraphFont"/>
    <w:qFormat/>
    <w:rsid w:val="00A67917"/>
    <w:rPr>
      <w:b/>
      <w:bCs/>
    </w:rPr>
  </w:style>
  <w:style w:type="character" w:styleId="Hyperlink">
    <w:name w:val="Hyperlink"/>
    <w:basedOn w:val="DefaultParagraphFont"/>
    <w:rsid w:val="00A67917"/>
    <w:rPr>
      <w:rFonts w:cs="Times New Roman"/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876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87662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ntstyle01">
    <w:name w:val="fontstyle01"/>
    <w:rsid w:val="0087662B"/>
    <w:rPr>
      <w:rFonts w:ascii="ArialMT" w:hAnsi="ArialMT" w:cs="ArialMT"/>
      <w:color w:val="242021"/>
      <w:sz w:val="24"/>
      <w:szCs w:val="24"/>
    </w:rPr>
  </w:style>
  <w:style w:type="paragraph" w:styleId="NormalWeb">
    <w:name w:val="Normal (Web)"/>
    <w:basedOn w:val="Normal"/>
    <w:rsid w:val="0087662B"/>
    <w:pPr>
      <w:spacing w:before="100" w:beforeAutospacing="1" w:after="100" w:afterAutospacing="1"/>
    </w:pPr>
    <w:rPr>
      <w:rFonts w:eastAsia="Batang"/>
      <w:lang w:val="vi-VN" w:eastAsia="ko-KR"/>
    </w:rPr>
  </w:style>
  <w:style w:type="paragraph" w:styleId="ListParagraph">
    <w:name w:val="List Paragraph"/>
    <w:basedOn w:val="Normal"/>
    <w:uiPriority w:val="34"/>
    <w:qFormat/>
    <w:rsid w:val="009710C9"/>
    <w:pPr>
      <w:ind w:left="720"/>
      <w:contextualSpacing/>
    </w:pPr>
  </w:style>
  <w:style w:type="character" w:styleId="Strong">
    <w:name w:val="Strong"/>
    <w:basedOn w:val="DefaultParagraphFont"/>
    <w:qFormat/>
    <w:rsid w:val="00A67917"/>
    <w:rPr>
      <w:b/>
      <w:bCs/>
    </w:rPr>
  </w:style>
  <w:style w:type="character" w:styleId="Hyperlink">
    <w:name w:val="Hyperlink"/>
    <w:basedOn w:val="DefaultParagraphFont"/>
    <w:rsid w:val="00A67917"/>
    <w:rPr>
      <w:rFonts w:cs="Times New Roman"/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5F38-0C14-46E8-8CB7-9C7145D1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HP</cp:lastModifiedBy>
  <cp:revision>4</cp:revision>
  <cp:lastPrinted>2025-03-03T00:27:00Z</cp:lastPrinted>
  <dcterms:created xsi:type="dcterms:W3CDTF">2025-02-15T14:12:00Z</dcterms:created>
  <dcterms:modified xsi:type="dcterms:W3CDTF">2025-03-03T00:27:00Z</dcterms:modified>
  <cp:version>1.0</cp:version>
</cp:coreProperties>
</file>