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9"/>
        <w:tblW w:w="0" w:type="auto"/>
        <w:tblInd w:w="0" w:type="dxa"/>
        <w:tblLayout w:type="autofit"/>
        <w:tblCellMar>
          <w:top w:w="0" w:type="dxa"/>
          <w:left w:w="108" w:type="dxa"/>
          <w:bottom w:w="0" w:type="dxa"/>
          <w:right w:w="108" w:type="dxa"/>
        </w:tblCellMar>
      </w:tblPr>
      <w:tblGrid>
        <w:gridCol w:w="5102"/>
        <w:gridCol w:w="5102"/>
      </w:tblGrid>
      <w:tr w14:paraId="645EBD6F">
        <w:tblPrEx>
          <w:tblCellMar>
            <w:top w:w="0" w:type="dxa"/>
            <w:left w:w="108" w:type="dxa"/>
            <w:bottom w:w="0" w:type="dxa"/>
            <w:right w:w="108" w:type="dxa"/>
          </w:tblCellMar>
        </w:tblPrEx>
        <w:tc>
          <w:tcPr>
            <w:tcW w:w="5102" w:type="dxa"/>
          </w:tcPr>
          <w:p w14:paraId="66CB71CE">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UBND QUẬN LONG BIÊN</w:t>
            </w:r>
          </w:p>
          <w:p w14:paraId="25CD0026">
            <w:pPr>
              <w:jc w:val="center"/>
              <w:rPr>
                <w:rFonts w:hint="default" w:ascii="Times New Roman" w:hAnsi="Times New Roman" w:cs="Times New Roman"/>
                <w:sz w:val="28"/>
                <w:szCs w:val="28"/>
              </w:rPr>
            </w:pPr>
            <w:r>
              <w:rPr>
                <w:rFonts w:hint="default" w:ascii="Times New Roman" w:hAnsi="Times New Roman" w:cs="Times New Roman"/>
                <w:b/>
                <w:bCs/>
                <w:sz w:val="28"/>
                <w:szCs w:val="28"/>
              </w:rPr>
              <w:t>TRƯỜNG THCS PHÚC LỢI</w:t>
            </w:r>
            <w:r>
              <w:rPr>
                <w:rFonts w:hint="default" w:ascii="Times New Roman" w:hAnsi="Times New Roman" w:cs="Times New Roman"/>
                <w:color w:val="000000"/>
                <w:sz w:val="28"/>
                <w:szCs w:val="28"/>
              </w:rPr>
              <w:br w:type="textWrapping"/>
            </w:r>
            <w:r>
              <w:rPr>
                <w:rFonts w:hint="default" w:ascii="Times New Roman" w:hAnsi="Times New Roman" w:cs="Times New Roman"/>
                <w:b/>
                <w:color w:val="000000"/>
                <w:sz w:val="28"/>
                <w:szCs w:val="28"/>
              </w:rPr>
              <w:br w:type="textWrapping"/>
            </w:r>
            <w:r>
              <w:rPr>
                <w:rFonts w:hint="default" w:ascii="Times New Roman" w:hAnsi="Times New Roman" w:cs="Times New Roman"/>
                <w:sz w:val="28"/>
                <w:szCs w:val="28"/>
              </w:rPr>
              <w:t>--------------------</w:t>
            </w:r>
            <w:r>
              <w:rPr>
                <w:rFonts w:hint="default" w:ascii="Times New Roman" w:hAnsi="Times New Roman" w:cs="Times New Roman"/>
                <w:sz w:val="28"/>
                <w:szCs w:val="28"/>
              </w:rPr>
              <w:br w:type="textWrapping"/>
            </w:r>
            <w:r>
              <w:rPr>
                <w:rFonts w:hint="default" w:ascii="Times New Roman" w:hAnsi="Times New Roman" w:cs="Times New Roman"/>
                <w:i/>
                <w:sz w:val="28"/>
                <w:szCs w:val="28"/>
              </w:rPr>
              <w:t xml:space="preserve">(Đề thi có </w:t>
            </w:r>
            <w:r>
              <w:rPr>
                <w:rFonts w:hint="default" w:ascii="Times New Roman" w:hAnsi="Times New Roman" w:cs="Times New Roman"/>
                <w:i/>
                <w:sz w:val="28"/>
                <w:szCs w:val="28"/>
                <w:lang w:val="en-US"/>
              </w:rPr>
              <w:t>4</w:t>
            </w:r>
            <w:r>
              <w:rPr>
                <w:rFonts w:hint="default" w:ascii="Times New Roman" w:hAnsi="Times New Roman" w:cs="Times New Roman"/>
                <w:i/>
                <w:sz w:val="28"/>
                <w:szCs w:val="28"/>
              </w:rPr>
              <w:t xml:space="preserve"> trang)</w:t>
            </w:r>
          </w:p>
        </w:tc>
        <w:tc>
          <w:tcPr>
            <w:tcW w:w="5102" w:type="dxa"/>
          </w:tcPr>
          <w:p w14:paraId="02415993">
            <w:pPr>
              <w:jc w:val="center"/>
              <w:rPr>
                <w:rFonts w:hint="default" w:ascii="Times New Roman" w:hAnsi="Times New Roman" w:cs="Times New Roman"/>
                <w:sz w:val="28"/>
                <w:szCs w:val="28"/>
              </w:rPr>
            </w:pPr>
            <w:r>
              <w:rPr>
                <w:rFonts w:hint="default" w:ascii="Times New Roman" w:hAnsi="Times New Roman" w:cs="Times New Roman"/>
                <w:b/>
                <w:sz w:val="28"/>
                <w:szCs w:val="28"/>
              </w:rPr>
              <w:t>NĂM HỌC 2024 - 2025</w:t>
            </w:r>
            <w:r>
              <w:rPr>
                <w:rFonts w:hint="default" w:ascii="Times New Roman" w:hAnsi="Times New Roman" w:cs="Times New Roman"/>
                <w:b/>
                <w:sz w:val="28"/>
                <w:szCs w:val="28"/>
              </w:rPr>
              <w:br w:type="textWrapping"/>
            </w:r>
            <w:r>
              <w:rPr>
                <w:rFonts w:hint="default" w:ascii="Times New Roman" w:hAnsi="Times New Roman" w:cs="Times New Roman"/>
                <w:b/>
                <w:sz w:val="28"/>
                <w:szCs w:val="28"/>
              </w:rPr>
              <w:t xml:space="preserve">MÔN: </w:t>
            </w:r>
            <w:r>
              <w:rPr>
                <w:rFonts w:hint="default" w:ascii="Times New Roman" w:hAnsi="Times New Roman" w:cs="Times New Roman"/>
                <w:b/>
                <w:sz w:val="28"/>
                <w:szCs w:val="28"/>
                <w:lang w:val="en-US"/>
              </w:rPr>
              <w:t>HĐTN 7</w:t>
            </w:r>
            <w:r>
              <w:rPr>
                <w:rFonts w:hint="default" w:ascii="Times New Roman" w:hAnsi="Times New Roman" w:cs="Times New Roman"/>
                <w:b/>
                <w:sz w:val="28"/>
                <w:szCs w:val="28"/>
              </w:rPr>
              <w:br w:type="textWrapping"/>
            </w:r>
            <w:r>
              <w:rPr>
                <w:rFonts w:hint="default" w:ascii="Times New Roman" w:hAnsi="Times New Roman" w:cs="Times New Roman"/>
                <w:i/>
                <w:sz w:val="28"/>
                <w:szCs w:val="28"/>
              </w:rPr>
              <w:t xml:space="preserve">Thời gian làm bài: </w:t>
            </w:r>
            <w:r>
              <w:rPr>
                <w:rFonts w:hint="default" w:ascii="Times New Roman" w:hAnsi="Times New Roman" w:cs="Times New Roman"/>
                <w:i/>
                <w:sz w:val="28"/>
                <w:szCs w:val="28"/>
                <w:lang w:val="en-US"/>
              </w:rPr>
              <w:t>45</w:t>
            </w:r>
            <w:r>
              <w:rPr>
                <w:rFonts w:hint="default" w:ascii="Times New Roman" w:hAnsi="Times New Roman" w:cs="Times New Roman"/>
                <w:i/>
                <w:sz w:val="28"/>
                <w:szCs w:val="28"/>
              </w:rPr>
              <w:t xml:space="preserve"> phút</w:t>
            </w:r>
            <w:r>
              <w:rPr>
                <w:rFonts w:hint="default" w:ascii="Times New Roman" w:hAnsi="Times New Roman" w:cs="Times New Roman"/>
                <w:i/>
                <w:sz w:val="28"/>
                <w:szCs w:val="28"/>
              </w:rPr>
              <w:br w:type="textWrapping"/>
            </w:r>
            <w:r>
              <w:rPr>
                <w:rFonts w:hint="default" w:ascii="Times New Roman" w:hAnsi="Times New Roman" w:cs="Times New Roman"/>
                <w:i/>
                <w:sz w:val="28"/>
                <w:szCs w:val="28"/>
              </w:rPr>
              <w:t>(không kể thời gian phát đề)</w:t>
            </w:r>
          </w:p>
        </w:tc>
      </w:tr>
    </w:tbl>
    <w:p w14:paraId="45E3BD94">
      <w:pPr>
        <w:rPr>
          <w:rFonts w:hint="default" w:ascii="Times New Roman" w:hAnsi="Times New Roman" w:cs="Times New Roman"/>
          <w:sz w:val="28"/>
          <w:szCs w:val="28"/>
        </w:rPr>
      </w:pPr>
    </w:p>
    <w:tbl>
      <w:tblPr>
        <w:tblStyle w:val="249"/>
        <w:tblW w:w="0" w:type="auto"/>
        <w:tblInd w:w="0" w:type="dxa"/>
        <w:tblLayout w:type="autofit"/>
        <w:tblCellMar>
          <w:top w:w="0" w:type="dxa"/>
          <w:left w:w="108" w:type="dxa"/>
          <w:bottom w:w="0" w:type="dxa"/>
          <w:right w:w="108" w:type="dxa"/>
        </w:tblCellMar>
      </w:tblPr>
      <w:tblGrid>
        <w:gridCol w:w="6123"/>
        <w:gridCol w:w="2041"/>
        <w:gridCol w:w="2041"/>
      </w:tblGrid>
      <w:tr w14:paraId="739A809E">
        <w:tblPrEx>
          <w:tblCellMar>
            <w:top w:w="0" w:type="dxa"/>
            <w:left w:w="108" w:type="dxa"/>
            <w:bottom w:w="0" w:type="dxa"/>
            <w:right w:w="108" w:type="dxa"/>
          </w:tblCellMar>
        </w:tblPrEx>
        <w:tc>
          <w:tcPr>
            <w:tcW w:w="6123" w:type="dxa"/>
            <w:tcBorders>
              <w:bottom w:val="single" w:color="000000" w:sz="12" w:space="0"/>
            </w:tcBorders>
            <w:vAlign w:val="center"/>
          </w:tcPr>
          <w:p w14:paraId="5CCF654E">
            <w:pPr>
              <w:rPr>
                <w:rFonts w:hint="default" w:ascii="Times New Roman" w:hAnsi="Times New Roman" w:cs="Times New Roman"/>
                <w:sz w:val="28"/>
                <w:szCs w:val="28"/>
              </w:rPr>
            </w:pPr>
            <w:r>
              <w:rPr>
                <w:rFonts w:hint="default" w:ascii="Times New Roman" w:hAnsi="Times New Roman" w:cs="Times New Roman"/>
                <w:sz w:val="28"/>
                <w:szCs w:val="28"/>
              </w:rPr>
              <w:t>Họ và tên: ..............................................................</w:t>
            </w:r>
          </w:p>
        </w:tc>
        <w:tc>
          <w:tcPr>
            <w:tcW w:w="2041" w:type="dxa"/>
            <w:tcBorders>
              <w:bottom w:val="single" w:color="000000" w:sz="12" w:space="0"/>
            </w:tcBorders>
            <w:vAlign w:val="center"/>
          </w:tcPr>
          <w:p w14:paraId="0A48FB21">
            <w:pPr>
              <w:rPr>
                <w:rFonts w:hint="default" w:ascii="Times New Roman" w:hAnsi="Times New Roman" w:cs="Times New Roman"/>
                <w:sz w:val="28"/>
                <w:szCs w:val="28"/>
              </w:rPr>
            </w:pPr>
            <w:r>
              <w:rPr>
                <w:rFonts w:hint="default" w:ascii="Times New Roman" w:hAnsi="Times New Roman" w:cs="Times New Roman"/>
                <w:sz w:val="28"/>
                <w:szCs w:val="28"/>
              </w:rPr>
              <w:t>Số báo danh: ........</w:t>
            </w:r>
          </w:p>
        </w:tc>
        <w:tc>
          <w:tcPr>
            <w:tcW w:w="2041" w:type="dxa"/>
            <w:tcBorders>
              <w:bottom w:val="single" w:color="000000" w:sz="12" w:space="0"/>
            </w:tcBorders>
            <w:vAlign w:val="center"/>
          </w:tcPr>
          <w:p w14:paraId="550CBE4C">
            <w:pPr>
              <w:jc w:val="center"/>
              <w:rPr>
                <w:rFonts w:hint="default" w:ascii="Times New Roman" w:hAnsi="Times New Roman" w:cs="Times New Roman"/>
                <w:sz w:val="28"/>
                <w:szCs w:val="28"/>
                <w:lang w:val="en-US"/>
              </w:rPr>
            </w:pPr>
            <w:r>
              <w:rPr>
                <w:rFonts w:hint="default" w:ascii="Times New Roman" w:hAnsi="Times New Roman" w:cs="Times New Roman"/>
                <w:b/>
                <w:sz w:val="28"/>
                <w:szCs w:val="28"/>
              </w:rPr>
              <w:t xml:space="preserve">Mã đề </w:t>
            </w:r>
            <w:r>
              <w:rPr>
                <w:rFonts w:hint="default" w:ascii="Times New Roman" w:hAnsi="Times New Roman" w:cs="Times New Roman"/>
                <w:b/>
                <w:sz w:val="28"/>
                <w:szCs w:val="28"/>
                <w:lang w:val="en-US"/>
              </w:rPr>
              <w:t>7</w:t>
            </w:r>
            <w:r>
              <w:rPr>
                <w:rFonts w:hint="default" w:ascii="Times New Roman" w:hAnsi="Times New Roman" w:cs="Times New Roman"/>
                <w:b/>
                <w:sz w:val="28"/>
                <w:szCs w:val="28"/>
              </w:rPr>
              <w:t>0</w:t>
            </w:r>
            <w:r>
              <w:rPr>
                <w:rFonts w:hint="default" w:ascii="Times New Roman" w:hAnsi="Times New Roman" w:cs="Times New Roman"/>
                <w:b/>
                <w:sz w:val="28"/>
                <w:szCs w:val="28"/>
                <w:lang w:val="en-US"/>
              </w:rPr>
              <w:t>4</w:t>
            </w:r>
          </w:p>
        </w:tc>
      </w:tr>
    </w:tbl>
    <w:p w14:paraId="5E421430">
      <w:pPr>
        <w:rPr>
          <w:rFonts w:hint="default" w:ascii="Times New Roman" w:hAnsi="Times New Roman" w:cs="Times New Roman"/>
          <w:sz w:val="28"/>
          <w:szCs w:val="28"/>
        </w:rPr>
      </w:pPr>
    </w:p>
    <w:p w14:paraId="472B08C8">
      <w:pPr>
        <w:spacing w:before="0"/>
        <w:ind w:firstLine="0"/>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I.TRẮC NGHIỆM</w:t>
      </w:r>
    </w:p>
    <w:p w14:paraId="7E1B9862">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cs="Times New Roman"/>
          <w:color w:val="000000"/>
          <w:sz w:val="28"/>
          <w:szCs w:val="28"/>
        </w:rPr>
        <w:t>Đâu là cảnh quan thiên nhiên của quê hương, đất nước ta?</w:t>
      </w:r>
    </w:p>
    <w:tbl>
      <w:tblPr>
        <w:tblStyle w:val="12"/>
        <w:tblW w:w="0" w:type="auto"/>
        <w:tblInd w:w="0" w:type="dxa"/>
        <w:tblLayout w:type="autofit"/>
        <w:tblCellMar>
          <w:top w:w="0" w:type="dxa"/>
          <w:left w:w="108" w:type="dxa"/>
          <w:bottom w:w="0" w:type="dxa"/>
          <w:right w:w="108" w:type="dxa"/>
        </w:tblCellMar>
      </w:tblPr>
      <w:tblGrid>
        <w:gridCol w:w="5102"/>
        <w:gridCol w:w="5102"/>
      </w:tblGrid>
      <w:tr w14:paraId="79DC8730">
        <w:tblPrEx>
          <w:tblCellMar>
            <w:top w:w="0" w:type="dxa"/>
            <w:left w:w="108" w:type="dxa"/>
            <w:bottom w:w="0" w:type="dxa"/>
            <w:right w:w="108" w:type="dxa"/>
          </w:tblCellMar>
        </w:tblPrEx>
        <w:tc>
          <w:tcPr>
            <w:tcW w:w="5102" w:type="dxa"/>
            <w:vAlign w:val="center"/>
          </w:tcPr>
          <w:p w14:paraId="44A87498">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A. </w:t>
            </w:r>
            <w:r>
              <w:rPr>
                <w:rFonts w:hint="default" w:ascii="Times New Roman" w:hAnsi="Times New Roman" w:cs="Times New Roman"/>
                <w:color w:val="000000"/>
                <w:sz w:val="28"/>
                <w:szCs w:val="28"/>
              </w:rPr>
              <w:t>Vườn quốc gia Cúc Phương.</w:t>
            </w:r>
          </w:p>
        </w:tc>
        <w:tc>
          <w:tcPr>
            <w:tcW w:w="5102" w:type="dxa"/>
            <w:vAlign w:val="center"/>
          </w:tcPr>
          <w:p w14:paraId="491E23C5">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B. </w:t>
            </w:r>
            <w:r>
              <w:rPr>
                <w:rFonts w:hint="default" w:ascii="Times New Roman" w:hAnsi="Times New Roman" w:cs="Times New Roman"/>
                <w:color w:val="000000"/>
                <w:sz w:val="28"/>
                <w:szCs w:val="28"/>
              </w:rPr>
              <w:t>Cố đô Huế.</w:t>
            </w:r>
          </w:p>
        </w:tc>
      </w:tr>
      <w:tr w14:paraId="7CA8379C">
        <w:tblPrEx>
          <w:tblCellMar>
            <w:top w:w="0" w:type="dxa"/>
            <w:left w:w="108" w:type="dxa"/>
            <w:bottom w:w="0" w:type="dxa"/>
            <w:right w:w="108" w:type="dxa"/>
          </w:tblCellMar>
        </w:tblPrEx>
        <w:tc>
          <w:tcPr>
            <w:tcW w:w="5102" w:type="dxa"/>
            <w:vAlign w:val="center"/>
          </w:tcPr>
          <w:p w14:paraId="1C13B367">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C. </w:t>
            </w:r>
            <w:r>
              <w:rPr>
                <w:rFonts w:hint="default" w:ascii="Times New Roman" w:hAnsi="Times New Roman" w:cs="Times New Roman"/>
                <w:color w:val="000000"/>
                <w:sz w:val="28"/>
                <w:szCs w:val="28"/>
              </w:rPr>
              <w:t>Cồng chiêng Tây Nguyên.</w:t>
            </w:r>
          </w:p>
        </w:tc>
        <w:tc>
          <w:tcPr>
            <w:tcW w:w="5102" w:type="dxa"/>
            <w:vAlign w:val="center"/>
          </w:tcPr>
          <w:p w14:paraId="5FD69D03">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D. </w:t>
            </w:r>
            <w:r>
              <w:rPr>
                <w:rFonts w:hint="default" w:ascii="Times New Roman" w:hAnsi="Times New Roman" w:cs="Times New Roman"/>
                <w:color w:val="000000"/>
                <w:sz w:val="28"/>
                <w:szCs w:val="28"/>
              </w:rPr>
              <w:t>Dân ca quan họ Bắc Ninh.</w:t>
            </w:r>
          </w:p>
        </w:tc>
      </w:tr>
    </w:tbl>
    <w:p w14:paraId="3E013BC3">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cs="Times New Roman"/>
          <w:color w:val="000000"/>
          <w:sz w:val="28"/>
          <w:szCs w:val="28"/>
        </w:rPr>
        <w:t>Chúng ta có thể tuyên truyền về ứng xử văn minh nơi công cộng qua phương tiện nào?</w:t>
      </w:r>
    </w:p>
    <w:p w14:paraId="505E6BA6">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Qua báo, đài.</w:t>
      </w:r>
    </w:p>
    <w:p w14:paraId="7399BD9A">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Qua Internet, báo, đài, hoặc các buổi diễn thuyết ở trường học, nhà văn hoá,...</w:t>
      </w:r>
    </w:p>
    <w:p w14:paraId="05C4F09D">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Qua Internet.</w:t>
      </w:r>
    </w:p>
    <w:p w14:paraId="2031BBDC">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Qua các buổi diễn thuyết ở trường học, nhà văn hoá,...</w:t>
      </w:r>
    </w:p>
    <w:p w14:paraId="1D13B99F">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cs="Times New Roman"/>
          <w:color w:val="000000"/>
          <w:sz w:val="28"/>
          <w:szCs w:val="28"/>
        </w:rPr>
        <w:t>Minh đang ngồi ở trạm chờ xe buýt thì có một bà cụ xuất hiện. Vì đã hết chỗ ngồi nên bà chỉ có thể đứng chờ xe. Minh đeo tai nghe, cúi mặt xuống để giả vờ không nhìn thấy bà cụ? Em có đồng tình với hành động của Minh không?</w:t>
      </w:r>
    </w:p>
    <w:p w14:paraId="73FBD979">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Minh làm như vậy là đúng, vì coi như không nhìn thấy bà cụ.</w:t>
      </w:r>
    </w:p>
    <w:p w14:paraId="2034CABF">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Minh làm như vậy là đúng vì Minh đã ngồi trước đó.</w:t>
      </w:r>
    </w:p>
    <w:p w14:paraId="18C4C635">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Không đồng tình vì hành động của Minh thể hiện sự thiếu tôn trọng, không biết giúp đỡ người lớn tuổi.</w:t>
      </w:r>
    </w:p>
    <w:p w14:paraId="4E26AE90">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Đồng tình vì số lượng ghế có hạn, ai đến trước thì người đó ngồi trước.</w:t>
      </w:r>
    </w:p>
    <w:p w14:paraId="59DA1AE2">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cs="Times New Roman"/>
          <w:color w:val="000000"/>
          <w:sz w:val="28"/>
          <w:szCs w:val="28"/>
        </w:rPr>
        <w:t>Xác định nguyên tắc khi tham gia hoạt động trong cộng đồng.</w:t>
      </w:r>
    </w:p>
    <w:p w14:paraId="1F4643B8">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Tôn trọng sự khác biệt</w:t>
      </w:r>
    </w:p>
    <w:p w14:paraId="2313D7E7">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Khen ngợi, tuyên dương</w:t>
      </w:r>
    </w:p>
    <w:p w14:paraId="45C9BC87">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Nhẹ nhàng, ân cần hỗ trợ.</w:t>
      </w:r>
    </w:p>
    <w:p w14:paraId="7D59B9BF">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Thể hiện mong muốn được người thân, các bạn đồng hành.</w:t>
      </w:r>
    </w:p>
    <w:p w14:paraId="00335ABA">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cs="Times New Roman"/>
          <w:color w:val="000000"/>
          <w:sz w:val="28"/>
          <w:szCs w:val="28"/>
        </w:rPr>
        <w:t>Chỉ ra hiện trạng môi trường ở khu vực em tham quan.</w:t>
      </w:r>
    </w:p>
    <w:p w14:paraId="4D2C4771">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Cảnh quan bị xâm hại</w:t>
      </w:r>
    </w:p>
    <w:p w14:paraId="60FA68E7">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Giới thiệu những truyền thống tự hào của địa phương</w:t>
      </w:r>
    </w:p>
    <w:p w14:paraId="1CD04F85">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Nhận diện được ảnh hưởng của hiệu ứng nhà kính</w:t>
      </w:r>
    </w:p>
    <w:p w14:paraId="161AAC66">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Quét dọn vệ sinh khu vực tham quan chính.</w:t>
      </w:r>
    </w:p>
    <w:p w14:paraId="2FEB509B">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cs="Times New Roman"/>
          <w:color w:val="000000"/>
          <w:sz w:val="28"/>
          <w:szCs w:val="28"/>
        </w:rPr>
        <w:t>Ý nào sau đây là hoạt động trong cộng đồng.</w:t>
      </w:r>
    </w:p>
    <w:tbl>
      <w:tblPr>
        <w:tblStyle w:val="12"/>
        <w:tblW w:w="0" w:type="auto"/>
        <w:tblInd w:w="0" w:type="dxa"/>
        <w:tblLayout w:type="autofit"/>
        <w:tblCellMar>
          <w:top w:w="0" w:type="dxa"/>
          <w:left w:w="108" w:type="dxa"/>
          <w:bottom w:w="0" w:type="dxa"/>
          <w:right w:w="108" w:type="dxa"/>
        </w:tblCellMar>
      </w:tblPr>
      <w:tblGrid>
        <w:gridCol w:w="5102"/>
        <w:gridCol w:w="5102"/>
      </w:tblGrid>
      <w:tr w14:paraId="36BF1A0B">
        <w:tblPrEx>
          <w:tblCellMar>
            <w:top w:w="0" w:type="dxa"/>
            <w:left w:w="108" w:type="dxa"/>
            <w:bottom w:w="0" w:type="dxa"/>
            <w:right w:w="108" w:type="dxa"/>
          </w:tblCellMar>
        </w:tblPrEx>
        <w:tc>
          <w:tcPr>
            <w:tcW w:w="5102" w:type="dxa"/>
            <w:vAlign w:val="center"/>
          </w:tcPr>
          <w:p w14:paraId="55C04D46">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A. </w:t>
            </w:r>
            <w:r>
              <w:rPr>
                <w:rFonts w:hint="default" w:ascii="Times New Roman" w:hAnsi="Times New Roman" w:cs="Times New Roman"/>
                <w:color w:val="000000"/>
                <w:sz w:val="28"/>
                <w:szCs w:val="28"/>
              </w:rPr>
              <w:t>Hàng ngày tâp thể dục đều đặn.</w:t>
            </w:r>
          </w:p>
        </w:tc>
        <w:tc>
          <w:tcPr>
            <w:tcW w:w="5102" w:type="dxa"/>
            <w:vAlign w:val="center"/>
          </w:tcPr>
          <w:p w14:paraId="0D2CD99B">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B. </w:t>
            </w:r>
            <w:r>
              <w:rPr>
                <w:rFonts w:hint="default" w:ascii="Times New Roman" w:hAnsi="Times New Roman" w:cs="Times New Roman"/>
                <w:color w:val="000000"/>
                <w:sz w:val="28"/>
                <w:szCs w:val="28"/>
              </w:rPr>
              <w:t>Chăm sóc nghĩa trang liệt sĩ.</w:t>
            </w:r>
          </w:p>
        </w:tc>
      </w:tr>
      <w:tr w14:paraId="4592642B">
        <w:tblPrEx>
          <w:tblCellMar>
            <w:top w:w="0" w:type="dxa"/>
            <w:left w:w="108" w:type="dxa"/>
            <w:bottom w:w="0" w:type="dxa"/>
            <w:right w:w="108" w:type="dxa"/>
          </w:tblCellMar>
        </w:tblPrEx>
        <w:tc>
          <w:tcPr>
            <w:tcW w:w="5102" w:type="dxa"/>
            <w:vAlign w:val="center"/>
          </w:tcPr>
          <w:p w14:paraId="5EB7F170">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C. </w:t>
            </w:r>
            <w:r>
              <w:rPr>
                <w:rFonts w:hint="default" w:ascii="Times New Roman" w:hAnsi="Times New Roman" w:cs="Times New Roman"/>
                <w:color w:val="000000"/>
                <w:sz w:val="28"/>
                <w:szCs w:val="28"/>
              </w:rPr>
              <w:t>Đưa bạn đến trường mỗi ngày.</w:t>
            </w:r>
          </w:p>
        </w:tc>
        <w:tc>
          <w:tcPr>
            <w:tcW w:w="5102" w:type="dxa"/>
            <w:vAlign w:val="center"/>
          </w:tcPr>
          <w:p w14:paraId="0814C454">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D. </w:t>
            </w:r>
            <w:r>
              <w:rPr>
                <w:rFonts w:hint="default" w:ascii="Times New Roman" w:hAnsi="Times New Roman" w:cs="Times New Roman"/>
                <w:color w:val="000000"/>
                <w:sz w:val="28"/>
                <w:szCs w:val="28"/>
              </w:rPr>
              <w:t>Giúp mẹ dọn cỏ trong vườn nhà em</w:t>
            </w:r>
          </w:p>
        </w:tc>
      </w:tr>
    </w:tbl>
    <w:p w14:paraId="176672D3">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cs="Times New Roman"/>
          <w:color w:val="000000"/>
          <w:sz w:val="28"/>
          <w:szCs w:val="28"/>
        </w:rPr>
        <w:t>Những lưu ý khi lựa chọn một hoạt động cộng đồng để tham gia:</w:t>
      </w:r>
    </w:p>
    <w:p w14:paraId="17286E4D">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Thích tổ chức nào thì tham gia tổ chức đó.</w:t>
      </w:r>
    </w:p>
    <w:p w14:paraId="504FB65C">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Phù hợp với sức khỏe, năng lực và thời gian của bản thân.</w:t>
      </w:r>
    </w:p>
    <w:p w14:paraId="3AF1E2CE">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Tìm kiếm trên internet, thấy hoạt động nào nhiều người là tham gia.</w:t>
      </w:r>
    </w:p>
    <w:p w14:paraId="2D5FB5CD">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Thích là tham gia, không quan tâm đến những cái khác.</w:t>
      </w:r>
    </w:p>
    <w:p w14:paraId="5903997D">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cs="Times New Roman"/>
          <w:color w:val="000000"/>
          <w:sz w:val="28"/>
          <w:szCs w:val="28"/>
        </w:rPr>
        <w:t>Chỉ ra hành vi giao tiếp, ứng xử có văn hóa khi tham gia các hoạt động trong cộng đồng.</w:t>
      </w:r>
    </w:p>
    <w:p w14:paraId="371F4734">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Xếp hàng khi sử dụng các dịch vụ công cộng</w:t>
      </w:r>
    </w:p>
    <w:p w14:paraId="7A243389">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Kiểm soát được các khoản chi của bản thân</w:t>
      </w:r>
    </w:p>
    <w:p w14:paraId="61E96502">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Làm tình nguyện cho các chương trình khám sức khỏe miễn phí.</w:t>
      </w:r>
    </w:p>
    <w:p w14:paraId="40E13C28">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Tham gia lễ hội truyền thống ở địa phương</w:t>
      </w:r>
    </w:p>
    <w:p w14:paraId="5455ACEF">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cs="Times New Roman"/>
          <w:color w:val="000000"/>
          <w:sz w:val="28"/>
          <w:szCs w:val="28"/>
        </w:rPr>
        <w:t>Hiểu được những độc tố có trong pin sẽ làm ảnh hưởng tới sức khoẻ con người nếu bị vứt bừa bãi, thải ra ngoài môi trường, Hiếu đã vận động gia đình mình thu gom pin đã sử dụng. Theo em, việc làm của Hiếu có ý nghĩa gì?</w:t>
      </w:r>
    </w:p>
    <w:p w14:paraId="7D5F09E2">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Không có ý nghĩa gì cả</w:t>
      </w:r>
    </w:p>
    <w:p w14:paraId="75D825E9">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Giúp giảm thiểu tối đa những tác động tiêu cực tới môi trường sống</w:t>
      </w:r>
    </w:p>
    <w:p w14:paraId="382BEA35">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Cả A và B đúng</w:t>
      </w:r>
    </w:p>
    <w:p w14:paraId="786DC79B">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Giúp cho mọi người trong gia đình đều ý thức được tác hại từ pin</w:t>
      </w:r>
    </w:p>
    <w:p w14:paraId="4FF490A2">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cs="Times New Roman"/>
          <w:color w:val="000000"/>
          <w:sz w:val="28"/>
          <w:szCs w:val="28"/>
        </w:rPr>
        <w:t>Trong các hành động dưới đây, đâu là hành động thiếu văn minh ở nơi công cộng?</w:t>
      </w:r>
    </w:p>
    <w:p w14:paraId="44986A30">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Tất cả các phương án trên.</w:t>
      </w:r>
    </w:p>
    <w:p w14:paraId="0D0F3BA6">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Không nhường chỗ cho người già ở nhà chờ xe bus.</w:t>
      </w:r>
    </w:p>
    <w:p w14:paraId="598F6296">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Vứt rác bừa bãi ở công viên.</w:t>
      </w:r>
    </w:p>
    <w:p w14:paraId="745D6539">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Chen lấn, không xếp hàng khi mua vé.</w:t>
      </w:r>
    </w:p>
    <w:p w14:paraId="5239350D">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cs="Times New Roman"/>
          <w:color w:val="000000"/>
          <w:sz w:val="28"/>
          <w:szCs w:val="28"/>
        </w:rPr>
        <w:t>Khi người thân trong gia đình gặp chuyện buồn, em sẽ làm gì?</w:t>
      </w:r>
    </w:p>
    <w:tbl>
      <w:tblPr>
        <w:tblStyle w:val="12"/>
        <w:tblW w:w="0" w:type="auto"/>
        <w:tblInd w:w="0" w:type="dxa"/>
        <w:tblLayout w:type="autofit"/>
        <w:tblCellMar>
          <w:top w:w="0" w:type="dxa"/>
          <w:left w:w="108" w:type="dxa"/>
          <w:bottom w:w="0" w:type="dxa"/>
          <w:right w:w="108" w:type="dxa"/>
        </w:tblCellMar>
      </w:tblPr>
      <w:tblGrid>
        <w:gridCol w:w="2551"/>
        <w:gridCol w:w="2551"/>
        <w:gridCol w:w="2551"/>
        <w:gridCol w:w="2551"/>
      </w:tblGrid>
      <w:tr w14:paraId="2DC8193F">
        <w:tblPrEx>
          <w:tblCellMar>
            <w:top w:w="0" w:type="dxa"/>
            <w:left w:w="108" w:type="dxa"/>
            <w:bottom w:w="0" w:type="dxa"/>
            <w:right w:w="108" w:type="dxa"/>
          </w:tblCellMar>
        </w:tblPrEx>
        <w:tc>
          <w:tcPr>
            <w:tcW w:w="2551" w:type="dxa"/>
            <w:vAlign w:val="center"/>
          </w:tcPr>
          <w:p w14:paraId="07D0E9E6">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A. </w:t>
            </w:r>
            <w:r>
              <w:rPr>
                <w:rFonts w:hint="default" w:ascii="Times New Roman" w:hAnsi="Times New Roman" w:cs="Times New Roman"/>
                <w:color w:val="000000"/>
                <w:sz w:val="28"/>
                <w:szCs w:val="28"/>
              </w:rPr>
              <w:t>Trêu chọc.</w:t>
            </w:r>
          </w:p>
        </w:tc>
        <w:tc>
          <w:tcPr>
            <w:tcW w:w="2551" w:type="dxa"/>
            <w:vAlign w:val="center"/>
          </w:tcPr>
          <w:p w14:paraId="022BEDFB">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B. </w:t>
            </w:r>
            <w:r>
              <w:rPr>
                <w:rFonts w:hint="default" w:ascii="Times New Roman" w:hAnsi="Times New Roman" w:cs="Times New Roman"/>
                <w:color w:val="000000"/>
                <w:sz w:val="28"/>
                <w:szCs w:val="28"/>
              </w:rPr>
              <w:t>An ủi, động viên.</w:t>
            </w:r>
          </w:p>
        </w:tc>
        <w:tc>
          <w:tcPr>
            <w:tcW w:w="2551" w:type="dxa"/>
            <w:vAlign w:val="center"/>
          </w:tcPr>
          <w:p w14:paraId="5AA155D9">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C. </w:t>
            </w:r>
            <w:r>
              <w:rPr>
                <w:rFonts w:hint="default" w:ascii="Times New Roman" w:hAnsi="Times New Roman" w:cs="Times New Roman"/>
                <w:color w:val="000000"/>
                <w:sz w:val="28"/>
                <w:szCs w:val="28"/>
              </w:rPr>
              <w:t>Không nói chuyện.</w:t>
            </w:r>
          </w:p>
        </w:tc>
        <w:tc>
          <w:tcPr>
            <w:tcW w:w="2551" w:type="dxa"/>
            <w:vAlign w:val="center"/>
          </w:tcPr>
          <w:p w14:paraId="69675E15">
            <w:pPr>
              <w:spacing w:before="0"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 D. </w:t>
            </w:r>
            <w:r>
              <w:rPr>
                <w:rFonts w:hint="default" w:ascii="Times New Roman" w:hAnsi="Times New Roman" w:cs="Times New Roman"/>
                <w:color w:val="000000"/>
                <w:sz w:val="28"/>
                <w:szCs w:val="28"/>
              </w:rPr>
              <w:t>Trách mắng.</w:t>
            </w:r>
          </w:p>
        </w:tc>
      </w:tr>
    </w:tbl>
    <w:p w14:paraId="65A0A7BC">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cs="Times New Roman"/>
          <w:color w:val="000000"/>
          <w:sz w:val="28"/>
          <w:szCs w:val="28"/>
        </w:rPr>
        <w:t>Nhóm nào thuộc “Hoạt động văn hóa” trong cộng đồng?</w:t>
      </w:r>
    </w:p>
    <w:p w14:paraId="08D15434">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Vệ sinh khu vực nơi em ở.</w:t>
      </w:r>
    </w:p>
    <w:p w14:paraId="5A24D210">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Tham gia hoạt động ở các không gian chung: trung tâm thương mại, trường học, …</w:t>
      </w:r>
    </w:p>
    <w:p w14:paraId="5F4FB27C">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Thiện nguyện, hiến máu</w:t>
      </w:r>
    </w:p>
    <w:p w14:paraId="4733D409">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Lễ hội quê hương, tham gia biểu diễn văn nghệ cho các hoạt động ở địa phương.</w:t>
      </w:r>
    </w:p>
    <w:p w14:paraId="64D9E168">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cs="Times New Roman"/>
          <w:color w:val="000000"/>
          <w:sz w:val="28"/>
          <w:szCs w:val="28"/>
        </w:rPr>
        <w:t>Khi xếp hàng vào thang máy, hành động nào sau đây là hoàn toàn không nên?</w:t>
      </w:r>
    </w:p>
    <w:p w14:paraId="4C6427C1">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Giữ khoảng cách phù hợp với người đúng trước và đứng sau</w:t>
      </w:r>
    </w:p>
    <w:p w14:paraId="476FE62D">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Chen hàng để được vào thang máy trước.</w:t>
      </w:r>
    </w:p>
    <w:p w14:paraId="6F4A398A">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Ra vào thang máy theo thứ tự.</w:t>
      </w:r>
    </w:p>
    <w:p w14:paraId="15A93517">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Đứng đúng hàng.</w:t>
      </w:r>
    </w:p>
    <w:p w14:paraId="5291E27E">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cs="Times New Roman"/>
          <w:color w:val="000000"/>
          <w:sz w:val="28"/>
          <w:szCs w:val="28"/>
        </w:rPr>
        <w:t>Khi người thân làm sai một chuyện gì đó, em sẽ làm gì?</w:t>
      </w:r>
    </w:p>
    <w:p w14:paraId="43B8408E">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Chế giễu, trêu trọc khi người thân làm sai</w:t>
      </w:r>
    </w:p>
    <w:p w14:paraId="41AAD84F">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Trách mắng khi người thân làm sai.</w:t>
      </w:r>
    </w:p>
    <w:p w14:paraId="0D0D29AB">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Không trò chuyện.</w:t>
      </w:r>
    </w:p>
    <w:p w14:paraId="4C0A418B">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Động viên, giúp người thân nhận ra lỗi sai và sửa sai.</w:t>
      </w:r>
    </w:p>
    <w:p w14:paraId="5154A7E7">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cs="Times New Roman"/>
          <w:color w:val="000000"/>
          <w:sz w:val="28"/>
          <w:szCs w:val="28"/>
        </w:rPr>
        <w:t>Tại sao cần có mối quan hệ tốt đẹp với những người hàng xóm xung quanh mình?</w:t>
      </w:r>
    </w:p>
    <w:p w14:paraId="37BA38A3">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Vì họ mang lại nhiều lợi ích cho ta.</w:t>
      </w:r>
    </w:p>
    <w:p w14:paraId="3CE09778">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Vì họ luôn làm theo sở thích của ta.</w:t>
      </w:r>
    </w:p>
    <w:p w14:paraId="468280AA">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Vì họ cùng tham gia các hoạt động cộng đồng và sẵn sàng giúp đỡ, chia sẻ khi ta gặp khó khăn.</w:t>
      </w:r>
    </w:p>
    <w:p w14:paraId="1BD11BE1">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Vì họ giúp đỡ khi ta cần.</w:t>
      </w:r>
    </w:p>
    <w:p w14:paraId="597A6C0F">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cs="Times New Roman"/>
          <w:color w:val="000000"/>
          <w:sz w:val="28"/>
          <w:szCs w:val="28"/>
        </w:rPr>
        <w:t>Ba em đi làm về vừa đói vừa mệt nên vào giường nằm nghỉ. Em sẽ làm gì?</w:t>
      </w:r>
    </w:p>
    <w:p w14:paraId="7EC6F3B6">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Pha nước chanh cho ba uống cho nhanh khỏe.</w:t>
      </w:r>
    </w:p>
    <w:p w14:paraId="2E0A4585">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Hỏi han tình hình của ba, để có cách chăm sóc phù hợp</w:t>
      </w:r>
    </w:p>
    <w:p w14:paraId="48905A02">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Kiếm thuốc giảm đau cho ba uống.</w:t>
      </w:r>
    </w:p>
    <w:p w14:paraId="68BDF15F">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Cứ để ba nằm nghỉ sẽ khỏe.</w:t>
      </w:r>
    </w:p>
    <w:p w14:paraId="36BDAAE5">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cs="Times New Roman"/>
          <w:color w:val="000000"/>
          <w:sz w:val="28"/>
          <w:szCs w:val="28"/>
        </w:rPr>
        <w:t>Xác định việc làm nào có thể làm để bảo vệ môi trường nơi tham quan và chuẩn bị các vật liệu cần thiết</w:t>
      </w:r>
    </w:p>
    <w:p w14:paraId="7A49902D">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Trồng cây xanh; cây non, xẻng, bình tưới nước, phân bón, ……</w:t>
      </w:r>
    </w:p>
    <w:p w14:paraId="235B4791">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Lắng nghe và học hỏi từ tất cả mọi người.</w:t>
      </w:r>
    </w:p>
    <w:p w14:paraId="2551EA2F">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Xây dựng nội dung: nguồn gốc, ý nghĩa của truyền thống và những việc cần làm để phát huy truyền thống đó.</w:t>
      </w:r>
    </w:p>
    <w:p w14:paraId="74F751D2">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Dọn vệ sinh đường làng ngõ xóm.</w:t>
      </w:r>
    </w:p>
    <w:p w14:paraId="58E8F4AC">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cs="Times New Roman"/>
          <w:color w:val="000000"/>
          <w:sz w:val="28"/>
          <w:szCs w:val="28"/>
        </w:rPr>
        <w:t>Phẩm chất yêu cầu của người làm nghề truyền thống là:</w:t>
      </w:r>
    </w:p>
    <w:p w14:paraId="28A2771D">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Trân trọng lao động và sản phẩm của lao động.</w:t>
      </w:r>
    </w:p>
    <w:p w14:paraId="342FE263">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Có trách nhiệm, sáng tạo và hợp tác với mọi người trong công việc.</w:t>
      </w:r>
    </w:p>
    <w:p w14:paraId="7BFF44B2">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Thận trọng và tuân thủ quy định.</w:t>
      </w:r>
    </w:p>
    <w:p w14:paraId="259A988C">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Tất cả các phương án trên.</w:t>
      </w:r>
    </w:p>
    <w:p w14:paraId="788856F7">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cs="Times New Roman"/>
          <w:color w:val="000000"/>
          <w:sz w:val="28"/>
          <w:szCs w:val="28"/>
        </w:rPr>
        <w:t>Hành vi khi tham gia các hoạt động cộng đồng là:</w:t>
      </w:r>
    </w:p>
    <w:p w14:paraId="217D2829">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Hiểu về văn hóa của cộng đồng</w:t>
      </w:r>
    </w:p>
    <w:p w14:paraId="2ED73A36">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Vui vẻ, hài lòng, thân thiện.</w:t>
      </w:r>
    </w:p>
    <w:p w14:paraId="5738ED54">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Lựa chọn trang phục phù hợp nơi công cộng</w:t>
      </w:r>
    </w:p>
    <w:p w14:paraId="042F9DF9">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Tán dương, nhận được nhiều nụ cười và sự công nhận của người khác.</w:t>
      </w:r>
    </w:p>
    <w:p w14:paraId="0F7F1B10">
      <w:pPr>
        <w:spacing w:before="0"/>
        <w:ind w:firstLine="0"/>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cs="Times New Roman"/>
          <w:color w:val="000000"/>
          <w:sz w:val="28"/>
          <w:szCs w:val="28"/>
        </w:rPr>
        <w:t>Khi nhận thấy việc học tập có phần sa sút, ba mẹ nhắc nhở em sẽ làm gì?</w:t>
      </w:r>
    </w:p>
    <w:p w14:paraId="1A3DEA64">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A. </w:t>
      </w:r>
      <w:r>
        <w:rPr>
          <w:rFonts w:hint="default" w:ascii="Times New Roman" w:hAnsi="Times New Roman" w:cs="Times New Roman"/>
          <w:color w:val="000000"/>
          <w:sz w:val="28"/>
          <w:szCs w:val="28"/>
        </w:rPr>
        <w:t>Cãi lại.</w:t>
      </w:r>
    </w:p>
    <w:p w14:paraId="408DA826">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B. </w:t>
      </w:r>
      <w:r>
        <w:rPr>
          <w:rFonts w:hint="default" w:ascii="Times New Roman" w:hAnsi="Times New Roman" w:cs="Times New Roman"/>
          <w:color w:val="000000"/>
          <w:sz w:val="28"/>
          <w:szCs w:val="28"/>
        </w:rPr>
        <w:t>Lắng nghe và cho qua.</w:t>
      </w:r>
    </w:p>
    <w:p w14:paraId="51C78223">
      <w:pPr>
        <w:ind w:firstLine="0"/>
        <w:rPr>
          <w:rFonts w:hint="default" w:ascii="Times New Roman" w:hAnsi="Times New Roman" w:cs="Times New Roman"/>
          <w:sz w:val="28"/>
          <w:szCs w:val="28"/>
        </w:rPr>
      </w:pPr>
      <w:r>
        <w:rPr>
          <w:rStyle w:val="250"/>
          <w:rFonts w:hint="default" w:ascii="Times New Roman" w:hAnsi="Times New Roman" w:cs="Times New Roman"/>
          <w:b/>
          <w:sz w:val="28"/>
          <w:szCs w:val="28"/>
        </w:rPr>
        <w:t xml:space="preserve">   C. </w:t>
      </w:r>
      <w:r>
        <w:rPr>
          <w:rFonts w:hint="default" w:ascii="Times New Roman" w:hAnsi="Times New Roman" w:cs="Times New Roman"/>
          <w:color w:val="000000"/>
          <w:sz w:val="28"/>
          <w:szCs w:val="28"/>
        </w:rPr>
        <w:t>Bỏ đi chỗ khác, không quan tâm.</w:t>
      </w:r>
    </w:p>
    <w:p w14:paraId="72E8CB72">
      <w:pPr>
        <w:ind w:firstLine="0"/>
        <w:rPr>
          <w:rFonts w:hint="default" w:ascii="Times New Roman" w:hAnsi="Times New Roman" w:cs="Times New Roman"/>
          <w:color w:val="000000"/>
          <w:sz w:val="28"/>
          <w:szCs w:val="28"/>
        </w:rPr>
      </w:pPr>
      <w:r>
        <w:rPr>
          <w:rStyle w:val="250"/>
          <w:rFonts w:hint="default" w:ascii="Times New Roman" w:hAnsi="Times New Roman" w:cs="Times New Roman"/>
          <w:b/>
          <w:sz w:val="28"/>
          <w:szCs w:val="28"/>
        </w:rPr>
        <w:t xml:space="preserve">   D. </w:t>
      </w:r>
      <w:r>
        <w:rPr>
          <w:rFonts w:hint="default" w:ascii="Times New Roman" w:hAnsi="Times New Roman" w:cs="Times New Roman"/>
          <w:color w:val="000000"/>
          <w:sz w:val="28"/>
          <w:szCs w:val="28"/>
        </w:rPr>
        <w:t>Lắng nghe và thay đổi, nếu có khó khăn sẽ nhờ ba mẹ giúp đỡ, hỗ trợ.</w:t>
      </w:r>
    </w:p>
    <w:p w14:paraId="4D2C085C">
      <w:pPr>
        <w:ind w:firstLine="0"/>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lang w:val="en-US"/>
        </w:rPr>
        <w:t>II. TỰ LUẬN</w:t>
      </w:r>
      <w:bookmarkStart w:id="0" w:name="_GoBack"/>
      <w:bookmarkEnd w:id="0"/>
      <w:r>
        <w:rPr>
          <w:rFonts w:hint="default" w:ascii="Times New Roman" w:hAnsi="Times New Roman" w:cs="Times New Roman"/>
          <w:b/>
          <w:bCs/>
          <w:color w:val="000000"/>
          <w:sz w:val="28"/>
          <w:szCs w:val="28"/>
          <w:lang w:val="en-US"/>
        </w:rPr>
        <w:t xml:space="preserve"> (5 điểm)</w:t>
      </w:r>
    </w:p>
    <w:p w14:paraId="496DC97B">
      <w:pPr>
        <w:pStyle w:val="85"/>
        <w:shd w:val="clear" w:color="auto" w:fill="FFFFFF"/>
        <w:spacing w:before="0" w:beforeAutospacing="0" w:after="0" w:afterAutospacing="0"/>
        <w:jc w:val="both"/>
        <w:rPr>
          <w:rFonts w:hint="default" w:ascii="Times New Roman" w:hAnsi="Times New Roman" w:cs="Times New Roman"/>
          <w:color w:val="333333"/>
          <w:sz w:val="28"/>
          <w:szCs w:val="28"/>
        </w:rPr>
      </w:pPr>
      <w:r>
        <w:rPr>
          <w:rStyle w:val="92"/>
          <w:rFonts w:hint="default" w:ascii="Times New Roman" w:hAnsi="Times New Roman" w:cs="Times New Roman" w:eastAsiaTheme="majorEastAsia"/>
          <w:color w:val="333333"/>
          <w:sz w:val="28"/>
          <w:szCs w:val="28"/>
        </w:rPr>
        <w:t xml:space="preserve">Câu </w:t>
      </w:r>
      <w:r>
        <w:rPr>
          <w:rStyle w:val="92"/>
          <w:rFonts w:hint="default" w:ascii="Times New Roman" w:hAnsi="Times New Roman" w:cs="Times New Roman" w:eastAsiaTheme="majorEastAsia"/>
          <w:color w:val="333333"/>
          <w:sz w:val="28"/>
          <w:szCs w:val="28"/>
          <w:lang w:val="en-US"/>
        </w:rPr>
        <w:t>1</w:t>
      </w:r>
      <w:r>
        <w:rPr>
          <w:rStyle w:val="92"/>
          <w:rFonts w:hint="default" w:ascii="Times New Roman" w:hAnsi="Times New Roman" w:cs="Times New Roman" w:eastAsiaTheme="majorEastAsia"/>
          <w:color w:val="333333"/>
          <w:sz w:val="28"/>
          <w:szCs w:val="28"/>
        </w:rPr>
        <w:t>:</w:t>
      </w:r>
      <w:r>
        <w:rPr>
          <w:rFonts w:hint="default" w:ascii="Times New Roman" w:hAnsi="Times New Roman" w:cs="Times New Roman"/>
          <w:color w:val="333333"/>
          <w:sz w:val="28"/>
          <w:szCs w:val="28"/>
        </w:rPr>
        <w:t> </w:t>
      </w:r>
      <w:r>
        <w:rPr>
          <w:rFonts w:hint="default" w:ascii="Times New Roman" w:hAnsi="Times New Roman" w:cs="Times New Roman"/>
          <w:b/>
          <w:bCs/>
          <w:color w:val="333333"/>
          <w:sz w:val="28"/>
          <w:szCs w:val="28"/>
        </w:rPr>
        <w:t>Em hãy nêu cảm xúc và cách thể hiện hành vi giao tiếp, ứng xử của mình khi thấy:</w:t>
      </w:r>
    </w:p>
    <w:p w14:paraId="13D73F71">
      <w:pPr>
        <w:pStyle w:val="85"/>
        <w:shd w:val="clear" w:color="auto" w:fill="FFFFFF"/>
        <w:spacing w:before="0" w:beforeAutospacing="0" w:after="0" w:afterAutospacing="0"/>
        <w:ind w:left="360"/>
        <w:jc w:val="both"/>
        <w:rPr>
          <w:rFonts w:hint="default" w:ascii="Times New Roman" w:hAnsi="Times New Roman" w:cs="Times New Roman"/>
          <w:color w:val="333333"/>
          <w:sz w:val="28"/>
          <w:szCs w:val="28"/>
        </w:rPr>
      </w:pPr>
      <w:r>
        <w:rPr>
          <w:rFonts w:hint="default" w:ascii="Times New Roman" w:hAnsi="Times New Roman" w:cs="Times New Roman"/>
          <w:color w:val="333333"/>
          <w:sz w:val="28"/>
          <w:szCs w:val="28"/>
        </w:rPr>
        <w:t>a) Một người ngồi trên xe lăn đang chuẩn bị sang đường.</w:t>
      </w:r>
    </w:p>
    <w:p w14:paraId="5AD30DF0">
      <w:pPr>
        <w:pStyle w:val="85"/>
        <w:shd w:val="clear" w:color="auto" w:fill="FFFFFF"/>
        <w:spacing w:before="0" w:beforeAutospacing="0" w:after="0" w:afterAutospacing="0"/>
        <w:ind w:left="360"/>
        <w:jc w:val="both"/>
        <w:rPr>
          <w:rFonts w:hint="default" w:ascii="Times New Roman" w:hAnsi="Times New Roman" w:cs="Times New Roman"/>
          <w:color w:val="333333"/>
          <w:sz w:val="28"/>
          <w:szCs w:val="28"/>
        </w:rPr>
      </w:pPr>
      <w:r>
        <w:rPr>
          <w:rFonts w:hint="default" w:ascii="Times New Roman" w:hAnsi="Times New Roman" w:cs="Times New Roman"/>
          <w:color w:val="333333"/>
          <w:sz w:val="28"/>
          <w:szCs w:val="28"/>
        </w:rPr>
        <w:t>b) Một cụ già mặc bộ quần áo đã cũ, sờn rách đang lượm vỏ chai, đồ nhựa trên đường phố với dáng vẻ mệt nhọc.</w:t>
      </w:r>
    </w:p>
    <w:p w14:paraId="0D7187FA">
      <w:pPr>
        <w:pStyle w:val="85"/>
        <w:shd w:val="clear" w:color="auto" w:fill="FFFFFF"/>
        <w:spacing w:before="0" w:beforeAutospacing="0" w:after="0" w:afterAutospacing="0"/>
        <w:ind w:left="360"/>
        <w:jc w:val="both"/>
        <w:rPr>
          <w:rFonts w:hint="default" w:ascii="Times New Roman" w:hAnsi="Times New Roman" w:cs="Times New Roman"/>
          <w:color w:val="333333"/>
          <w:sz w:val="28"/>
          <w:szCs w:val="28"/>
        </w:rPr>
      </w:pPr>
      <w:r>
        <w:rPr>
          <w:rFonts w:hint="default" w:ascii="Times New Roman" w:hAnsi="Times New Roman" w:cs="Times New Roman"/>
          <w:color w:val="333333"/>
          <w:sz w:val="28"/>
          <w:szCs w:val="28"/>
        </w:rPr>
        <w:t>c) Một bạn gái nói với em rằng, bạn ấy muốn trở thành thợ sửa chữa ô tô</w:t>
      </w:r>
    </w:p>
    <w:p w14:paraId="5009EC81">
      <w:pPr>
        <w:shd w:val="clear" w:color="auto" w:fill="FFFFFF"/>
        <w:spacing w:after="0" w:line="240" w:lineRule="auto"/>
        <w:jc w:val="both"/>
        <w:rPr>
          <w:rFonts w:hint="default" w:ascii="Times New Roman" w:hAnsi="Times New Roman" w:eastAsia="Times New Roman" w:cs="Times New Roman"/>
          <w:color w:val="333333"/>
          <w:kern w:val="0"/>
          <w:sz w:val="28"/>
          <w:szCs w:val="28"/>
          <w14:ligatures w14:val="none"/>
        </w:rPr>
      </w:pPr>
      <w:r>
        <w:rPr>
          <w:rFonts w:hint="default" w:ascii="Times New Roman" w:hAnsi="Times New Roman" w:eastAsia="Times New Roman" w:cs="Times New Roman"/>
          <w:b/>
          <w:bCs/>
          <w:color w:val="333333"/>
          <w:kern w:val="0"/>
          <w:sz w:val="28"/>
          <w:szCs w:val="28"/>
          <w14:ligatures w14:val="none"/>
        </w:rPr>
        <w:t xml:space="preserve">Câu </w:t>
      </w:r>
      <w:r>
        <w:rPr>
          <w:rFonts w:hint="default" w:ascii="Times New Roman" w:hAnsi="Times New Roman" w:eastAsia="Times New Roman" w:cs="Times New Roman"/>
          <w:b/>
          <w:bCs/>
          <w:color w:val="333333"/>
          <w:kern w:val="0"/>
          <w:sz w:val="28"/>
          <w:szCs w:val="28"/>
          <w:lang w:val="en-US"/>
          <w14:ligatures w14:val="none"/>
        </w:rPr>
        <w:t>2</w:t>
      </w:r>
      <w:r>
        <w:rPr>
          <w:rFonts w:hint="default" w:ascii="Times New Roman" w:hAnsi="Times New Roman" w:eastAsia="Times New Roman" w:cs="Times New Roman"/>
          <w:b/>
          <w:bCs/>
          <w:color w:val="333333"/>
          <w:kern w:val="0"/>
          <w:sz w:val="28"/>
          <w:szCs w:val="28"/>
          <w14:ligatures w14:val="none"/>
        </w:rPr>
        <w:t>:</w:t>
      </w:r>
      <w:r>
        <w:rPr>
          <w:rFonts w:hint="default" w:ascii="Times New Roman" w:hAnsi="Times New Roman" w:eastAsia="Times New Roman" w:cs="Times New Roman"/>
          <w:b/>
          <w:bCs/>
          <w:color w:val="333333"/>
          <w:kern w:val="0"/>
          <w:sz w:val="28"/>
          <w:szCs w:val="28"/>
          <w:lang w:val="en-US"/>
          <w14:ligatures w14:val="none"/>
        </w:rPr>
        <w:t xml:space="preserve"> Đánh dấu “X”</w:t>
      </w:r>
      <w:r>
        <w:rPr>
          <w:rFonts w:hint="default" w:ascii="Times New Roman" w:hAnsi="Times New Roman" w:eastAsia="Times New Roman" w:cs="Times New Roman"/>
          <w:b/>
          <w:bCs/>
          <w:color w:val="333333"/>
          <w:kern w:val="0"/>
          <w:sz w:val="28"/>
          <w:szCs w:val="28"/>
          <w14:ligatures w14:val="none"/>
        </w:rPr>
        <w:t xml:space="preserve"> </w:t>
      </w:r>
      <w:r>
        <w:rPr>
          <w:rFonts w:hint="default" w:ascii="Times New Roman" w:hAnsi="Times New Roman" w:eastAsia="Times New Roman" w:cs="Times New Roman"/>
          <w:b/>
          <w:bCs/>
          <w:color w:val="333333"/>
          <w:kern w:val="0"/>
          <w:sz w:val="28"/>
          <w:szCs w:val="28"/>
          <w:lang w:val="en-US"/>
          <w14:ligatures w14:val="none"/>
        </w:rPr>
        <w:t>x</w:t>
      </w:r>
      <w:r>
        <w:rPr>
          <w:rFonts w:hint="default" w:ascii="Times New Roman" w:hAnsi="Times New Roman" w:eastAsia="Times New Roman" w:cs="Times New Roman"/>
          <w:b/>
          <w:bCs/>
          <w:color w:val="333333"/>
          <w:kern w:val="0"/>
          <w:sz w:val="28"/>
          <w:szCs w:val="28"/>
          <w14:ligatures w14:val="none"/>
        </w:rPr>
        <w:t>ác định những việc em có thể làm khi tham gia vào các hoạt động thiện nguyện dưới đây ở địa phương em:</w:t>
      </w:r>
      <w:r>
        <w:rPr>
          <w:rFonts w:hint="default" w:ascii="Times New Roman" w:hAnsi="Times New Roman" w:eastAsia="Times New Roman" w:cs="Times New Roman"/>
          <w:b/>
          <w:bCs/>
          <w:color w:val="333333"/>
          <w:kern w:val="0"/>
          <w:sz w:val="28"/>
          <w:szCs w:val="28"/>
          <w:lang w:val="en-US"/>
          <w14:ligatures w14:val="none"/>
        </w:rPr>
        <w:t xml:space="preserve"> </w:t>
      </w:r>
    </w:p>
    <w:tbl>
      <w:tblPr>
        <w:tblStyle w:val="12"/>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7195"/>
        <w:gridCol w:w="2335"/>
      </w:tblGrid>
      <w:tr w14:paraId="72C7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195" w:type="dxa"/>
            <w:shd w:val="clear" w:color="auto" w:fill="FFFFFF"/>
            <w:tcMar>
              <w:top w:w="75" w:type="dxa"/>
              <w:left w:w="75" w:type="dxa"/>
              <w:bottom w:w="75" w:type="dxa"/>
              <w:right w:w="75" w:type="dxa"/>
            </w:tcMar>
          </w:tcPr>
          <w:p w14:paraId="7B72290D">
            <w:pPr>
              <w:spacing w:after="0" w:line="240" w:lineRule="auto"/>
              <w:jc w:val="center"/>
              <w:rPr>
                <w:rFonts w:hint="default" w:ascii="Times New Roman" w:hAnsi="Times New Roman" w:eastAsia="Times New Roman" w:cs="Times New Roman"/>
                <w:color w:val="333333"/>
                <w:kern w:val="0"/>
                <w:sz w:val="28"/>
                <w:szCs w:val="28"/>
                <w14:ligatures w14:val="none"/>
              </w:rPr>
            </w:pPr>
            <w:r>
              <w:rPr>
                <w:rFonts w:hint="default" w:ascii="Times New Roman" w:hAnsi="Times New Roman" w:eastAsia="Times New Roman" w:cs="Times New Roman"/>
                <w:b/>
                <w:bCs/>
                <w:color w:val="333333"/>
                <w:kern w:val="0"/>
                <w:sz w:val="28"/>
                <w:szCs w:val="28"/>
                <w14:ligatures w14:val="none"/>
              </w:rPr>
              <w:t>Hoạt động thiện nguyện</w:t>
            </w:r>
          </w:p>
        </w:tc>
        <w:tc>
          <w:tcPr>
            <w:tcW w:w="2335" w:type="dxa"/>
            <w:shd w:val="clear" w:color="auto" w:fill="FFFFFF"/>
            <w:tcMar>
              <w:top w:w="75" w:type="dxa"/>
              <w:left w:w="75" w:type="dxa"/>
              <w:bottom w:w="75" w:type="dxa"/>
              <w:right w:w="75" w:type="dxa"/>
            </w:tcMar>
          </w:tcPr>
          <w:p w14:paraId="659DD381">
            <w:pPr>
              <w:spacing w:after="0" w:line="240" w:lineRule="auto"/>
              <w:jc w:val="center"/>
              <w:rPr>
                <w:rFonts w:hint="default" w:ascii="Times New Roman" w:hAnsi="Times New Roman" w:eastAsia="Times New Roman" w:cs="Times New Roman"/>
                <w:color w:val="333333"/>
                <w:kern w:val="0"/>
                <w:sz w:val="28"/>
                <w:szCs w:val="28"/>
                <w14:ligatures w14:val="none"/>
              </w:rPr>
            </w:pPr>
            <w:r>
              <w:rPr>
                <w:rFonts w:hint="default" w:ascii="Times New Roman" w:hAnsi="Times New Roman" w:eastAsia="Times New Roman" w:cs="Times New Roman"/>
                <w:b/>
                <w:bCs/>
                <w:color w:val="333333"/>
                <w:kern w:val="0"/>
                <w:sz w:val="28"/>
                <w:szCs w:val="28"/>
                <w14:ligatures w14:val="none"/>
              </w:rPr>
              <w:t>Việc em có thể làm</w:t>
            </w:r>
          </w:p>
        </w:tc>
      </w:tr>
      <w:tr w14:paraId="78E8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195" w:type="dxa"/>
            <w:shd w:val="clear" w:color="auto" w:fill="FFFFFF"/>
            <w:tcMar>
              <w:top w:w="75" w:type="dxa"/>
              <w:left w:w="75" w:type="dxa"/>
              <w:bottom w:w="75" w:type="dxa"/>
              <w:right w:w="75" w:type="dxa"/>
            </w:tcMar>
          </w:tcPr>
          <w:p w14:paraId="77C5A767">
            <w:pPr>
              <w:spacing w:after="0" w:line="240" w:lineRule="auto"/>
              <w:jc w:val="both"/>
              <w:rPr>
                <w:rFonts w:hint="default" w:ascii="Times New Roman" w:hAnsi="Times New Roman" w:eastAsia="Times New Roman" w:cs="Times New Roman"/>
                <w:color w:val="333333"/>
                <w:kern w:val="0"/>
                <w:sz w:val="28"/>
                <w:szCs w:val="28"/>
                <w14:ligatures w14:val="none"/>
              </w:rPr>
            </w:pPr>
            <w:r>
              <w:rPr>
                <w:rFonts w:hint="default" w:ascii="Times New Roman" w:hAnsi="Times New Roman" w:eastAsia="Times New Roman" w:cs="Times New Roman"/>
                <w:color w:val="333333"/>
                <w:kern w:val="0"/>
                <w:sz w:val="28"/>
                <w:szCs w:val="28"/>
                <w14:ligatures w14:val="none"/>
              </w:rPr>
              <w:t> Ủng hộ Tết vì người nghèo. </w:t>
            </w:r>
          </w:p>
        </w:tc>
        <w:tc>
          <w:tcPr>
            <w:tcW w:w="2335" w:type="dxa"/>
            <w:shd w:val="clear" w:color="auto" w:fill="FFFFFF"/>
            <w:tcMar>
              <w:top w:w="75" w:type="dxa"/>
              <w:left w:w="75" w:type="dxa"/>
              <w:bottom w:w="75" w:type="dxa"/>
              <w:right w:w="75" w:type="dxa"/>
            </w:tcMar>
          </w:tcPr>
          <w:p w14:paraId="78232FA9">
            <w:pPr>
              <w:spacing w:after="0" w:line="240" w:lineRule="auto"/>
              <w:jc w:val="both"/>
              <w:rPr>
                <w:rFonts w:hint="default" w:ascii="Times New Roman" w:hAnsi="Times New Roman" w:eastAsia="Times New Roman" w:cs="Times New Roman"/>
                <w:color w:val="333333"/>
                <w:kern w:val="0"/>
                <w:sz w:val="28"/>
                <w:szCs w:val="28"/>
                <w14:ligatures w14:val="none"/>
              </w:rPr>
            </w:pPr>
          </w:p>
        </w:tc>
      </w:tr>
      <w:tr w14:paraId="606C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195" w:type="dxa"/>
            <w:shd w:val="clear" w:color="auto" w:fill="FFFFFF"/>
            <w:tcMar>
              <w:top w:w="75" w:type="dxa"/>
              <w:left w:w="75" w:type="dxa"/>
              <w:bottom w:w="75" w:type="dxa"/>
              <w:right w:w="75" w:type="dxa"/>
            </w:tcMar>
          </w:tcPr>
          <w:p w14:paraId="033C955F">
            <w:pPr>
              <w:spacing w:after="0" w:line="240" w:lineRule="auto"/>
              <w:jc w:val="both"/>
              <w:rPr>
                <w:rFonts w:hint="default" w:ascii="Times New Roman" w:hAnsi="Times New Roman" w:eastAsia="Times New Roman" w:cs="Times New Roman"/>
                <w:color w:val="333333"/>
                <w:kern w:val="0"/>
                <w:sz w:val="28"/>
                <w:szCs w:val="28"/>
                <w14:ligatures w14:val="none"/>
              </w:rPr>
            </w:pPr>
            <w:r>
              <w:rPr>
                <w:rFonts w:hint="default" w:ascii="Times New Roman" w:hAnsi="Times New Roman" w:eastAsia="Times New Roman" w:cs="Times New Roman"/>
                <w:color w:val="333333"/>
                <w:kern w:val="0"/>
                <w:sz w:val="28"/>
                <w:szCs w:val="28"/>
                <w14:ligatures w14:val="none"/>
              </w:rPr>
              <w:t>Hỗ trợ người khiếm thị, khiếm thính. </w:t>
            </w:r>
          </w:p>
        </w:tc>
        <w:tc>
          <w:tcPr>
            <w:tcW w:w="2335" w:type="dxa"/>
            <w:shd w:val="clear" w:color="auto" w:fill="FFFFFF"/>
            <w:tcMar>
              <w:top w:w="75" w:type="dxa"/>
              <w:left w:w="75" w:type="dxa"/>
              <w:bottom w:w="75" w:type="dxa"/>
              <w:right w:w="75" w:type="dxa"/>
            </w:tcMar>
          </w:tcPr>
          <w:p w14:paraId="463AFF9B">
            <w:pPr>
              <w:spacing w:after="0" w:line="240" w:lineRule="auto"/>
              <w:jc w:val="both"/>
              <w:rPr>
                <w:rFonts w:hint="default" w:ascii="Times New Roman" w:hAnsi="Times New Roman" w:eastAsia="Times New Roman" w:cs="Times New Roman"/>
                <w:color w:val="333333"/>
                <w:kern w:val="0"/>
                <w:sz w:val="28"/>
                <w:szCs w:val="28"/>
                <w14:ligatures w14:val="none"/>
              </w:rPr>
            </w:pPr>
          </w:p>
        </w:tc>
      </w:tr>
      <w:tr w14:paraId="6352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195" w:type="dxa"/>
            <w:shd w:val="clear" w:color="auto" w:fill="FFFFFF"/>
            <w:tcMar>
              <w:top w:w="75" w:type="dxa"/>
              <w:left w:w="75" w:type="dxa"/>
              <w:bottom w:w="75" w:type="dxa"/>
              <w:right w:w="75" w:type="dxa"/>
            </w:tcMar>
          </w:tcPr>
          <w:p w14:paraId="43B2CCE3">
            <w:pPr>
              <w:spacing w:after="0" w:line="240" w:lineRule="auto"/>
              <w:jc w:val="both"/>
              <w:rPr>
                <w:rFonts w:hint="default" w:ascii="Times New Roman" w:hAnsi="Times New Roman" w:eastAsia="Times New Roman" w:cs="Times New Roman"/>
                <w:color w:val="333333"/>
                <w:kern w:val="0"/>
                <w:sz w:val="28"/>
                <w:szCs w:val="28"/>
                <w14:ligatures w14:val="none"/>
              </w:rPr>
            </w:pPr>
            <w:r>
              <w:rPr>
                <w:rFonts w:hint="default" w:ascii="Times New Roman" w:hAnsi="Times New Roman" w:eastAsia="Times New Roman" w:cs="Times New Roman"/>
                <w:color w:val="333333"/>
                <w:kern w:val="0"/>
                <w:sz w:val="28"/>
                <w:szCs w:val="28"/>
                <w14:ligatures w14:val="none"/>
              </w:rPr>
              <w:t>Quyên góp, trợ giúp cho các bạn gặp khó khăn ở vùng lũ, vùng cao. </w:t>
            </w:r>
          </w:p>
        </w:tc>
        <w:tc>
          <w:tcPr>
            <w:tcW w:w="2335" w:type="dxa"/>
            <w:shd w:val="clear" w:color="auto" w:fill="FFFFFF"/>
            <w:tcMar>
              <w:top w:w="75" w:type="dxa"/>
              <w:left w:w="75" w:type="dxa"/>
              <w:bottom w:w="75" w:type="dxa"/>
              <w:right w:w="75" w:type="dxa"/>
            </w:tcMar>
          </w:tcPr>
          <w:p w14:paraId="4D30C713">
            <w:pPr>
              <w:spacing w:after="0" w:line="240" w:lineRule="auto"/>
              <w:jc w:val="both"/>
              <w:rPr>
                <w:rFonts w:hint="default" w:ascii="Times New Roman" w:hAnsi="Times New Roman" w:eastAsia="Times New Roman" w:cs="Times New Roman"/>
                <w:color w:val="333333"/>
                <w:kern w:val="0"/>
                <w:sz w:val="28"/>
                <w:szCs w:val="28"/>
                <w14:ligatures w14:val="none"/>
              </w:rPr>
            </w:pPr>
          </w:p>
        </w:tc>
      </w:tr>
      <w:tr w14:paraId="002D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195" w:type="dxa"/>
            <w:shd w:val="clear" w:color="auto" w:fill="FFFFFF"/>
            <w:tcMar>
              <w:top w:w="75" w:type="dxa"/>
              <w:left w:w="75" w:type="dxa"/>
              <w:bottom w:w="75" w:type="dxa"/>
              <w:right w:w="75" w:type="dxa"/>
            </w:tcMar>
          </w:tcPr>
          <w:p w14:paraId="5CEA6366">
            <w:pPr>
              <w:spacing w:after="0" w:line="240" w:lineRule="auto"/>
              <w:jc w:val="both"/>
              <w:rPr>
                <w:rFonts w:hint="default" w:ascii="Times New Roman" w:hAnsi="Times New Roman" w:eastAsia="Times New Roman" w:cs="Times New Roman"/>
                <w:color w:val="333333"/>
                <w:kern w:val="0"/>
                <w:sz w:val="28"/>
                <w:szCs w:val="28"/>
                <w14:ligatures w14:val="none"/>
              </w:rPr>
            </w:pPr>
            <w:r>
              <w:rPr>
                <w:rFonts w:hint="default" w:ascii="Times New Roman" w:hAnsi="Times New Roman" w:eastAsia="Times New Roman" w:cs="Times New Roman"/>
                <w:color w:val="333333"/>
                <w:kern w:val="0"/>
                <w:sz w:val="28"/>
                <w:szCs w:val="28"/>
                <w14:ligatures w14:val="none"/>
              </w:rPr>
              <w:t>Hoạt động đền ơn đáp nghĩa</w:t>
            </w:r>
          </w:p>
        </w:tc>
        <w:tc>
          <w:tcPr>
            <w:tcW w:w="2335" w:type="dxa"/>
            <w:shd w:val="clear" w:color="auto" w:fill="FFFFFF"/>
            <w:tcMar>
              <w:top w:w="75" w:type="dxa"/>
              <w:left w:w="75" w:type="dxa"/>
              <w:bottom w:w="75" w:type="dxa"/>
              <w:right w:w="75" w:type="dxa"/>
            </w:tcMar>
          </w:tcPr>
          <w:p w14:paraId="26F42B47">
            <w:pPr>
              <w:spacing w:after="0" w:line="240" w:lineRule="auto"/>
              <w:jc w:val="both"/>
              <w:rPr>
                <w:rFonts w:hint="default" w:ascii="Times New Roman" w:hAnsi="Times New Roman" w:eastAsia="Times New Roman" w:cs="Times New Roman"/>
                <w:color w:val="333333"/>
                <w:kern w:val="0"/>
                <w:sz w:val="28"/>
                <w:szCs w:val="28"/>
                <w14:ligatures w14:val="none"/>
              </w:rPr>
            </w:pPr>
          </w:p>
        </w:tc>
      </w:tr>
      <w:tr w14:paraId="4CEB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195" w:type="dxa"/>
            <w:shd w:val="clear" w:color="auto" w:fill="FFFFFF"/>
            <w:tcMar>
              <w:top w:w="75" w:type="dxa"/>
              <w:left w:w="75" w:type="dxa"/>
              <w:bottom w:w="75" w:type="dxa"/>
              <w:right w:w="75" w:type="dxa"/>
            </w:tcMar>
          </w:tcPr>
          <w:p w14:paraId="5D45E94F">
            <w:pPr>
              <w:spacing w:after="0" w:line="240" w:lineRule="auto"/>
              <w:jc w:val="both"/>
              <w:rPr>
                <w:rFonts w:hint="default" w:ascii="Times New Roman" w:hAnsi="Times New Roman" w:eastAsia="Times New Roman" w:cs="Times New Roman"/>
                <w:color w:val="333333"/>
                <w:kern w:val="0"/>
                <w:sz w:val="28"/>
                <w:szCs w:val="28"/>
                <w14:ligatures w14:val="none"/>
              </w:rPr>
            </w:pPr>
            <w:r>
              <w:rPr>
                <w:rFonts w:hint="default" w:ascii="Times New Roman" w:hAnsi="Times New Roman" w:eastAsia="Times New Roman" w:cs="Times New Roman"/>
                <w:color w:val="333333"/>
                <w:kern w:val="0"/>
                <w:sz w:val="28"/>
                <w:szCs w:val="28"/>
                <w14:ligatures w14:val="none"/>
              </w:rPr>
              <w:t>Giúp đỡ gia đình có công với cách mạng; thương binh, liệt sĩ.</w:t>
            </w:r>
          </w:p>
        </w:tc>
        <w:tc>
          <w:tcPr>
            <w:tcW w:w="2335" w:type="dxa"/>
            <w:shd w:val="clear" w:color="auto" w:fill="FFFFFF"/>
            <w:tcMar>
              <w:top w:w="75" w:type="dxa"/>
              <w:left w:w="75" w:type="dxa"/>
              <w:bottom w:w="75" w:type="dxa"/>
              <w:right w:w="75" w:type="dxa"/>
            </w:tcMar>
          </w:tcPr>
          <w:p w14:paraId="5E14541D">
            <w:pPr>
              <w:spacing w:after="0" w:line="240" w:lineRule="auto"/>
              <w:jc w:val="both"/>
              <w:rPr>
                <w:rFonts w:hint="default" w:ascii="Times New Roman" w:hAnsi="Times New Roman" w:eastAsia="Times New Roman" w:cs="Times New Roman"/>
                <w:color w:val="333333"/>
                <w:kern w:val="0"/>
                <w:sz w:val="28"/>
                <w:szCs w:val="28"/>
                <w14:ligatures w14:val="none"/>
              </w:rPr>
            </w:pPr>
          </w:p>
        </w:tc>
      </w:tr>
      <w:tr w14:paraId="7EE4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195" w:type="dxa"/>
            <w:shd w:val="clear" w:color="auto" w:fill="FFFFFF"/>
            <w:tcMar>
              <w:top w:w="75" w:type="dxa"/>
              <w:left w:w="75" w:type="dxa"/>
              <w:bottom w:w="75" w:type="dxa"/>
              <w:right w:w="75" w:type="dxa"/>
            </w:tcMar>
          </w:tcPr>
          <w:p w14:paraId="0DD6A37A">
            <w:pPr>
              <w:spacing w:after="0" w:line="240" w:lineRule="auto"/>
              <w:jc w:val="both"/>
              <w:rPr>
                <w:rFonts w:hint="default" w:ascii="Times New Roman" w:hAnsi="Times New Roman" w:eastAsia="Times New Roman" w:cs="Times New Roman"/>
                <w:color w:val="333333"/>
                <w:kern w:val="0"/>
                <w:sz w:val="28"/>
                <w:szCs w:val="28"/>
                <w14:ligatures w14:val="none"/>
              </w:rPr>
            </w:pPr>
            <w:r>
              <w:rPr>
                <w:rFonts w:hint="default" w:ascii="Times New Roman" w:hAnsi="Times New Roman" w:eastAsia="Times New Roman" w:cs="Times New Roman"/>
                <w:color w:val="333333"/>
                <w:kern w:val="0"/>
                <w:sz w:val="28"/>
                <w:szCs w:val="28"/>
                <w14:ligatures w14:val="none"/>
              </w:rPr>
              <w:t> Kêu gọi người thân, bạn bè tham gia hỗ trợ cho bệnh nhân mắc bệnh hiểm nghèo, có hoàn cảnh khó khăn.</w:t>
            </w:r>
          </w:p>
        </w:tc>
        <w:tc>
          <w:tcPr>
            <w:tcW w:w="2335" w:type="dxa"/>
            <w:shd w:val="clear" w:color="auto" w:fill="FFFFFF"/>
            <w:tcMar>
              <w:top w:w="75" w:type="dxa"/>
              <w:left w:w="75" w:type="dxa"/>
              <w:bottom w:w="75" w:type="dxa"/>
              <w:right w:w="75" w:type="dxa"/>
            </w:tcMar>
          </w:tcPr>
          <w:p w14:paraId="7E4A2E72">
            <w:pPr>
              <w:spacing w:after="0" w:line="240" w:lineRule="auto"/>
              <w:jc w:val="both"/>
              <w:rPr>
                <w:rFonts w:hint="default" w:ascii="Times New Roman" w:hAnsi="Times New Roman" w:eastAsia="Times New Roman" w:cs="Times New Roman"/>
                <w:color w:val="333333"/>
                <w:kern w:val="0"/>
                <w:sz w:val="28"/>
                <w:szCs w:val="28"/>
                <w14:ligatures w14:val="none"/>
              </w:rPr>
            </w:pPr>
          </w:p>
        </w:tc>
      </w:tr>
    </w:tbl>
    <w:p w14:paraId="3E73EE91">
      <w:pPr>
        <w:ind w:firstLine="0"/>
        <w:rPr>
          <w:rFonts w:hint="default" w:ascii="Times New Roman" w:hAnsi="Times New Roman" w:cs="Times New Roman"/>
          <w:b/>
          <w:bCs/>
          <w:color w:val="000000"/>
          <w:sz w:val="28"/>
          <w:szCs w:val="28"/>
          <w:lang w:val="en-US"/>
        </w:rPr>
      </w:pPr>
    </w:p>
    <w:sectPr>
      <w:footerReference r:id="rId5" w:type="default"/>
      <w:pgSz w:w="11906" w:h="16838"/>
      <w:pgMar w:top="567" w:right="567" w:bottom="567" w:left="1134" w:header="283" w:footer="567"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1C567">
    <w:pP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7</w:t>
    </w:r>
    <w:r>
      <w:rPr>
        <w:rFonts w:ascii="Times New Roman" w:hAnsi="Times New Roman"/>
        <w:color w:val="000000"/>
        <w:sz w:val="24"/>
      </w:rPr>
      <w:t>0</w:t>
    </w:r>
    <w:r>
      <w:rPr>
        <w:rFonts w:hint="default" w:ascii="Times New Roman" w:hAnsi="Times New Roman"/>
        <w:color w:val="000000"/>
        <w:sz w:val="24"/>
        <w:lang w:val="en-US"/>
      </w:rPr>
      <w:t>4</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51FB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F6A4FCB"/>
    <w:rsid w:val="2C774AE1"/>
    <w:rsid w:val="4D246181"/>
    <w:rsid w:val="59F164F9"/>
    <w:rsid w:val="6EE51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0" w:after="0" w:line="278" w:lineRule="auto"/>
    </w:pPr>
    <w:rPr>
      <w:rFonts w:asciiTheme="minorHAnsi" w:hAnsiTheme="minorHAnsi" w:eastAsiaTheme="minorHAnsi" w:cstheme="minorBidi"/>
      <w:color w:val="000000"/>
      <w:kern w:val="2"/>
      <w:sz w:val="24"/>
      <w:szCs w:val="24"/>
      <w:lang w:val="en-US" w:eastAsia="en-US" w:bidi="ar-SA"/>
      <w14:ligatures w14:val="standardContextual"/>
    </w:rPr>
  </w:style>
  <w:style w:type="paragraph" w:styleId="2">
    <w:name w:val="heading 1"/>
    <w:basedOn w:val="1"/>
    <w:next w:val="1"/>
    <w:qFormat/>
    <w:uiPriority w:val="0"/>
    <w:pPr>
      <w:keepNext/>
      <w:keepLines/>
      <w:spacing w:before="0" w:after="0" w:line="578" w:lineRule="auto"/>
      <w:outlineLvl w:val="0"/>
    </w:pPr>
    <w:rPr>
      <w:kern w:val="44"/>
      <w:sz w:val="44"/>
      <w:szCs w:val="44"/>
    </w:rPr>
  </w:style>
  <w:style w:type="paragraph" w:styleId="3">
    <w:name w:val="heading 2"/>
    <w:basedOn w:val="1"/>
    <w:next w:val="1"/>
    <w:semiHidden/>
    <w:unhideWhenUsed/>
    <w:qFormat/>
    <w:uiPriority w:val="0"/>
    <w:pPr>
      <w:keepNext/>
      <w:keepLines/>
      <w:spacing w:before="0" w:after="0" w:line="416" w:lineRule="auto"/>
      <w:outlineLvl w:val="1"/>
    </w:pPr>
    <w:rPr>
      <w:sz w:val="32"/>
      <w:szCs w:val="32"/>
    </w:rPr>
  </w:style>
  <w:style w:type="paragraph" w:styleId="4">
    <w:name w:val="heading 3"/>
    <w:basedOn w:val="1"/>
    <w:next w:val="1"/>
    <w:semiHidden/>
    <w:unhideWhenUsed/>
    <w:qFormat/>
    <w:uiPriority w:val="0"/>
    <w:pPr>
      <w:keepNext/>
      <w:keepLines/>
      <w:spacing w:before="0" w:after="0" w:line="416" w:lineRule="auto"/>
      <w:outlineLvl w:val="2"/>
    </w:pPr>
    <w:rPr>
      <w:sz w:val="32"/>
      <w:szCs w:val="32"/>
    </w:rPr>
  </w:style>
  <w:style w:type="paragraph" w:styleId="5">
    <w:name w:val="heading 4"/>
    <w:basedOn w:val="1"/>
    <w:next w:val="1"/>
    <w:semiHidden/>
    <w:unhideWhenUsed/>
    <w:qFormat/>
    <w:uiPriority w:val="0"/>
    <w:pPr>
      <w:keepNext/>
      <w:keepLines/>
      <w:spacing w:before="0" w:after="0" w:line="376" w:lineRule="auto"/>
      <w:outlineLvl w:val="3"/>
    </w:pPr>
    <w:rPr>
      <w:sz w:val="28"/>
      <w:szCs w:val="28"/>
    </w:rPr>
  </w:style>
  <w:style w:type="paragraph" w:styleId="6">
    <w:name w:val="heading 5"/>
    <w:basedOn w:val="1"/>
    <w:next w:val="1"/>
    <w:semiHidden/>
    <w:unhideWhenUsed/>
    <w:qFormat/>
    <w:uiPriority w:val="0"/>
    <w:pPr>
      <w:keepNext/>
      <w:keepLines/>
      <w:spacing w:before="0" w:after="0" w:line="376" w:lineRule="auto"/>
      <w:outlineLvl w:val="4"/>
    </w:pPr>
    <w:rPr>
      <w:sz w:val="28"/>
      <w:szCs w:val="28"/>
    </w:rPr>
  </w:style>
  <w:style w:type="paragraph" w:styleId="7">
    <w:name w:val="heading 6"/>
    <w:basedOn w:val="1"/>
    <w:next w:val="1"/>
    <w:semiHidden/>
    <w:unhideWhenUsed/>
    <w:qFormat/>
    <w:uiPriority w:val="0"/>
    <w:pPr>
      <w:keepNext/>
      <w:keepLines/>
      <w:spacing w:before="0" w:after="0" w:line="320" w:lineRule="auto"/>
      <w:outlineLvl w:val="5"/>
    </w:pPr>
    <w:rPr>
      <w:sz w:val="24"/>
      <w:szCs w:val="24"/>
    </w:rPr>
  </w:style>
  <w:style w:type="paragraph" w:styleId="8">
    <w:name w:val="heading 7"/>
    <w:basedOn w:val="1"/>
    <w:next w:val="1"/>
    <w:semiHidden/>
    <w:unhideWhenUsed/>
    <w:qFormat/>
    <w:uiPriority w:val="0"/>
    <w:pPr>
      <w:keepNext/>
      <w:keepLines/>
      <w:spacing w:before="0" w:after="0" w:line="320" w:lineRule="auto"/>
      <w:outlineLvl w:val="6"/>
    </w:pPr>
    <w:rPr>
      <w:sz w:val="24"/>
      <w:szCs w:val="24"/>
    </w:rPr>
  </w:style>
  <w:style w:type="paragraph" w:styleId="9">
    <w:name w:val="heading 8"/>
    <w:basedOn w:val="1"/>
    <w:next w:val="1"/>
    <w:semiHidden/>
    <w:unhideWhenUsed/>
    <w:qFormat/>
    <w:uiPriority w:val="0"/>
    <w:pPr>
      <w:keepNext/>
      <w:keepLines/>
      <w:spacing w:before="0" w:after="0" w:line="320" w:lineRule="auto"/>
      <w:outlineLvl w:val="7"/>
    </w:pPr>
    <w:rPr>
      <w:sz w:val="24"/>
      <w:szCs w:val="24"/>
    </w:rPr>
  </w:style>
  <w:style w:type="paragraph" w:styleId="10">
    <w:name w:val="heading 9"/>
    <w:basedOn w:val="1"/>
    <w:next w:val="1"/>
    <w:semiHidden/>
    <w:unhideWhenUsed/>
    <w:qFormat/>
    <w:uiPriority w:val="0"/>
    <w:pPr>
      <w:keepNext/>
      <w:keepLines/>
      <w:spacing w:before="0" w:after="0"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TDTN_Table"/>
    <w:qFormat/>
    <w:uiPriority w:val="0"/>
    <w:rPr>
      <w:rFonts w:ascii="Times New Roman" w:hAnsi="Times New Roman"/>
      <w:sz w:val="24"/>
    </w:rPr>
  </w:style>
  <w:style w:type="character" w:customStyle="1" w:styleId="250">
    <w:name w:val="TDTN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2025-03-11T16:00:00Z</dcterms:created>
  <dc:creator>Microsoft Office User</dc:creator>
  <cp:lastModifiedBy>Administrator</cp:lastModifiedBy>
  <dcterms:modified xsi:type="dcterms:W3CDTF">2025-03-11T16:48:28Z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C88B194FD53E483282407ED45FCB1F3C_11</vt:lpwstr>
  </property>
</Properties>
</file>