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045"/>
        <w:tblW w:w="9473" w:type="dxa"/>
        <w:tblLook w:val="04A0" w:firstRow="1" w:lastRow="0" w:firstColumn="1" w:lastColumn="0" w:noHBand="0" w:noVBand="1"/>
      </w:tblPr>
      <w:tblGrid>
        <w:gridCol w:w="4395"/>
        <w:gridCol w:w="5078"/>
      </w:tblGrid>
      <w:tr w:rsidR="008B0401" w:rsidRPr="008B0401" w14:paraId="1DE433E1" w14:textId="77777777" w:rsidTr="002C3F57">
        <w:trPr>
          <w:trHeight w:val="847"/>
        </w:trPr>
        <w:tc>
          <w:tcPr>
            <w:tcW w:w="4395" w:type="dxa"/>
          </w:tcPr>
          <w:p w14:paraId="24DB231E" w14:textId="77777777" w:rsidR="00274F55" w:rsidRPr="008B0401" w:rsidRDefault="00274F55" w:rsidP="00AE043C">
            <w:pPr>
              <w:spacing w:after="0" w:line="288" w:lineRule="auto"/>
              <w:jc w:val="center"/>
              <w:rPr>
                <w:rFonts w:ascii="Times New Roman" w:hAnsi="Times New Roman" w:cs="Times New Roman"/>
                <w:b/>
                <w:sz w:val="26"/>
                <w:szCs w:val="26"/>
              </w:rPr>
            </w:pPr>
            <w:bookmarkStart w:id="0" w:name="_Hlk210575481"/>
            <w:bookmarkStart w:id="1" w:name="_GoBack"/>
            <w:bookmarkEnd w:id="0"/>
            <w:bookmarkEnd w:id="1"/>
            <w:r w:rsidRPr="008B0401">
              <w:rPr>
                <w:rFonts w:ascii="Times New Roman" w:hAnsi="Times New Roman" w:cs="Times New Roman"/>
                <w:b/>
                <w:sz w:val="26"/>
                <w:szCs w:val="26"/>
              </w:rPr>
              <w:t>TRƯỜNG THCS LÊ QUÝ ĐÔN</w:t>
            </w:r>
          </w:p>
          <w:p w14:paraId="05DF0481" w14:textId="77777777" w:rsidR="00274F55" w:rsidRPr="008B0401" w:rsidRDefault="00274F55" w:rsidP="00AE043C">
            <w:pPr>
              <w:spacing w:after="0" w:line="288" w:lineRule="auto"/>
              <w:jc w:val="center"/>
              <w:rPr>
                <w:rFonts w:ascii="Times New Roman" w:hAnsi="Times New Roman" w:cs="Times New Roman"/>
                <w:b/>
                <w:sz w:val="26"/>
                <w:szCs w:val="26"/>
              </w:rPr>
            </w:pPr>
            <w:r w:rsidRPr="008B0401">
              <w:rPr>
                <w:rFonts w:ascii="Times New Roman" w:hAnsi="Times New Roman" w:cs="Times New Roman"/>
                <w:b/>
                <w:sz w:val="26"/>
                <w:szCs w:val="26"/>
              </w:rPr>
              <w:t>Năm học: 2025 - 2026</w:t>
            </w:r>
          </w:p>
        </w:tc>
        <w:tc>
          <w:tcPr>
            <w:tcW w:w="5078" w:type="dxa"/>
          </w:tcPr>
          <w:p w14:paraId="57BC6ABB" w14:textId="1C871BAF" w:rsidR="00274F55" w:rsidRPr="008B0401" w:rsidRDefault="00274F55" w:rsidP="00AE043C">
            <w:pPr>
              <w:spacing w:after="0" w:line="288" w:lineRule="auto"/>
              <w:jc w:val="center"/>
              <w:rPr>
                <w:rFonts w:ascii="Times New Roman" w:hAnsi="Times New Roman" w:cs="Times New Roman"/>
                <w:b/>
                <w:sz w:val="26"/>
                <w:szCs w:val="26"/>
              </w:rPr>
            </w:pPr>
            <w:r w:rsidRPr="008B0401">
              <w:rPr>
                <w:rFonts w:ascii="Times New Roman" w:hAnsi="Times New Roman" w:cs="Times New Roman"/>
                <w:b/>
                <w:sz w:val="26"/>
                <w:szCs w:val="26"/>
              </w:rPr>
              <w:t>ĐỀ CƯƠNG ÔN TẬ</w:t>
            </w:r>
            <w:r w:rsidRPr="008B0401">
              <w:rPr>
                <w:rFonts w:ascii="Times New Roman" w:hAnsi="Times New Roman" w:cs="Times New Roman"/>
                <w:b/>
                <w:sz w:val="26"/>
                <w:szCs w:val="26"/>
                <w:lang w:val="vi-VN"/>
              </w:rPr>
              <w:t>P</w:t>
            </w:r>
            <w:r w:rsidRPr="008B0401">
              <w:rPr>
                <w:rFonts w:ascii="Times New Roman" w:hAnsi="Times New Roman" w:cs="Times New Roman"/>
                <w:b/>
                <w:sz w:val="26"/>
                <w:szCs w:val="26"/>
              </w:rPr>
              <w:t xml:space="preserve"> </w:t>
            </w:r>
            <w:r w:rsidR="00F6044A" w:rsidRPr="008B0401">
              <w:rPr>
                <w:rFonts w:ascii="Times New Roman" w:hAnsi="Times New Roman" w:cs="Times New Roman"/>
                <w:b/>
                <w:sz w:val="26"/>
                <w:szCs w:val="26"/>
              </w:rPr>
              <w:t>CUỐI</w:t>
            </w:r>
            <w:r w:rsidRPr="008B0401">
              <w:rPr>
                <w:rFonts w:ascii="Times New Roman" w:hAnsi="Times New Roman" w:cs="Times New Roman"/>
                <w:b/>
                <w:sz w:val="26"/>
                <w:szCs w:val="26"/>
              </w:rPr>
              <w:t xml:space="preserve"> HỌC KÌ I</w:t>
            </w:r>
          </w:p>
          <w:p w14:paraId="725765AB" w14:textId="410EB3DC" w:rsidR="00274F55" w:rsidRPr="008B0401" w:rsidRDefault="00274F55" w:rsidP="00AE043C">
            <w:pPr>
              <w:spacing w:after="0" w:line="288" w:lineRule="auto"/>
              <w:jc w:val="center"/>
              <w:rPr>
                <w:rFonts w:ascii="Times New Roman" w:hAnsi="Times New Roman" w:cs="Times New Roman"/>
                <w:b/>
                <w:sz w:val="26"/>
                <w:szCs w:val="26"/>
              </w:rPr>
            </w:pPr>
            <w:r w:rsidRPr="008B0401">
              <w:rPr>
                <w:rFonts w:ascii="Times New Roman" w:hAnsi="Times New Roman" w:cs="Times New Roman"/>
                <w:b/>
                <w:sz w:val="26"/>
                <w:szCs w:val="26"/>
              </w:rPr>
              <w:t xml:space="preserve">MÔN: LỊCH SỬ ĐỊA LÍ </w:t>
            </w:r>
            <w:r w:rsidR="002D142E" w:rsidRPr="008B0401">
              <w:rPr>
                <w:rFonts w:ascii="Times New Roman" w:hAnsi="Times New Roman" w:cs="Times New Roman"/>
                <w:b/>
                <w:sz w:val="26"/>
                <w:szCs w:val="26"/>
              </w:rPr>
              <w:t>8</w:t>
            </w:r>
          </w:p>
        </w:tc>
      </w:tr>
    </w:tbl>
    <w:p w14:paraId="56A701CC" w14:textId="77777777" w:rsidR="00274F55" w:rsidRPr="008B0401" w:rsidRDefault="00274F55" w:rsidP="00274F55">
      <w:pPr>
        <w:spacing w:after="0" w:line="288" w:lineRule="auto"/>
        <w:jc w:val="both"/>
        <w:rPr>
          <w:rFonts w:ascii="Times New Roman" w:hAnsi="Times New Roman" w:cs="Times New Roman"/>
          <w:b/>
          <w:sz w:val="26"/>
          <w:szCs w:val="26"/>
        </w:rPr>
      </w:pPr>
      <w:r w:rsidRPr="008B0401">
        <w:rPr>
          <w:rFonts w:ascii="Times New Roman" w:hAnsi="Times New Roman" w:cs="Times New Roman"/>
          <w:b/>
          <w:sz w:val="26"/>
          <w:szCs w:val="26"/>
        </w:rPr>
        <w:t>PHẦN A. NỘI DUNG ÔN TẬP</w:t>
      </w:r>
    </w:p>
    <w:p w14:paraId="5FFCDEC0" w14:textId="77777777" w:rsidR="00274F55" w:rsidRPr="008B0401" w:rsidRDefault="00274F55" w:rsidP="00274F55">
      <w:pPr>
        <w:spacing w:after="0" w:line="288" w:lineRule="auto"/>
        <w:jc w:val="both"/>
        <w:rPr>
          <w:rFonts w:ascii="Times New Roman" w:hAnsi="Times New Roman" w:cs="Times New Roman"/>
          <w:b/>
          <w:sz w:val="26"/>
          <w:szCs w:val="26"/>
        </w:rPr>
      </w:pPr>
      <w:r w:rsidRPr="008B0401">
        <w:rPr>
          <w:rFonts w:ascii="Times New Roman" w:hAnsi="Times New Roman" w:cs="Times New Roman"/>
          <w:b/>
          <w:sz w:val="26"/>
          <w:szCs w:val="26"/>
        </w:rPr>
        <w:t>I. Phân môn Lịch sử</w:t>
      </w:r>
    </w:p>
    <w:p w14:paraId="02FA5E52" w14:textId="2776F3BA" w:rsidR="00274F55" w:rsidRPr="008B0401" w:rsidRDefault="00274F55" w:rsidP="00274F55">
      <w:pPr>
        <w:spacing w:after="0" w:line="288" w:lineRule="auto"/>
        <w:jc w:val="both"/>
        <w:rPr>
          <w:rFonts w:ascii="Times New Roman" w:hAnsi="Times New Roman" w:cs="Times New Roman"/>
          <w:bCs/>
          <w:sz w:val="26"/>
          <w:szCs w:val="26"/>
        </w:rPr>
      </w:pPr>
      <w:r w:rsidRPr="008B0401">
        <w:rPr>
          <w:rFonts w:ascii="Times New Roman" w:hAnsi="Times New Roman" w:cs="Times New Roman"/>
          <w:b/>
          <w:bCs/>
          <w:sz w:val="26"/>
          <w:szCs w:val="26"/>
        </w:rPr>
        <w:t>a. Kiến thức:</w:t>
      </w:r>
      <w:r w:rsidRPr="008B0401">
        <w:rPr>
          <w:rFonts w:ascii="Times New Roman" w:hAnsi="Times New Roman" w:cs="Times New Roman"/>
          <w:bCs/>
          <w:sz w:val="26"/>
          <w:szCs w:val="26"/>
        </w:rPr>
        <w:t xml:space="preserve"> HS ôn tập từ bài </w:t>
      </w:r>
      <w:r w:rsidR="002664EB" w:rsidRPr="008B0401">
        <w:rPr>
          <w:rFonts w:ascii="Times New Roman" w:hAnsi="Times New Roman" w:cs="Times New Roman"/>
          <w:bCs/>
          <w:sz w:val="26"/>
          <w:szCs w:val="26"/>
        </w:rPr>
        <w:t>6</w:t>
      </w:r>
      <w:r w:rsidRPr="008B0401">
        <w:rPr>
          <w:rFonts w:ascii="Times New Roman" w:hAnsi="Times New Roman" w:cs="Times New Roman"/>
          <w:bCs/>
          <w:sz w:val="26"/>
          <w:szCs w:val="26"/>
        </w:rPr>
        <w:t xml:space="preserve"> đến hết bài </w:t>
      </w:r>
      <w:r w:rsidR="002664EB" w:rsidRPr="008B0401">
        <w:rPr>
          <w:rFonts w:ascii="Times New Roman" w:hAnsi="Times New Roman" w:cs="Times New Roman"/>
          <w:bCs/>
          <w:sz w:val="26"/>
          <w:szCs w:val="26"/>
        </w:rPr>
        <w:t>13.</w:t>
      </w:r>
    </w:p>
    <w:p w14:paraId="43EB7BEA" w14:textId="19F36E5C" w:rsidR="00553777" w:rsidRPr="008B0401" w:rsidRDefault="00274F55" w:rsidP="00553777">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xml:space="preserve">- </w:t>
      </w:r>
      <w:r w:rsidR="00553777" w:rsidRPr="008B0401">
        <w:rPr>
          <w:rFonts w:ascii="Times New Roman" w:hAnsi="Times New Roman" w:cs="Times New Roman"/>
          <w:bCs/>
          <w:sz w:val="26"/>
          <w:szCs w:val="26"/>
        </w:rPr>
        <w:t>Việt Nam từ đầu thế kỉ XVI đến thế kỉ XVIII.</w:t>
      </w:r>
    </w:p>
    <w:p w14:paraId="2ADD827C" w14:textId="03AEA626" w:rsidR="00553777" w:rsidRPr="008B0401" w:rsidRDefault="00553777" w:rsidP="00553777">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Châu Âu và nước Mỹ từ cuối thế kỉ XVIII đến đầu thế kỉ XX.</w:t>
      </w:r>
    </w:p>
    <w:p w14:paraId="5E28B454" w14:textId="41185AD3" w:rsidR="00553777" w:rsidRPr="008B0401" w:rsidRDefault="00553777" w:rsidP="00553777">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Sự phát triển của khoa học, kĩ thuật, văn học, nghệ thuật trong các thế kỉ XVIII-XIX.</w:t>
      </w:r>
    </w:p>
    <w:p w14:paraId="55CBCF1A" w14:textId="17B2DD96" w:rsidR="00274F55" w:rsidRPr="008B0401" w:rsidRDefault="00274F55" w:rsidP="00553777">
      <w:pPr>
        <w:spacing w:after="0" w:line="288" w:lineRule="auto"/>
        <w:jc w:val="both"/>
        <w:rPr>
          <w:rFonts w:ascii="Times New Roman" w:hAnsi="Times New Roman" w:cs="Times New Roman"/>
          <w:b/>
          <w:bCs/>
          <w:sz w:val="26"/>
          <w:szCs w:val="26"/>
        </w:rPr>
      </w:pPr>
      <w:r w:rsidRPr="008B0401">
        <w:rPr>
          <w:rFonts w:ascii="Times New Roman" w:hAnsi="Times New Roman" w:cs="Times New Roman"/>
          <w:b/>
          <w:bCs/>
          <w:sz w:val="26"/>
          <w:szCs w:val="26"/>
        </w:rPr>
        <w:t>b. Năng lực:</w:t>
      </w:r>
    </w:p>
    <w:p w14:paraId="06D4FAE8" w14:textId="77777777" w:rsidR="00274F55" w:rsidRPr="008B0401" w:rsidRDefault="00274F55" w:rsidP="00274F55">
      <w:pPr>
        <w:spacing w:after="0" w:line="288" w:lineRule="auto"/>
        <w:jc w:val="both"/>
        <w:rPr>
          <w:rFonts w:ascii="Times New Roman" w:hAnsi="Times New Roman" w:cs="Times New Roman"/>
          <w:spacing w:val="-4"/>
          <w:sz w:val="26"/>
          <w:szCs w:val="26"/>
          <w:shd w:val="clear" w:color="auto" w:fill="FFFFFF"/>
        </w:rPr>
      </w:pPr>
      <w:r w:rsidRPr="008B0401">
        <w:rPr>
          <w:rFonts w:ascii="Times New Roman" w:hAnsi="Times New Roman" w:cs="Times New Roman"/>
          <w:sz w:val="26"/>
          <w:szCs w:val="26"/>
          <w:shd w:val="clear" w:color="auto" w:fill="FFFFFF"/>
        </w:rPr>
        <w:t>- Năng lực tự chủ và tự học: Ôn tập và vận dụng kiến thức đã học, hoàn thành nội dung ôn tập.</w:t>
      </w:r>
    </w:p>
    <w:p w14:paraId="33AA3D52" w14:textId="77777777" w:rsidR="00274F55" w:rsidRPr="008B0401" w:rsidRDefault="00274F55" w:rsidP="00274F55">
      <w:pPr>
        <w:spacing w:after="0" w:line="288" w:lineRule="auto"/>
        <w:jc w:val="both"/>
        <w:rPr>
          <w:rFonts w:ascii="Times New Roman" w:hAnsi="Times New Roman" w:cs="Times New Roman"/>
          <w:b/>
          <w:bCs/>
          <w:sz w:val="26"/>
          <w:szCs w:val="26"/>
        </w:rPr>
      </w:pPr>
      <w:r w:rsidRPr="008B0401">
        <w:rPr>
          <w:rFonts w:ascii="Times New Roman" w:hAnsi="Times New Roman" w:cs="Times New Roman"/>
          <w:b/>
          <w:bCs/>
          <w:sz w:val="26"/>
          <w:szCs w:val="26"/>
        </w:rPr>
        <w:t>c. Phẩm chất:</w:t>
      </w:r>
    </w:p>
    <w:p w14:paraId="24FF3E9E" w14:textId="77777777" w:rsidR="00274F55" w:rsidRPr="008B0401" w:rsidRDefault="00274F55" w:rsidP="0091490F">
      <w:pPr>
        <w:shd w:val="clear" w:color="auto" w:fill="FFFFFF"/>
        <w:spacing w:after="0" w:line="288" w:lineRule="auto"/>
        <w:jc w:val="both"/>
        <w:rPr>
          <w:rFonts w:ascii="Times New Roman" w:eastAsia="Times New Roman" w:hAnsi="Times New Roman" w:cs="Times New Roman"/>
          <w:sz w:val="26"/>
          <w:szCs w:val="26"/>
        </w:rPr>
      </w:pPr>
      <w:r w:rsidRPr="008B0401">
        <w:rPr>
          <w:rFonts w:ascii="Times New Roman" w:eastAsia="Times New Roman" w:hAnsi="Times New Roman" w:cs="Times New Roman"/>
          <w:sz w:val="26"/>
          <w:szCs w:val="26"/>
          <w:shd w:val="clear" w:color="auto" w:fill="FFFFFF"/>
        </w:rPr>
        <w:t xml:space="preserve">- Chăm chỉ: </w:t>
      </w:r>
      <w:r w:rsidRPr="008B0401">
        <w:rPr>
          <w:rFonts w:ascii="Times New Roman" w:eastAsia="Times New Roman" w:hAnsi="Times New Roman" w:cs="Times New Roman"/>
          <w:spacing w:val="-4"/>
          <w:sz w:val="26"/>
          <w:szCs w:val="26"/>
          <w:shd w:val="clear" w:color="auto" w:fill="FFFFFF"/>
        </w:rPr>
        <w:t>Tự giác trong học tập, ôn tập kiến thức theo định hướng của giáo viên.</w:t>
      </w:r>
    </w:p>
    <w:p w14:paraId="6F120657" w14:textId="77777777" w:rsidR="00274F55" w:rsidRPr="008B0401" w:rsidRDefault="00274F55" w:rsidP="00274F55">
      <w:pPr>
        <w:shd w:val="clear" w:color="auto" w:fill="FFFFFF"/>
        <w:spacing w:after="0" w:line="288" w:lineRule="auto"/>
        <w:rPr>
          <w:rFonts w:ascii="Times New Roman" w:eastAsia="Times New Roman" w:hAnsi="Times New Roman" w:cs="Times New Roman"/>
          <w:sz w:val="26"/>
          <w:szCs w:val="26"/>
        </w:rPr>
      </w:pPr>
      <w:r w:rsidRPr="008B0401">
        <w:rPr>
          <w:rFonts w:ascii="Times New Roman" w:eastAsia="Times New Roman" w:hAnsi="Times New Roman" w:cs="Times New Roman"/>
          <w:sz w:val="26"/>
          <w:szCs w:val="26"/>
          <w:shd w:val="clear" w:color="auto" w:fill="FFFFFF"/>
        </w:rPr>
        <w:t>- Trách nhiệm: Hoàn thành đầy đủ đề cương ôn tập của môn học.</w:t>
      </w:r>
    </w:p>
    <w:p w14:paraId="218A3ABB" w14:textId="77777777" w:rsidR="00274F55" w:rsidRPr="008B0401" w:rsidRDefault="00274F55" w:rsidP="00274F55">
      <w:pPr>
        <w:spacing w:after="0" w:line="288" w:lineRule="auto"/>
        <w:jc w:val="both"/>
        <w:rPr>
          <w:rFonts w:ascii="Times New Roman" w:hAnsi="Times New Roman" w:cs="Times New Roman"/>
          <w:b/>
          <w:bCs/>
          <w:sz w:val="26"/>
          <w:szCs w:val="26"/>
        </w:rPr>
      </w:pPr>
      <w:r w:rsidRPr="008B0401">
        <w:rPr>
          <w:rFonts w:ascii="Times New Roman" w:hAnsi="Times New Roman" w:cs="Times New Roman"/>
          <w:b/>
          <w:bCs/>
          <w:sz w:val="26"/>
          <w:szCs w:val="26"/>
        </w:rPr>
        <w:t>II. Phân môn Địa lí</w:t>
      </w:r>
    </w:p>
    <w:p w14:paraId="5D0C2897" w14:textId="77777777" w:rsidR="00E92DA3" w:rsidRPr="008B0401" w:rsidRDefault="00E92DA3" w:rsidP="00E92DA3">
      <w:pPr>
        <w:spacing w:after="0" w:line="288" w:lineRule="auto"/>
        <w:jc w:val="both"/>
        <w:rPr>
          <w:rFonts w:ascii="Times New Roman" w:hAnsi="Times New Roman" w:cs="Times New Roman"/>
          <w:b/>
          <w:sz w:val="26"/>
          <w:szCs w:val="26"/>
        </w:rPr>
      </w:pPr>
      <w:r w:rsidRPr="008B0401">
        <w:rPr>
          <w:rFonts w:ascii="Times New Roman" w:hAnsi="Times New Roman" w:cs="Times New Roman"/>
          <w:b/>
          <w:sz w:val="26"/>
          <w:szCs w:val="26"/>
        </w:rPr>
        <w:t xml:space="preserve">a. Kiến thức: </w:t>
      </w:r>
      <w:r w:rsidRPr="008B0401">
        <w:rPr>
          <w:rFonts w:ascii="Times New Roman" w:hAnsi="Times New Roman" w:cs="Times New Roman"/>
          <w:bCs/>
          <w:sz w:val="26"/>
          <w:szCs w:val="26"/>
        </w:rPr>
        <w:t>HS ôn tập các nội dung sau:</w:t>
      </w:r>
    </w:p>
    <w:p w14:paraId="367E02C5" w14:textId="77777777" w:rsidR="00E92DA3" w:rsidRPr="008B0401" w:rsidRDefault="00E92DA3" w:rsidP="00E92DA3">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Trình bày được một trong những đặc điểm chủ yếu của địa hình Việt Nam.</w:t>
      </w:r>
    </w:p>
    <w:p w14:paraId="1B3D1836" w14:textId="77777777" w:rsidR="00E92DA3" w:rsidRPr="008B0401" w:rsidRDefault="00E92DA3" w:rsidP="00E92DA3">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xml:space="preserve">- Trình bày được đặc điểm của các khu vực địa hình: địa hình đồi núi, địa hình đồng bằng, địa hình bờ biển và thềm lục địa. </w:t>
      </w:r>
    </w:p>
    <w:p w14:paraId="11D67E87" w14:textId="77777777" w:rsidR="00E92DA3" w:rsidRPr="008B0401" w:rsidRDefault="00E92DA3" w:rsidP="00E92DA3">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xml:space="preserve">- So sánh điểm giống và khác nhau giữa các khu vực địa hình đồi núi, địa hình đồng bằng, địa hình bờ biển và thềm lục địa. </w:t>
      </w:r>
    </w:p>
    <w:p w14:paraId="6CC0A947" w14:textId="77777777" w:rsidR="00E92DA3" w:rsidRPr="008B0401" w:rsidRDefault="00E92DA3" w:rsidP="00E92DA3">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Tìm được ví dụ chứng minh ảnh hưởng của địa hình đối với sự phân hóa tự nhiên và khai thác kinh tế.</w:t>
      </w:r>
    </w:p>
    <w:p w14:paraId="362AF763" w14:textId="77777777" w:rsidR="00E92DA3" w:rsidRPr="008B0401" w:rsidRDefault="00E92DA3" w:rsidP="00E92DA3">
      <w:pPr>
        <w:spacing w:after="0" w:line="288" w:lineRule="auto"/>
        <w:jc w:val="both"/>
        <w:rPr>
          <w:rFonts w:ascii="Times New Roman" w:hAnsi="Times New Roman" w:cs="Times New Roman"/>
          <w:bCs/>
          <w:sz w:val="26"/>
          <w:szCs w:val="26"/>
        </w:rPr>
      </w:pPr>
      <w:r w:rsidRPr="008B0401">
        <w:rPr>
          <w:rFonts w:ascii="Times New Roman" w:hAnsi="Times New Roman" w:cs="Times New Roman"/>
          <w:bCs/>
          <w:sz w:val="26"/>
          <w:szCs w:val="26"/>
        </w:rPr>
        <w:t>- Trình bày và giải thích được đặc điểm chung của tài nguyên khoáng sản VN.</w:t>
      </w:r>
    </w:p>
    <w:p w14:paraId="29616EB4" w14:textId="77777777" w:rsidR="00E92DA3" w:rsidRPr="008B0401" w:rsidRDefault="00E92DA3" w:rsidP="00E92DA3">
      <w:pPr>
        <w:spacing w:after="0" w:line="288" w:lineRule="auto"/>
        <w:jc w:val="both"/>
        <w:rPr>
          <w:rFonts w:ascii="Times New Roman" w:hAnsi="Times New Roman" w:cs="Times New Roman"/>
          <w:bCs/>
          <w:sz w:val="26"/>
          <w:szCs w:val="26"/>
          <w:lang w:val="sv-SE"/>
        </w:rPr>
      </w:pPr>
      <w:r w:rsidRPr="008B0401">
        <w:rPr>
          <w:rFonts w:ascii="Times New Roman" w:hAnsi="Times New Roman" w:cs="Times New Roman"/>
          <w:bCs/>
          <w:sz w:val="26"/>
          <w:szCs w:val="26"/>
        </w:rPr>
        <w:t>- Phân tích được đặc điểm phân bố các loại khoáng sản chủ yếu và vấn đề sử dụng hợp lí tài nguyên khoáng sản.</w:t>
      </w:r>
    </w:p>
    <w:p w14:paraId="19E0ABC9" w14:textId="77777777" w:rsidR="00E92DA3" w:rsidRPr="008B0401" w:rsidRDefault="00E92DA3" w:rsidP="00E92DA3">
      <w:pPr>
        <w:spacing w:after="0" w:line="288" w:lineRule="auto"/>
        <w:jc w:val="both"/>
        <w:rPr>
          <w:rFonts w:ascii="Times New Roman" w:hAnsi="Times New Roman" w:cs="Times New Roman"/>
          <w:b/>
          <w:bCs/>
          <w:sz w:val="26"/>
          <w:szCs w:val="26"/>
          <w:lang w:val="sv-SE"/>
        </w:rPr>
      </w:pPr>
      <w:r w:rsidRPr="008B0401">
        <w:rPr>
          <w:rFonts w:ascii="Times New Roman" w:hAnsi="Times New Roman" w:cs="Times New Roman"/>
          <w:b/>
          <w:bCs/>
          <w:sz w:val="26"/>
          <w:szCs w:val="26"/>
          <w:lang w:val="sv-SE"/>
        </w:rPr>
        <w:t>b. Năng lực:</w:t>
      </w:r>
    </w:p>
    <w:p w14:paraId="5B2B00EE" w14:textId="77777777" w:rsidR="00E92DA3" w:rsidRPr="008B0401" w:rsidRDefault="00E92DA3" w:rsidP="00E92DA3">
      <w:pPr>
        <w:spacing w:after="0" w:line="288" w:lineRule="auto"/>
        <w:jc w:val="both"/>
        <w:rPr>
          <w:rFonts w:ascii="Times New Roman" w:hAnsi="Times New Roman" w:cs="Times New Roman"/>
          <w:spacing w:val="-4"/>
          <w:sz w:val="26"/>
          <w:szCs w:val="26"/>
          <w:shd w:val="clear" w:color="auto" w:fill="FFFFFF"/>
          <w:lang w:val="sv-SE"/>
        </w:rPr>
      </w:pPr>
      <w:r w:rsidRPr="008B0401">
        <w:rPr>
          <w:rFonts w:ascii="Times New Roman" w:hAnsi="Times New Roman" w:cs="Times New Roman"/>
          <w:sz w:val="26"/>
          <w:szCs w:val="26"/>
          <w:shd w:val="clear" w:color="auto" w:fill="FFFFFF"/>
          <w:lang w:val="sv-SE"/>
        </w:rPr>
        <w:t>- Năng lực tự chủ và tự học: Ôn tập và vận dụng kiến thức đã học, hoàn thành nội dung ôn tập.</w:t>
      </w:r>
    </w:p>
    <w:p w14:paraId="1BCF8C2C" w14:textId="77777777" w:rsidR="00E92DA3" w:rsidRPr="008B0401" w:rsidRDefault="00E92DA3" w:rsidP="00E92DA3">
      <w:pPr>
        <w:spacing w:after="0" w:line="288" w:lineRule="auto"/>
        <w:jc w:val="both"/>
        <w:rPr>
          <w:rFonts w:ascii="Times New Roman" w:hAnsi="Times New Roman" w:cs="Times New Roman"/>
          <w:b/>
          <w:bCs/>
          <w:sz w:val="26"/>
          <w:szCs w:val="26"/>
          <w:lang w:val="sv-SE"/>
        </w:rPr>
      </w:pPr>
      <w:r w:rsidRPr="008B0401">
        <w:rPr>
          <w:rFonts w:ascii="Times New Roman" w:hAnsi="Times New Roman" w:cs="Times New Roman"/>
          <w:b/>
          <w:bCs/>
          <w:sz w:val="26"/>
          <w:szCs w:val="26"/>
          <w:lang w:val="sv-SE"/>
        </w:rPr>
        <w:t>c. Phẩm chất:</w:t>
      </w:r>
    </w:p>
    <w:p w14:paraId="04412212" w14:textId="77777777" w:rsidR="00E92DA3" w:rsidRPr="008B0401" w:rsidRDefault="00E92DA3" w:rsidP="00E92DA3">
      <w:pPr>
        <w:shd w:val="clear" w:color="auto" w:fill="FFFFFF"/>
        <w:spacing w:after="0" w:line="288" w:lineRule="auto"/>
        <w:jc w:val="both"/>
        <w:rPr>
          <w:rFonts w:ascii="Times New Roman" w:eastAsia="Times New Roman" w:hAnsi="Times New Roman" w:cs="Times New Roman"/>
          <w:sz w:val="26"/>
          <w:szCs w:val="26"/>
          <w:lang w:val="sv-SE"/>
        </w:rPr>
      </w:pPr>
      <w:r w:rsidRPr="008B0401">
        <w:rPr>
          <w:rFonts w:ascii="Times New Roman" w:eastAsia="Times New Roman" w:hAnsi="Times New Roman" w:cs="Times New Roman"/>
          <w:sz w:val="26"/>
          <w:szCs w:val="26"/>
          <w:shd w:val="clear" w:color="auto" w:fill="FFFFFF"/>
          <w:lang w:val="sv-SE"/>
        </w:rPr>
        <w:t xml:space="preserve">- Chăm chỉ: </w:t>
      </w:r>
      <w:r w:rsidRPr="008B0401">
        <w:rPr>
          <w:rFonts w:ascii="Times New Roman" w:eastAsia="Times New Roman" w:hAnsi="Times New Roman" w:cs="Times New Roman"/>
          <w:spacing w:val="-4"/>
          <w:sz w:val="26"/>
          <w:szCs w:val="26"/>
          <w:shd w:val="clear" w:color="auto" w:fill="FFFFFF"/>
          <w:lang w:val="sv-SE"/>
        </w:rPr>
        <w:t>Tự giác trong học tập, ôn tập kiến thức theo định hướng của giáo viên.</w:t>
      </w:r>
    </w:p>
    <w:p w14:paraId="12196AFD" w14:textId="77777777" w:rsidR="00E92DA3" w:rsidRPr="008B0401" w:rsidRDefault="00E92DA3" w:rsidP="00E92DA3">
      <w:pPr>
        <w:spacing w:after="0" w:line="288" w:lineRule="auto"/>
        <w:jc w:val="both"/>
        <w:rPr>
          <w:rFonts w:ascii="Times New Roman" w:eastAsia="Times New Roman" w:hAnsi="Times New Roman" w:cs="Times New Roman"/>
          <w:sz w:val="26"/>
          <w:szCs w:val="26"/>
          <w:shd w:val="clear" w:color="auto" w:fill="FFFFFF"/>
          <w:lang w:val="sv-SE"/>
        </w:rPr>
      </w:pPr>
      <w:r w:rsidRPr="008B0401">
        <w:rPr>
          <w:rFonts w:ascii="Times New Roman" w:eastAsia="Times New Roman" w:hAnsi="Times New Roman" w:cs="Times New Roman"/>
          <w:sz w:val="26"/>
          <w:szCs w:val="26"/>
          <w:shd w:val="clear" w:color="auto" w:fill="FFFFFF"/>
          <w:lang w:val="sv-SE"/>
        </w:rPr>
        <w:t>- Trách nhiệm: Hoàn thành đầy đủ đề cương ôn tập của môn học.</w:t>
      </w:r>
    </w:p>
    <w:p w14:paraId="365AC772" w14:textId="2CE96D78" w:rsidR="00274F55" w:rsidRPr="008B0401" w:rsidRDefault="00274F55" w:rsidP="00E92DA3">
      <w:pPr>
        <w:spacing w:after="0" w:line="288" w:lineRule="auto"/>
        <w:jc w:val="both"/>
        <w:rPr>
          <w:rFonts w:ascii="Times New Roman" w:hAnsi="Times New Roman" w:cs="Times New Roman"/>
          <w:b/>
          <w:sz w:val="26"/>
          <w:szCs w:val="26"/>
          <w:lang w:val="vi-VN"/>
        </w:rPr>
      </w:pPr>
      <w:r w:rsidRPr="008B0401">
        <w:rPr>
          <w:rFonts w:ascii="Times New Roman" w:hAnsi="Times New Roman" w:cs="Times New Roman"/>
          <w:b/>
          <w:sz w:val="26"/>
          <w:szCs w:val="26"/>
          <w:lang w:val="vi-VN"/>
        </w:rPr>
        <w:t>PHẦN B. CẤU TRÚC ĐỀ KIỂM TRA</w:t>
      </w:r>
    </w:p>
    <w:p w14:paraId="53A23CA6" w14:textId="77777777" w:rsidR="00274F55" w:rsidRPr="008B0401" w:rsidRDefault="00274F55" w:rsidP="00274F55">
      <w:pPr>
        <w:spacing w:after="0" w:line="288" w:lineRule="auto"/>
        <w:jc w:val="both"/>
        <w:rPr>
          <w:rFonts w:ascii="Times New Roman" w:hAnsi="Times New Roman" w:cs="Times New Roman"/>
          <w:bCs/>
          <w:sz w:val="26"/>
          <w:szCs w:val="26"/>
          <w:lang w:val="vi-VN"/>
        </w:rPr>
      </w:pPr>
      <w:r w:rsidRPr="008B0401">
        <w:rPr>
          <w:rFonts w:ascii="Times New Roman" w:hAnsi="Times New Roman" w:cs="Times New Roman"/>
          <w:bCs/>
          <w:sz w:val="26"/>
          <w:szCs w:val="26"/>
          <w:lang w:val="vi-VN"/>
        </w:rPr>
        <w:t>- Phần I: Trắc nghiệm có nhiều phương án lựa chọn (20 câu)</w:t>
      </w:r>
    </w:p>
    <w:p w14:paraId="49828369" w14:textId="370B911B" w:rsidR="00274F55" w:rsidRPr="008B0401" w:rsidRDefault="00274F55" w:rsidP="00274F55">
      <w:pPr>
        <w:spacing w:after="0" w:line="288" w:lineRule="auto"/>
        <w:jc w:val="both"/>
        <w:rPr>
          <w:rFonts w:ascii="Times New Roman" w:hAnsi="Times New Roman" w:cs="Times New Roman"/>
          <w:bCs/>
          <w:sz w:val="26"/>
          <w:szCs w:val="26"/>
          <w:lang w:val="vi-VN"/>
        </w:rPr>
      </w:pPr>
      <w:r w:rsidRPr="008B0401">
        <w:rPr>
          <w:rFonts w:ascii="Times New Roman" w:hAnsi="Times New Roman" w:cs="Times New Roman"/>
          <w:bCs/>
          <w:sz w:val="26"/>
          <w:szCs w:val="26"/>
          <w:lang w:val="vi-VN"/>
        </w:rPr>
        <w:t>- Phần II: Tự luận (5 câu)</w:t>
      </w:r>
    </w:p>
    <w:p w14:paraId="2EF82D5C" w14:textId="4376C81B" w:rsidR="00274F55" w:rsidRPr="008B0401" w:rsidRDefault="00274F55" w:rsidP="00274F55">
      <w:pPr>
        <w:spacing w:after="0" w:line="288" w:lineRule="auto"/>
        <w:jc w:val="both"/>
        <w:rPr>
          <w:rFonts w:ascii="Times New Roman" w:hAnsi="Times New Roman" w:cs="Times New Roman"/>
          <w:b/>
          <w:sz w:val="26"/>
          <w:szCs w:val="26"/>
          <w:lang w:val="vi-VN"/>
        </w:rPr>
      </w:pPr>
      <w:r w:rsidRPr="008B0401">
        <w:rPr>
          <w:rFonts w:ascii="Times New Roman" w:hAnsi="Times New Roman" w:cs="Times New Roman"/>
          <w:b/>
          <w:sz w:val="26"/>
          <w:szCs w:val="26"/>
          <w:lang w:val="vi-VN"/>
        </w:rPr>
        <w:t>PHẦN C. MỘT SỐ CÂU HỎI</w:t>
      </w:r>
      <w:r w:rsidR="00DD1010" w:rsidRPr="00C352AA">
        <w:rPr>
          <w:rFonts w:ascii="Times New Roman" w:hAnsi="Times New Roman" w:cs="Times New Roman"/>
          <w:b/>
          <w:sz w:val="26"/>
          <w:szCs w:val="26"/>
          <w:lang w:val="vi-VN"/>
        </w:rPr>
        <w:t xml:space="preserve"> TRẮC NGHIỆM VÀ TỰ LUẬN</w:t>
      </w:r>
      <w:r w:rsidRPr="008B0401">
        <w:rPr>
          <w:rFonts w:ascii="Times New Roman" w:hAnsi="Times New Roman" w:cs="Times New Roman"/>
          <w:b/>
          <w:sz w:val="26"/>
          <w:szCs w:val="26"/>
          <w:lang w:val="vi-VN"/>
        </w:rPr>
        <w:t xml:space="preserve"> THAM KHẢO</w:t>
      </w:r>
    </w:p>
    <w:p w14:paraId="01F0F094" w14:textId="77777777" w:rsidR="00274F55" w:rsidRPr="008B0401" w:rsidRDefault="00274F55" w:rsidP="00274F55">
      <w:pPr>
        <w:spacing w:after="0" w:line="288" w:lineRule="auto"/>
        <w:jc w:val="both"/>
        <w:rPr>
          <w:rFonts w:ascii="Times New Roman" w:hAnsi="Times New Roman" w:cs="Times New Roman"/>
          <w:sz w:val="26"/>
          <w:szCs w:val="26"/>
          <w:lang w:val="vi-VN"/>
        </w:rPr>
      </w:pPr>
      <w:r w:rsidRPr="008B0401">
        <w:rPr>
          <w:rFonts w:ascii="Times New Roman" w:eastAsia="Times New Roman" w:hAnsi="Times New Roman" w:cs="Times New Roman"/>
          <w:b/>
          <w:sz w:val="26"/>
          <w:szCs w:val="26"/>
          <w:lang w:val="vi-VN"/>
        </w:rPr>
        <w:t>1. Trắc nghiệm</w:t>
      </w:r>
    </w:p>
    <w:p w14:paraId="243A3384" w14:textId="091D8B39" w:rsidR="00976E6B" w:rsidRPr="00C352AA" w:rsidRDefault="0000161E" w:rsidP="00976E6B">
      <w:pPr>
        <w:spacing w:after="0" w:line="288" w:lineRule="auto"/>
        <w:jc w:val="both"/>
        <w:rPr>
          <w:rFonts w:ascii="Times New Roman" w:hAnsi="Times New Roman" w:cs="Times New Roman"/>
          <w:sz w:val="26"/>
          <w:szCs w:val="26"/>
          <w:lang w:val="vi-VN"/>
        </w:rPr>
      </w:pPr>
      <w:r w:rsidRPr="00C352AA">
        <w:rPr>
          <w:rFonts w:ascii="Times New Roman" w:hAnsi="Times New Roman" w:cs="Times New Roman"/>
          <w:b/>
          <w:sz w:val="26"/>
          <w:szCs w:val="26"/>
          <w:lang w:val="vi-VN"/>
        </w:rPr>
        <w:t>Câu 1.</w:t>
      </w:r>
      <w:r w:rsidR="00120F40" w:rsidRPr="00C352AA">
        <w:rPr>
          <w:rFonts w:ascii="Times New Roman" w:hAnsi="Times New Roman" w:cs="Times New Roman"/>
          <w:b/>
          <w:sz w:val="26"/>
          <w:szCs w:val="26"/>
          <w:lang w:val="vi-VN"/>
        </w:rPr>
        <w:t xml:space="preserve"> </w:t>
      </w:r>
      <w:r w:rsidR="00976E6B" w:rsidRPr="00C352AA">
        <w:rPr>
          <w:rFonts w:ascii="Times New Roman" w:hAnsi="Times New Roman" w:cs="Times New Roman"/>
          <w:b/>
          <w:sz w:val="26"/>
          <w:szCs w:val="26"/>
          <w:lang w:val="vi-VN"/>
        </w:rPr>
        <w:t>Vào giữa thế kỉ XVIII, chính quyền phong kiến Đàng Ngoài như thế nào?</w:t>
      </w:r>
    </w:p>
    <w:p w14:paraId="77D32A6A" w14:textId="35568512" w:rsidR="00976E6B" w:rsidRPr="00C352AA" w:rsidRDefault="00976E6B" w:rsidP="00976E6B">
      <w:pPr>
        <w:spacing w:after="0" w:line="288" w:lineRule="auto"/>
        <w:jc w:val="both"/>
        <w:rPr>
          <w:rFonts w:ascii="Times New Roman" w:hAnsi="Times New Roman" w:cs="Times New Roman"/>
          <w:sz w:val="26"/>
          <w:szCs w:val="26"/>
          <w:lang w:val="vi-VN"/>
        </w:rPr>
      </w:pPr>
      <w:r w:rsidRPr="00C352AA">
        <w:rPr>
          <w:rFonts w:ascii="Times New Roman" w:hAnsi="Times New Roman" w:cs="Times New Roman"/>
          <w:b/>
          <w:sz w:val="26"/>
          <w:szCs w:val="26"/>
          <w:lang w:val="vi-VN"/>
        </w:rPr>
        <w:t>A.</w:t>
      </w:r>
      <w:r w:rsidRPr="00C352AA">
        <w:rPr>
          <w:rFonts w:ascii="Times New Roman" w:hAnsi="Times New Roman" w:cs="Times New Roman"/>
          <w:sz w:val="26"/>
          <w:szCs w:val="26"/>
          <w:lang w:val="vi-VN"/>
        </w:rPr>
        <w:t xml:space="preserve"> Bước đầu hình thành và phát triển.</w:t>
      </w:r>
      <w:r w:rsidRPr="00C352AA">
        <w:rPr>
          <w:rFonts w:ascii="Times New Roman" w:hAnsi="Times New Roman" w:cs="Times New Roman"/>
          <w:sz w:val="26"/>
          <w:szCs w:val="26"/>
          <w:lang w:val="vi-VN"/>
        </w:rPr>
        <w:tab/>
      </w:r>
      <w:r w:rsidRPr="00C352AA">
        <w:rPr>
          <w:rFonts w:ascii="Times New Roman" w:hAnsi="Times New Roman" w:cs="Times New Roman"/>
          <w:sz w:val="26"/>
          <w:szCs w:val="26"/>
          <w:lang w:val="vi-VN"/>
        </w:rPr>
        <w:tab/>
      </w:r>
      <w:r w:rsidRPr="00C352AA">
        <w:rPr>
          <w:rFonts w:ascii="Times New Roman" w:hAnsi="Times New Roman" w:cs="Times New Roman"/>
          <w:b/>
          <w:sz w:val="26"/>
          <w:szCs w:val="26"/>
          <w:lang w:val="vi-VN"/>
        </w:rPr>
        <w:t>B.</w:t>
      </w:r>
      <w:r w:rsidRPr="00C352AA">
        <w:rPr>
          <w:rFonts w:ascii="Times New Roman" w:hAnsi="Times New Roman" w:cs="Times New Roman"/>
          <w:sz w:val="26"/>
          <w:szCs w:val="26"/>
          <w:lang w:val="vi-VN"/>
        </w:rPr>
        <w:t xml:space="preserve"> Phát triển đến đỉnh cao.</w:t>
      </w:r>
    </w:p>
    <w:p w14:paraId="2D193D7F" w14:textId="533BC8EC" w:rsidR="00976E6B" w:rsidRPr="00C352AA" w:rsidRDefault="00976E6B" w:rsidP="00976E6B">
      <w:pPr>
        <w:spacing w:after="0" w:line="288" w:lineRule="auto"/>
        <w:jc w:val="both"/>
        <w:rPr>
          <w:rFonts w:ascii="Times New Roman" w:hAnsi="Times New Roman" w:cs="Times New Roman"/>
          <w:sz w:val="26"/>
          <w:szCs w:val="26"/>
          <w:lang w:val="vi-VN"/>
        </w:rPr>
      </w:pPr>
      <w:r w:rsidRPr="00C352AA">
        <w:rPr>
          <w:rFonts w:ascii="Times New Roman" w:hAnsi="Times New Roman" w:cs="Times New Roman"/>
          <w:b/>
          <w:sz w:val="26"/>
          <w:szCs w:val="26"/>
          <w:lang w:val="vi-VN"/>
        </w:rPr>
        <w:t>C.</w:t>
      </w:r>
      <w:r w:rsidRPr="00C352AA">
        <w:rPr>
          <w:rFonts w:ascii="Times New Roman" w:hAnsi="Times New Roman" w:cs="Times New Roman"/>
          <w:sz w:val="26"/>
          <w:szCs w:val="26"/>
          <w:lang w:val="vi-VN"/>
        </w:rPr>
        <w:t xml:space="preserve"> Rơi vào khủng hoảng trầm trọng.</w:t>
      </w:r>
      <w:r w:rsidRPr="00C352AA">
        <w:rPr>
          <w:rFonts w:ascii="Times New Roman" w:hAnsi="Times New Roman" w:cs="Times New Roman"/>
          <w:sz w:val="26"/>
          <w:szCs w:val="26"/>
          <w:lang w:val="vi-VN"/>
        </w:rPr>
        <w:tab/>
      </w:r>
      <w:r w:rsidRPr="00C352AA">
        <w:rPr>
          <w:rFonts w:ascii="Times New Roman" w:hAnsi="Times New Roman" w:cs="Times New Roman"/>
          <w:sz w:val="26"/>
          <w:szCs w:val="26"/>
          <w:lang w:val="vi-VN"/>
        </w:rPr>
        <w:tab/>
      </w:r>
      <w:r w:rsidRPr="00C352AA">
        <w:rPr>
          <w:rFonts w:ascii="Times New Roman" w:hAnsi="Times New Roman" w:cs="Times New Roman"/>
          <w:b/>
          <w:sz w:val="26"/>
          <w:szCs w:val="26"/>
          <w:lang w:val="vi-VN"/>
        </w:rPr>
        <w:t>D.</w:t>
      </w:r>
      <w:r w:rsidRPr="00C352AA">
        <w:rPr>
          <w:rFonts w:ascii="Times New Roman" w:hAnsi="Times New Roman" w:cs="Times New Roman"/>
          <w:sz w:val="26"/>
          <w:szCs w:val="26"/>
          <w:lang w:val="vi-VN"/>
        </w:rPr>
        <w:t xml:space="preserve"> Chế độ tư bản chủ nghĩa hình thành.</w:t>
      </w:r>
    </w:p>
    <w:p w14:paraId="3A5CEAAF" w14:textId="4F2AB65C" w:rsidR="00F141FD" w:rsidRPr="00C352AA" w:rsidRDefault="0000161E" w:rsidP="00F141FD">
      <w:pPr>
        <w:spacing w:after="0" w:line="288" w:lineRule="auto"/>
        <w:jc w:val="both"/>
        <w:rPr>
          <w:rFonts w:ascii="Times New Roman" w:hAnsi="Times New Roman" w:cs="Times New Roman"/>
          <w:b/>
          <w:bCs/>
          <w:sz w:val="26"/>
          <w:szCs w:val="26"/>
        </w:rPr>
      </w:pPr>
      <w:r w:rsidRPr="008B0401">
        <w:rPr>
          <w:rFonts w:ascii="Times New Roman" w:hAnsi="Times New Roman" w:cs="Times New Roman"/>
          <w:b/>
          <w:sz w:val="26"/>
          <w:szCs w:val="26"/>
        </w:rPr>
        <w:lastRenderedPageBreak/>
        <w:t xml:space="preserve">Câu 2. </w:t>
      </w:r>
      <w:r w:rsidR="00F141FD" w:rsidRPr="00C352AA">
        <w:rPr>
          <w:rFonts w:ascii="Times New Roman" w:hAnsi="Times New Roman" w:cs="Times New Roman"/>
          <w:b/>
          <w:bCs/>
          <w:sz w:val="26"/>
          <w:szCs w:val="26"/>
        </w:rPr>
        <w:t>Năm 1771, ba anh em Nguyễn Nhạc, Nguyễn Huệ, Nguyễn Lữ dựng cờ khởi nghĩa nhằm mục đích gì?</w:t>
      </w:r>
    </w:p>
    <w:p w14:paraId="3BC53785" w14:textId="3750EF8E" w:rsidR="00F141FD" w:rsidRPr="008B0401" w:rsidRDefault="00F141FD" w:rsidP="00723E54">
      <w:pPr>
        <w:spacing w:after="0" w:line="288" w:lineRule="auto"/>
        <w:ind w:right="-143"/>
        <w:jc w:val="both"/>
        <w:rPr>
          <w:rFonts w:ascii="Times New Roman" w:hAnsi="Times New Roman" w:cs="Times New Roman"/>
          <w:sz w:val="26"/>
          <w:szCs w:val="26"/>
        </w:rPr>
      </w:pPr>
      <w:r w:rsidRPr="00B06585">
        <w:rPr>
          <w:rFonts w:ascii="Times New Roman" w:hAnsi="Times New Roman" w:cs="Times New Roman"/>
          <w:b/>
          <w:sz w:val="26"/>
          <w:szCs w:val="26"/>
        </w:rPr>
        <w:t>A.</w:t>
      </w:r>
      <w:r w:rsidRPr="008B0401">
        <w:rPr>
          <w:rFonts w:ascii="Times New Roman" w:hAnsi="Times New Roman" w:cs="Times New Roman"/>
          <w:sz w:val="26"/>
          <w:szCs w:val="26"/>
        </w:rPr>
        <w:t xml:space="preserve"> Lật đổ ách cai trị của quân Thanh.</w:t>
      </w:r>
      <w:r w:rsidR="00723E54" w:rsidRPr="008B0401">
        <w:rPr>
          <w:rFonts w:ascii="Times New Roman" w:hAnsi="Times New Roman" w:cs="Times New Roman"/>
          <w:sz w:val="26"/>
          <w:szCs w:val="26"/>
        </w:rPr>
        <w:tab/>
      </w:r>
      <w:r w:rsidR="00723E54" w:rsidRPr="008B0401">
        <w:rPr>
          <w:rFonts w:ascii="Times New Roman" w:hAnsi="Times New Roman" w:cs="Times New Roman"/>
          <w:sz w:val="26"/>
          <w:szCs w:val="26"/>
        </w:rPr>
        <w:tab/>
      </w:r>
      <w:r w:rsidRPr="00B06585">
        <w:rPr>
          <w:rFonts w:ascii="Times New Roman" w:hAnsi="Times New Roman" w:cs="Times New Roman"/>
          <w:b/>
          <w:sz w:val="26"/>
          <w:szCs w:val="26"/>
        </w:rPr>
        <w:t>B.</w:t>
      </w:r>
      <w:r w:rsidRPr="008B0401">
        <w:rPr>
          <w:rFonts w:ascii="Times New Roman" w:hAnsi="Times New Roman" w:cs="Times New Roman"/>
          <w:sz w:val="26"/>
          <w:szCs w:val="26"/>
        </w:rPr>
        <w:t xml:space="preserve"> Chống lại chính quyền chúa Nguyễn.</w:t>
      </w:r>
    </w:p>
    <w:p w14:paraId="27176362" w14:textId="40C5E3CE" w:rsidR="0000161E" w:rsidRPr="008B0401" w:rsidRDefault="00F141FD" w:rsidP="00F141FD">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C.</w:t>
      </w:r>
      <w:r w:rsidRPr="008B0401">
        <w:rPr>
          <w:rFonts w:ascii="Times New Roman" w:hAnsi="Times New Roman" w:cs="Times New Roman"/>
          <w:sz w:val="26"/>
          <w:szCs w:val="26"/>
        </w:rPr>
        <w:t xml:space="preserve"> Lật đổ ách cai trị của quân Minh.</w:t>
      </w:r>
      <w:r w:rsidR="00723E54" w:rsidRPr="008B0401">
        <w:rPr>
          <w:rFonts w:ascii="Times New Roman" w:hAnsi="Times New Roman" w:cs="Times New Roman"/>
          <w:sz w:val="26"/>
          <w:szCs w:val="26"/>
        </w:rPr>
        <w:tab/>
      </w:r>
      <w:r w:rsidR="00723E54" w:rsidRPr="008B0401">
        <w:rPr>
          <w:rFonts w:ascii="Times New Roman" w:hAnsi="Times New Roman" w:cs="Times New Roman"/>
          <w:sz w:val="26"/>
          <w:szCs w:val="26"/>
        </w:rPr>
        <w:tab/>
      </w:r>
      <w:r w:rsidRPr="00B06585">
        <w:rPr>
          <w:rFonts w:ascii="Times New Roman" w:hAnsi="Times New Roman" w:cs="Times New Roman"/>
          <w:b/>
          <w:sz w:val="26"/>
          <w:szCs w:val="26"/>
        </w:rPr>
        <w:t>D.</w:t>
      </w:r>
      <w:r w:rsidRPr="008B0401">
        <w:rPr>
          <w:rFonts w:ascii="Times New Roman" w:hAnsi="Times New Roman" w:cs="Times New Roman"/>
          <w:sz w:val="26"/>
          <w:szCs w:val="26"/>
        </w:rPr>
        <w:t xml:space="preserve"> Chống lại chính quyền Lê - Trịnh.</w:t>
      </w:r>
    </w:p>
    <w:p w14:paraId="2DA4C3CF" w14:textId="6543992D" w:rsidR="00851E98" w:rsidRPr="00C352AA" w:rsidRDefault="0000161E" w:rsidP="00851E98">
      <w:pPr>
        <w:spacing w:after="0" w:line="288" w:lineRule="auto"/>
        <w:jc w:val="both"/>
        <w:rPr>
          <w:rFonts w:ascii="Times New Roman" w:hAnsi="Times New Roman" w:cs="Times New Roman"/>
          <w:b/>
          <w:bCs/>
          <w:sz w:val="26"/>
          <w:szCs w:val="26"/>
        </w:rPr>
      </w:pPr>
      <w:r w:rsidRPr="008B0401">
        <w:rPr>
          <w:rFonts w:ascii="Times New Roman" w:hAnsi="Times New Roman" w:cs="Times New Roman"/>
          <w:b/>
          <w:sz w:val="26"/>
          <w:szCs w:val="26"/>
        </w:rPr>
        <w:t xml:space="preserve">Câu 3. </w:t>
      </w:r>
      <w:r w:rsidR="00851E98" w:rsidRPr="00C352AA">
        <w:rPr>
          <w:rFonts w:ascii="Times New Roman" w:hAnsi="Times New Roman" w:cs="Times New Roman"/>
          <w:b/>
          <w:bCs/>
          <w:sz w:val="26"/>
          <w:szCs w:val="26"/>
        </w:rPr>
        <w:t>Chữ viết</w:t>
      </w:r>
      <w:r w:rsidR="00F43F2D" w:rsidRPr="00C352AA">
        <w:rPr>
          <w:rFonts w:ascii="Times New Roman" w:hAnsi="Times New Roman" w:cs="Times New Roman"/>
          <w:b/>
          <w:bCs/>
          <w:sz w:val="26"/>
          <w:szCs w:val="26"/>
        </w:rPr>
        <w:t xml:space="preserve"> </w:t>
      </w:r>
      <w:r w:rsidR="00851E98" w:rsidRPr="00C352AA">
        <w:rPr>
          <w:rFonts w:ascii="Times New Roman" w:hAnsi="Times New Roman" w:cs="Times New Roman"/>
          <w:b/>
          <w:bCs/>
          <w:sz w:val="26"/>
          <w:szCs w:val="26"/>
        </w:rPr>
        <w:t xml:space="preserve">được truyền bá vào nước ta thông qua quá trình </w:t>
      </w:r>
      <w:r w:rsidR="00377AC1" w:rsidRPr="00C352AA">
        <w:rPr>
          <w:rFonts w:ascii="Times New Roman" w:hAnsi="Times New Roman" w:cs="Times New Roman"/>
          <w:b/>
          <w:bCs/>
          <w:sz w:val="26"/>
          <w:szCs w:val="26"/>
        </w:rPr>
        <w:t>truyền đạo</w:t>
      </w:r>
      <w:r w:rsidR="00851E98" w:rsidRPr="00C352AA">
        <w:rPr>
          <w:rFonts w:ascii="Times New Roman" w:hAnsi="Times New Roman" w:cs="Times New Roman"/>
          <w:b/>
          <w:bCs/>
          <w:sz w:val="26"/>
          <w:szCs w:val="26"/>
        </w:rPr>
        <w:t xml:space="preserve"> Thiên Chúa từ thế kỉ XVII</w:t>
      </w:r>
      <w:r w:rsidR="00377AC1" w:rsidRPr="00C352AA">
        <w:rPr>
          <w:rFonts w:ascii="Times New Roman" w:hAnsi="Times New Roman" w:cs="Times New Roman"/>
          <w:b/>
          <w:bCs/>
          <w:sz w:val="26"/>
          <w:szCs w:val="26"/>
        </w:rPr>
        <w:t xml:space="preserve"> là gì?</w:t>
      </w:r>
    </w:p>
    <w:p w14:paraId="474C5FB2" w14:textId="2755EB8D" w:rsidR="0000161E" w:rsidRPr="008B0401" w:rsidRDefault="00851E98" w:rsidP="000A318C">
      <w:pPr>
        <w:spacing w:after="0" w:line="288" w:lineRule="auto"/>
        <w:ind w:right="-427"/>
        <w:jc w:val="both"/>
        <w:rPr>
          <w:rFonts w:ascii="Times New Roman" w:hAnsi="Times New Roman" w:cs="Times New Roman"/>
          <w:sz w:val="26"/>
          <w:szCs w:val="26"/>
        </w:rPr>
      </w:pPr>
      <w:r w:rsidRPr="00B06585">
        <w:rPr>
          <w:rFonts w:ascii="Times New Roman" w:hAnsi="Times New Roman" w:cs="Times New Roman"/>
          <w:b/>
          <w:sz w:val="26"/>
          <w:szCs w:val="26"/>
        </w:rPr>
        <w:t>A.</w:t>
      </w:r>
      <w:r w:rsidRPr="008B0401">
        <w:rPr>
          <w:rFonts w:ascii="Times New Roman" w:hAnsi="Times New Roman" w:cs="Times New Roman"/>
          <w:sz w:val="26"/>
          <w:szCs w:val="26"/>
        </w:rPr>
        <w:t xml:space="preserve"> Chữ Phạn.</w:t>
      </w:r>
      <w:r w:rsidRPr="008B0401">
        <w:rPr>
          <w:rFonts w:ascii="Times New Roman" w:hAnsi="Times New Roman" w:cs="Times New Roman"/>
          <w:sz w:val="26"/>
          <w:szCs w:val="26"/>
        </w:rPr>
        <w:tab/>
      </w:r>
      <w:r w:rsidRPr="008B0401">
        <w:rPr>
          <w:rFonts w:ascii="Times New Roman" w:hAnsi="Times New Roman" w:cs="Times New Roman"/>
          <w:sz w:val="26"/>
          <w:szCs w:val="26"/>
        </w:rPr>
        <w:tab/>
      </w:r>
      <w:r w:rsidR="0091490F" w:rsidRPr="008B0401">
        <w:rPr>
          <w:rFonts w:ascii="Times New Roman" w:hAnsi="Times New Roman" w:cs="Times New Roman"/>
          <w:sz w:val="26"/>
          <w:szCs w:val="26"/>
        </w:rPr>
        <w:tab/>
      </w:r>
      <w:r w:rsidRPr="00B06585">
        <w:rPr>
          <w:rFonts w:ascii="Times New Roman" w:hAnsi="Times New Roman" w:cs="Times New Roman"/>
          <w:b/>
          <w:sz w:val="26"/>
          <w:szCs w:val="26"/>
        </w:rPr>
        <w:t>B.</w:t>
      </w:r>
      <w:r w:rsidRPr="008B0401">
        <w:rPr>
          <w:rFonts w:ascii="Times New Roman" w:hAnsi="Times New Roman" w:cs="Times New Roman"/>
          <w:sz w:val="26"/>
          <w:szCs w:val="26"/>
        </w:rPr>
        <w:t xml:space="preserve"> Chữ Hán.</w:t>
      </w:r>
      <w:r w:rsidRPr="008B0401">
        <w:rPr>
          <w:rFonts w:ascii="Times New Roman" w:hAnsi="Times New Roman" w:cs="Times New Roman"/>
          <w:sz w:val="26"/>
          <w:szCs w:val="26"/>
        </w:rPr>
        <w:tab/>
      </w:r>
      <w:r w:rsidRPr="008B0401">
        <w:rPr>
          <w:rFonts w:ascii="Times New Roman" w:hAnsi="Times New Roman" w:cs="Times New Roman"/>
          <w:sz w:val="26"/>
          <w:szCs w:val="26"/>
        </w:rPr>
        <w:tab/>
      </w:r>
      <w:r w:rsidRPr="00B06585">
        <w:rPr>
          <w:rFonts w:ascii="Times New Roman" w:hAnsi="Times New Roman" w:cs="Times New Roman"/>
          <w:b/>
          <w:sz w:val="26"/>
          <w:szCs w:val="26"/>
        </w:rPr>
        <w:t>C.</w:t>
      </w:r>
      <w:r w:rsidRPr="008B0401">
        <w:rPr>
          <w:rFonts w:ascii="Times New Roman" w:hAnsi="Times New Roman" w:cs="Times New Roman"/>
          <w:sz w:val="26"/>
          <w:szCs w:val="26"/>
        </w:rPr>
        <w:t xml:space="preserve"> Chữ Quốc ngữ.</w:t>
      </w:r>
      <w:r w:rsidRPr="008B0401">
        <w:rPr>
          <w:rFonts w:ascii="Times New Roman" w:hAnsi="Times New Roman" w:cs="Times New Roman"/>
          <w:sz w:val="26"/>
          <w:szCs w:val="26"/>
        </w:rPr>
        <w:tab/>
      </w:r>
      <w:r w:rsidRPr="008B0401">
        <w:rPr>
          <w:rFonts w:ascii="Times New Roman" w:hAnsi="Times New Roman" w:cs="Times New Roman"/>
          <w:sz w:val="26"/>
          <w:szCs w:val="26"/>
        </w:rPr>
        <w:tab/>
      </w:r>
      <w:r w:rsidRPr="00B06585">
        <w:rPr>
          <w:rFonts w:ascii="Times New Roman" w:hAnsi="Times New Roman" w:cs="Times New Roman"/>
          <w:b/>
          <w:sz w:val="26"/>
          <w:szCs w:val="26"/>
        </w:rPr>
        <w:t>D.</w:t>
      </w:r>
      <w:r w:rsidRPr="008B0401">
        <w:rPr>
          <w:rFonts w:ascii="Times New Roman" w:hAnsi="Times New Roman" w:cs="Times New Roman"/>
          <w:sz w:val="26"/>
          <w:szCs w:val="26"/>
        </w:rPr>
        <w:t xml:space="preserve"> Chữ Nôm.</w:t>
      </w:r>
    </w:p>
    <w:p w14:paraId="4E92E024" w14:textId="514F384F" w:rsidR="00F56807" w:rsidRPr="00C352AA" w:rsidRDefault="0000161E" w:rsidP="00F56807">
      <w:pPr>
        <w:spacing w:after="0" w:line="288" w:lineRule="auto"/>
        <w:jc w:val="both"/>
        <w:rPr>
          <w:rFonts w:ascii="Times New Roman" w:hAnsi="Times New Roman" w:cs="Times New Roman"/>
          <w:b/>
          <w:sz w:val="26"/>
          <w:szCs w:val="26"/>
        </w:rPr>
      </w:pPr>
      <w:r w:rsidRPr="00C352AA">
        <w:rPr>
          <w:rFonts w:ascii="Times New Roman" w:hAnsi="Times New Roman" w:cs="Times New Roman"/>
          <w:b/>
          <w:sz w:val="26"/>
          <w:szCs w:val="26"/>
        </w:rPr>
        <w:t xml:space="preserve">Câu 4. </w:t>
      </w:r>
      <w:r w:rsidR="00F56807" w:rsidRPr="00C352AA">
        <w:rPr>
          <w:rFonts w:ascii="Times New Roman" w:hAnsi="Times New Roman" w:cs="Times New Roman"/>
          <w:b/>
          <w:sz w:val="26"/>
          <w:szCs w:val="26"/>
        </w:rPr>
        <w:t>Đặc điểm của chủ nghĩa đế quốc Anh là gì?</w:t>
      </w:r>
    </w:p>
    <w:p w14:paraId="53C4940C" w14:textId="77777777" w:rsidR="0091490F" w:rsidRPr="00C352AA" w:rsidRDefault="00F56807" w:rsidP="00F56807">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A.</w:t>
      </w:r>
      <w:r w:rsidRPr="00C352AA">
        <w:rPr>
          <w:rFonts w:ascii="Times New Roman" w:hAnsi="Times New Roman" w:cs="Times New Roman"/>
          <w:sz w:val="26"/>
          <w:szCs w:val="26"/>
        </w:rPr>
        <w:t xml:space="preserve"> Chủ nghĩa đế quốc thực dân.</w:t>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p>
    <w:p w14:paraId="6706E0C2" w14:textId="518FACE5" w:rsidR="00F56807" w:rsidRPr="00C352AA" w:rsidRDefault="00F56807" w:rsidP="00F56807">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B.</w:t>
      </w:r>
      <w:r w:rsidRPr="00C352AA">
        <w:rPr>
          <w:rFonts w:ascii="Times New Roman" w:hAnsi="Times New Roman" w:cs="Times New Roman"/>
          <w:sz w:val="26"/>
          <w:szCs w:val="26"/>
        </w:rPr>
        <w:t xml:space="preserve"> Chủ nghĩa đế quốc quân phiệ</w:t>
      </w:r>
      <w:r w:rsidR="0010366D" w:rsidRPr="00C352AA">
        <w:rPr>
          <w:rFonts w:ascii="Times New Roman" w:hAnsi="Times New Roman" w:cs="Times New Roman"/>
          <w:sz w:val="26"/>
          <w:szCs w:val="26"/>
        </w:rPr>
        <w:t>t</w:t>
      </w:r>
      <w:r w:rsidRPr="00C352AA">
        <w:rPr>
          <w:rFonts w:ascii="Times New Roman" w:hAnsi="Times New Roman" w:cs="Times New Roman"/>
          <w:sz w:val="26"/>
          <w:szCs w:val="26"/>
        </w:rPr>
        <w:t>, hiếu chiến.</w:t>
      </w:r>
    </w:p>
    <w:p w14:paraId="6E733A86" w14:textId="77777777" w:rsidR="0091490F" w:rsidRPr="00C352AA" w:rsidRDefault="00F56807" w:rsidP="00F56807">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C.</w:t>
      </w:r>
      <w:r w:rsidRPr="00C352AA">
        <w:rPr>
          <w:rFonts w:ascii="Times New Roman" w:hAnsi="Times New Roman" w:cs="Times New Roman"/>
          <w:sz w:val="26"/>
          <w:szCs w:val="26"/>
        </w:rPr>
        <w:t xml:space="preserve"> Chủ nghĩa đế quốc cho vay nặng lãi.</w:t>
      </w:r>
      <w:r w:rsidRPr="00C352AA">
        <w:rPr>
          <w:rFonts w:ascii="Times New Roman" w:hAnsi="Times New Roman" w:cs="Times New Roman"/>
          <w:sz w:val="26"/>
          <w:szCs w:val="26"/>
        </w:rPr>
        <w:tab/>
      </w:r>
    </w:p>
    <w:p w14:paraId="72437143" w14:textId="377068DA" w:rsidR="00F56807" w:rsidRPr="00C352AA" w:rsidRDefault="00F56807" w:rsidP="00F56807">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D.</w:t>
      </w:r>
      <w:r w:rsidRPr="00C352AA">
        <w:rPr>
          <w:rFonts w:ascii="Times New Roman" w:hAnsi="Times New Roman" w:cs="Times New Roman"/>
          <w:sz w:val="26"/>
          <w:szCs w:val="26"/>
        </w:rPr>
        <w:t xml:space="preserve"> Chủ nghĩa phát xít.</w:t>
      </w:r>
    </w:p>
    <w:p w14:paraId="09739CB4" w14:textId="77777777" w:rsidR="00A22611" w:rsidRPr="00C352AA" w:rsidRDefault="0000161E" w:rsidP="00A22611">
      <w:pPr>
        <w:spacing w:after="0" w:line="288" w:lineRule="auto"/>
        <w:jc w:val="both"/>
        <w:rPr>
          <w:rFonts w:ascii="Times New Roman" w:hAnsi="Times New Roman" w:cs="Times New Roman"/>
          <w:b/>
          <w:sz w:val="26"/>
          <w:szCs w:val="26"/>
        </w:rPr>
      </w:pPr>
      <w:r w:rsidRPr="00C352AA">
        <w:rPr>
          <w:rFonts w:ascii="Times New Roman" w:hAnsi="Times New Roman" w:cs="Times New Roman"/>
          <w:b/>
          <w:sz w:val="26"/>
          <w:szCs w:val="26"/>
        </w:rPr>
        <w:t xml:space="preserve">Câu 5. </w:t>
      </w:r>
      <w:r w:rsidR="00A22611" w:rsidRPr="00C352AA">
        <w:rPr>
          <w:rFonts w:ascii="Times New Roman" w:hAnsi="Times New Roman" w:cs="Times New Roman"/>
          <w:b/>
          <w:sz w:val="26"/>
          <w:szCs w:val="26"/>
        </w:rPr>
        <w:t>Từ năm 1889, ngày 1/5 trở thành ngày</w:t>
      </w:r>
    </w:p>
    <w:p w14:paraId="6B440ED4" w14:textId="0F7F7034" w:rsidR="00A22611" w:rsidRPr="00C352AA" w:rsidRDefault="00A22611" w:rsidP="00A22611">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A.</w:t>
      </w:r>
      <w:r w:rsidRPr="00C352AA">
        <w:rPr>
          <w:rFonts w:ascii="Times New Roman" w:hAnsi="Times New Roman" w:cs="Times New Roman"/>
          <w:sz w:val="26"/>
          <w:szCs w:val="26"/>
        </w:rPr>
        <w:t xml:space="preserve"> Quốc tế Phụ nữ.</w:t>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b/>
          <w:sz w:val="26"/>
          <w:szCs w:val="26"/>
        </w:rPr>
        <w:t>B.</w:t>
      </w:r>
      <w:r w:rsidRPr="00C352AA">
        <w:rPr>
          <w:rFonts w:ascii="Times New Roman" w:hAnsi="Times New Roman" w:cs="Times New Roman"/>
          <w:sz w:val="26"/>
          <w:szCs w:val="26"/>
        </w:rPr>
        <w:t xml:space="preserve"> Quốc tế hạnh phúc.</w:t>
      </w:r>
    </w:p>
    <w:p w14:paraId="16D51061" w14:textId="4A77FAA6" w:rsidR="0000161E" w:rsidRPr="00C352AA" w:rsidRDefault="00A22611" w:rsidP="00A22611">
      <w:pPr>
        <w:spacing w:after="0" w:line="288" w:lineRule="auto"/>
        <w:jc w:val="both"/>
        <w:rPr>
          <w:rFonts w:ascii="Times New Roman" w:hAnsi="Times New Roman" w:cs="Times New Roman"/>
          <w:sz w:val="26"/>
          <w:szCs w:val="26"/>
        </w:rPr>
      </w:pPr>
      <w:r w:rsidRPr="00C352AA">
        <w:rPr>
          <w:rFonts w:ascii="Times New Roman" w:hAnsi="Times New Roman" w:cs="Times New Roman"/>
          <w:b/>
          <w:sz w:val="26"/>
          <w:szCs w:val="26"/>
        </w:rPr>
        <w:t>C.</w:t>
      </w:r>
      <w:r w:rsidRPr="00C352AA">
        <w:rPr>
          <w:rFonts w:ascii="Times New Roman" w:hAnsi="Times New Roman" w:cs="Times New Roman"/>
          <w:sz w:val="26"/>
          <w:szCs w:val="26"/>
        </w:rPr>
        <w:t xml:space="preserve"> Quốc tế Lao động.</w:t>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sz w:val="26"/>
          <w:szCs w:val="26"/>
        </w:rPr>
        <w:tab/>
      </w:r>
      <w:r w:rsidRPr="00C352AA">
        <w:rPr>
          <w:rFonts w:ascii="Times New Roman" w:hAnsi="Times New Roman" w:cs="Times New Roman"/>
          <w:b/>
          <w:sz w:val="26"/>
          <w:szCs w:val="26"/>
        </w:rPr>
        <w:t>D.</w:t>
      </w:r>
      <w:r w:rsidRPr="00C352AA">
        <w:rPr>
          <w:rFonts w:ascii="Times New Roman" w:hAnsi="Times New Roman" w:cs="Times New Roman"/>
          <w:sz w:val="26"/>
          <w:szCs w:val="26"/>
        </w:rPr>
        <w:t xml:space="preserve"> Quốc tế Thiếu nhi.</w:t>
      </w:r>
    </w:p>
    <w:p w14:paraId="0E573741" w14:textId="77777777" w:rsidR="00E92DA3" w:rsidRPr="00C352AA" w:rsidRDefault="00E92DA3" w:rsidP="00E92DA3">
      <w:pPr>
        <w:spacing w:after="0" w:line="288" w:lineRule="auto"/>
        <w:jc w:val="both"/>
        <w:rPr>
          <w:rFonts w:ascii="Times New Roman" w:hAnsi="Times New Roman" w:cs="Times New Roman"/>
          <w:b/>
          <w:bCs/>
          <w:sz w:val="26"/>
          <w:szCs w:val="26"/>
          <w:lang w:val="vi-VN"/>
        </w:rPr>
      </w:pPr>
      <w:r w:rsidRPr="00C352AA">
        <w:rPr>
          <w:rFonts w:ascii="Times New Roman" w:hAnsi="Times New Roman" w:cs="Times New Roman"/>
          <w:b/>
          <w:bCs/>
          <w:sz w:val="26"/>
          <w:szCs w:val="26"/>
          <w:lang w:val="vi-VN"/>
        </w:rPr>
        <w:t>Câu 6. Ở nước ta, đồi núi chiếm bao nhiêu về diện tích?</w:t>
      </w:r>
    </w:p>
    <w:p w14:paraId="42EF7A2D" w14:textId="77777777" w:rsidR="00E92DA3" w:rsidRPr="008B0401" w:rsidRDefault="00E92DA3" w:rsidP="00E92DA3">
      <w:pPr>
        <w:spacing w:after="0" w:line="288" w:lineRule="auto"/>
        <w:jc w:val="both"/>
        <w:rPr>
          <w:rFonts w:ascii="Times New Roman" w:hAnsi="Times New Roman" w:cs="Times New Roman"/>
          <w:sz w:val="26"/>
          <w:szCs w:val="26"/>
          <w:lang w:val="vi-VN"/>
        </w:rPr>
      </w:pPr>
      <w:r w:rsidRPr="00B06585">
        <w:rPr>
          <w:rFonts w:ascii="Times New Roman" w:hAnsi="Times New Roman" w:cs="Times New Roman"/>
          <w:b/>
          <w:sz w:val="26"/>
          <w:szCs w:val="26"/>
          <w:lang w:val="vi-VN"/>
        </w:rPr>
        <w:t>A.</w:t>
      </w:r>
      <w:r w:rsidRPr="008B0401">
        <w:rPr>
          <w:rFonts w:ascii="Times New Roman" w:hAnsi="Times New Roman" w:cs="Times New Roman"/>
          <w:sz w:val="26"/>
          <w:szCs w:val="26"/>
          <w:lang w:val="vi-VN"/>
        </w:rPr>
        <w:t xml:space="preserve"> 2/3 diện tích đất liền.</w:t>
      </w:r>
      <w:r w:rsidRPr="008B0401">
        <w:rPr>
          <w:rFonts w:ascii="Times New Roman" w:hAnsi="Times New Roman" w:cs="Times New Roman"/>
          <w:sz w:val="26"/>
          <w:szCs w:val="26"/>
          <w:lang w:val="vi-VN"/>
        </w:rPr>
        <w:tab/>
        <w:t xml:space="preserve">                                 </w:t>
      </w:r>
      <w:r w:rsidRPr="00B06585">
        <w:rPr>
          <w:rFonts w:ascii="Times New Roman" w:hAnsi="Times New Roman" w:cs="Times New Roman"/>
          <w:b/>
          <w:sz w:val="26"/>
          <w:szCs w:val="26"/>
          <w:lang w:val="vi-VN"/>
        </w:rPr>
        <w:t>B.</w:t>
      </w:r>
      <w:r w:rsidRPr="008B0401">
        <w:rPr>
          <w:rFonts w:ascii="Times New Roman" w:hAnsi="Times New Roman" w:cs="Times New Roman"/>
          <w:sz w:val="26"/>
          <w:szCs w:val="26"/>
          <w:lang w:val="vi-VN"/>
        </w:rPr>
        <w:t xml:space="preserve"> 1/2 diện tích đất liền.</w:t>
      </w:r>
    </w:p>
    <w:p w14:paraId="3A7C2961" w14:textId="10B1E5A3" w:rsidR="00E92DA3" w:rsidRPr="008B0401" w:rsidRDefault="00E92DA3" w:rsidP="00E92DA3">
      <w:pPr>
        <w:spacing w:after="0" w:line="288" w:lineRule="auto"/>
        <w:jc w:val="both"/>
        <w:rPr>
          <w:rFonts w:ascii="Times New Roman" w:hAnsi="Times New Roman" w:cs="Times New Roman"/>
          <w:sz w:val="26"/>
          <w:szCs w:val="26"/>
          <w:lang w:val="vi-VN"/>
        </w:rPr>
      </w:pPr>
      <w:r w:rsidRPr="00B06585">
        <w:rPr>
          <w:rFonts w:ascii="Times New Roman" w:hAnsi="Times New Roman" w:cs="Times New Roman"/>
          <w:b/>
          <w:sz w:val="26"/>
          <w:szCs w:val="26"/>
          <w:lang w:val="vi-VN"/>
        </w:rPr>
        <w:t>C.</w:t>
      </w:r>
      <w:r w:rsidRPr="008B0401">
        <w:rPr>
          <w:rFonts w:ascii="Times New Roman" w:hAnsi="Times New Roman" w:cs="Times New Roman"/>
          <w:sz w:val="26"/>
          <w:szCs w:val="26"/>
          <w:lang w:val="vi-VN"/>
        </w:rPr>
        <w:t xml:space="preserve"> 3/4 diện tích đất liền.</w:t>
      </w:r>
      <w:r w:rsidRPr="008B0401">
        <w:rPr>
          <w:rFonts w:ascii="Times New Roman" w:hAnsi="Times New Roman" w:cs="Times New Roman"/>
          <w:sz w:val="26"/>
          <w:szCs w:val="26"/>
          <w:lang w:val="vi-VN"/>
        </w:rPr>
        <w:tab/>
        <w:t xml:space="preserve">                                 </w:t>
      </w:r>
      <w:r w:rsidRPr="00B06585">
        <w:rPr>
          <w:rFonts w:ascii="Times New Roman" w:hAnsi="Times New Roman" w:cs="Times New Roman"/>
          <w:b/>
          <w:sz w:val="26"/>
          <w:szCs w:val="26"/>
          <w:lang w:val="vi-VN"/>
        </w:rPr>
        <w:t>D.</w:t>
      </w:r>
      <w:r w:rsidRPr="008B0401">
        <w:rPr>
          <w:rFonts w:ascii="Times New Roman" w:hAnsi="Times New Roman" w:cs="Times New Roman"/>
          <w:sz w:val="26"/>
          <w:szCs w:val="26"/>
          <w:lang w:val="vi-VN"/>
        </w:rPr>
        <w:t xml:space="preserve"> 1/4 diện tích đất liền.</w:t>
      </w:r>
    </w:p>
    <w:p w14:paraId="484C363F" w14:textId="77777777" w:rsidR="00E92DA3" w:rsidRPr="00C352AA" w:rsidRDefault="00E92DA3" w:rsidP="00E92DA3">
      <w:pPr>
        <w:spacing w:after="0" w:line="288" w:lineRule="auto"/>
        <w:jc w:val="both"/>
        <w:rPr>
          <w:rFonts w:ascii="Times New Roman" w:hAnsi="Times New Roman" w:cs="Times New Roman"/>
          <w:b/>
          <w:bCs/>
          <w:sz w:val="26"/>
          <w:szCs w:val="26"/>
          <w:lang w:val="vi-VN"/>
        </w:rPr>
      </w:pPr>
      <w:r w:rsidRPr="00C352AA">
        <w:rPr>
          <w:rFonts w:ascii="Times New Roman" w:hAnsi="Times New Roman" w:cs="Times New Roman"/>
          <w:b/>
          <w:bCs/>
          <w:sz w:val="26"/>
          <w:szCs w:val="26"/>
          <w:lang w:val="vi-VN"/>
        </w:rPr>
        <w:t>Câu 7. Nước ta có khoảng bao nhiêu loại khoáng sản?</w:t>
      </w:r>
    </w:p>
    <w:p w14:paraId="2EC9D7B8" w14:textId="77777777" w:rsidR="00E92DA3" w:rsidRPr="008B0401" w:rsidRDefault="00E92DA3" w:rsidP="00E92DA3">
      <w:pPr>
        <w:spacing w:after="0" w:line="288" w:lineRule="auto"/>
        <w:jc w:val="both"/>
        <w:rPr>
          <w:rFonts w:ascii="Times New Roman" w:hAnsi="Times New Roman" w:cs="Times New Roman"/>
          <w:sz w:val="26"/>
          <w:szCs w:val="26"/>
          <w:lang w:val="vi-VN"/>
        </w:rPr>
      </w:pPr>
      <w:r w:rsidRPr="00B06585">
        <w:rPr>
          <w:rFonts w:ascii="Times New Roman" w:hAnsi="Times New Roman" w:cs="Times New Roman"/>
          <w:b/>
          <w:sz w:val="26"/>
          <w:szCs w:val="26"/>
          <w:lang w:val="vi-VN"/>
        </w:rPr>
        <w:t>A.</w:t>
      </w:r>
      <w:r w:rsidRPr="008B0401">
        <w:rPr>
          <w:rFonts w:ascii="Times New Roman" w:hAnsi="Times New Roman" w:cs="Times New Roman"/>
          <w:sz w:val="26"/>
          <w:szCs w:val="26"/>
          <w:lang w:val="vi-VN"/>
        </w:rPr>
        <w:t xml:space="preserve"> 50 loại khoáng sản khác nhau.</w:t>
      </w:r>
      <w:r w:rsidRPr="008B0401">
        <w:rPr>
          <w:rFonts w:ascii="Times New Roman" w:hAnsi="Times New Roman" w:cs="Times New Roman"/>
          <w:sz w:val="26"/>
          <w:szCs w:val="26"/>
          <w:lang w:val="vi-VN"/>
        </w:rPr>
        <w:tab/>
        <w:t xml:space="preserve">                      </w:t>
      </w:r>
      <w:r w:rsidRPr="00B06585">
        <w:rPr>
          <w:rFonts w:ascii="Times New Roman" w:hAnsi="Times New Roman" w:cs="Times New Roman"/>
          <w:b/>
          <w:sz w:val="26"/>
          <w:szCs w:val="26"/>
          <w:lang w:val="vi-VN"/>
        </w:rPr>
        <w:t>B.</w:t>
      </w:r>
      <w:r w:rsidRPr="008B0401">
        <w:rPr>
          <w:rFonts w:ascii="Times New Roman" w:hAnsi="Times New Roman" w:cs="Times New Roman"/>
          <w:sz w:val="26"/>
          <w:szCs w:val="26"/>
          <w:lang w:val="vi-VN"/>
        </w:rPr>
        <w:t xml:space="preserve"> 60 loại khoáng sản khác nhau.</w:t>
      </w:r>
    </w:p>
    <w:p w14:paraId="1065769A" w14:textId="77777777" w:rsidR="00E92DA3" w:rsidRPr="008B0401" w:rsidRDefault="00E92DA3" w:rsidP="00E92DA3">
      <w:pPr>
        <w:spacing w:after="0" w:line="288" w:lineRule="auto"/>
        <w:jc w:val="both"/>
        <w:rPr>
          <w:rFonts w:ascii="Times New Roman" w:hAnsi="Times New Roman" w:cs="Times New Roman"/>
          <w:sz w:val="26"/>
          <w:szCs w:val="26"/>
          <w:lang w:val="vi-VN"/>
        </w:rPr>
      </w:pPr>
      <w:r w:rsidRPr="00B06585">
        <w:rPr>
          <w:rFonts w:ascii="Times New Roman" w:hAnsi="Times New Roman" w:cs="Times New Roman"/>
          <w:b/>
          <w:sz w:val="26"/>
          <w:szCs w:val="26"/>
          <w:lang w:val="vi-VN"/>
        </w:rPr>
        <w:t>C.</w:t>
      </w:r>
      <w:r w:rsidRPr="008B0401">
        <w:rPr>
          <w:rFonts w:ascii="Times New Roman" w:hAnsi="Times New Roman" w:cs="Times New Roman"/>
          <w:sz w:val="26"/>
          <w:szCs w:val="26"/>
          <w:lang w:val="vi-VN"/>
        </w:rPr>
        <w:t xml:space="preserve"> 70 loại khoáng sản khác nhau.</w:t>
      </w:r>
      <w:r w:rsidRPr="008B0401">
        <w:rPr>
          <w:rFonts w:ascii="Times New Roman" w:hAnsi="Times New Roman" w:cs="Times New Roman"/>
          <w:sz w:val="26"/>
          <w:szCs w:val="26"/>
          <w:lang w:val="vi-VN"/>
        </w:rPr>
        <w:tab/>
        <w:t xml:space="preserve">                      </w:t>
      </w:r>
      <w:r w:rsidRPr="00B06585">
        <w:rPr>
          <w:rFonts w:ascii="Times New Roman" w:hAnsi="Times New Roman" w:cs="Times New Roman"/>
          <w:b/>
          <w:sz w:val="26"/>
          <w:szCs w:val="26"/>
          <w:lang w:val="vi-VN"/>
        </w:rPr>
        <w:t>D.</w:t>
      </w:r>
      <w:r w:rsidRPr="008B0401">
        <w:rPr>
          <w:rFonts w:ascii="Times New Roman" w:hAnsi="Times New Roman" w:cs="Times New Roman"/>
          <w:sz w:val="26"/>
          <w:szCs w:val="26"/>
          <w:lang w:val="vi-VN"/>
        </w:rPr>
        <w:t xml:space="preserve"> 80 loại khoáng sản khác nhau.</w:t>
      </w:r>
    </w:p>
    <w:p w14:paraId="1F83B3BC" w14:textId="77777777" w:rsidR="00E92DA3" w:rsidRPr="00C352AA" w:rsidRDefault="00E92DA3" w:rsidP="00E92DA3">
      <w:pPr>
        <w:spacing w:after="0" w:line="288" w:lineRule="auto"/>
        <w:jc w:val="both"/>
        <w:rPr>
          <w:rFonts w:ascii="Times New Roman" w:hAnsi="Times New Roman" w:cs="Times New Roman"/>
          <w:b/>
          <w:bCs/>
          <w:sz w:val="26"/>
          <w:szCs w:val="26"/>
          <w:lang w:val="vi-VN"/>
        </w:rPr>
      </w:pPr>
      <w:r w:rsidRPr="008B0401">
        <w:rPr>
          <w:rFonts w:ascii="Times New Roman" w:hAnsi="Times New Roman" w:cs="Times New Roman"/>
          <w:b/>
          <w:bCs/>
          <w:sz w:val="26"/>
          <w:szCs w:val="26"/>
          <w:lang w:val="vi-VN"/>
        </w:rPr>
        <w:t xml:space="preserve">Câu </w:t>
      </w:r>
      <w:r w:rsidRPr="00C352AA">
        <w:rPr>
          <w:rFonts w:ascii="Times New Roman" w:hAnsi="Times New Roman" w:cs="Times New Roman"/>
          <w:b/>
          <w:bCs/>
          <w:sz w:val="26"/>
          <w:szCs w:val="26"/>
          <w:lang w:val="vi-VN"/>
        </w:rPr>
        <w:t>8. Các mỏ khoáng sản có trữ lượng lớn ở nước ta là gì?</w:t>
      </w:r>
    </w:p>
    <w:p w14:paraId="136F2BCA" w14:textId="7393C3C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A.</w:t>
      </w:r>
      <w:r w:rsidRPr="008B0401">
        <w:rPr>
          <w:rFonts w:ascii="Times New Roman" w:hAnsi="Times New Roman" w:cs="Times New Roman"/>
          <w:sz w:val="26"/>
          <w:szCs w:val="26"/>
        </w:rPr>
        <w:t xml:space="preserve"> Đá vôi, mỏ sắt, </w:t>
      </w:r>
      <w:proofErr w:type="gramStart"/>
      <w:r w:rsidRPr="008B0401">
        <w:rPr>
          <w:rFonts w:ascii="Times New Roman" w:hAnsi="Times New Roman" w:cs="Times New Roman"/>
          <w:sz w:val="26"/>
          <w:szCs w:val="26"/>
        </w:rPr>
        <w:t>than</w:t>
      </w:r>
      <w:proofErr w:type="gramEnd"/>
      <w:r w:rsidRPr="008B0401">
        <w:rPr>
          <w:rFonts w:ascii="Times New Roman" w:hAnsi="Times New Roman" w:cs="Times New Roman"/>
          <w:sz w:val="26"/>
          <w:szCs w:val="26"/>
        </w:rPr>
        <w:t>, chì.</w:t>
      </w:r>
      <w:r w:rsidR="00DF4559" w:rsidRPr="008B0401">
        <w:rPr>
          <w:rFonts w:ascii="Times New Roman" w:hAnsi="Times New Roman" w:cs="Times New Roman"/>
          <w:sz w:val="26"/>
          <w:szCs w:val="26"/>
        </w:rPr>
        <w:tab/>
      </w:r>
      <w:r w:rsidR="00DF4559" w:rsidRPr="008B0401">
        <w:rPr>
          <w:rFonts w:ascii="Times New Roman" w:hAnsi="Times New Roman" w:cs="Times New Roman"/>
          <w:sz w:val="26"/>
          <w:szCs w:val="26"/>
        </w:rPr>
        <w:tab/>
      </w:r>
      <w:r w:rsidR="00DF4559" w:rsidRPr="008B0401">
        <w:rPr>
          <w:rFonts w:ascii="Times New Roman" w:hAnsi="Times New Roman" w:cs="Times New Roman"/>
          <w:sz w:val="26"/>
          <w:szCs w:val="26"/>
        </w:rPr>
        <w:tab/>
      </w:r>
      <w:r w:rsidRPr="00B06585">
        <w:rPr>
          <w:rFonts w:ascii="Times New Roman" w:hAnsi="Times New Roman" w:cs="Times New Roman"/>
          <w:b/>
          <w:sz w:val="26"/>
          <w:szCs w:val="26"/>
        </w:rPr>
        <w:t>B.</w:t>
      </w:r>
      <w:r w:rsidRPr="008B0401">
        <w:rPr>
          <w:rFonts w:ascii="Times New Roman" w:hAnsi="Times New Roman" w:cs="Times New Roman"/>
          <w:sz w:val="26"/>
          <w:szCs w:val="26"/>
        </w:rPr>
        <w:t xml:space="preserve"> Mỏ sắt, </w:t>
      </w:r>
      <w:proofErr w:type="gramStart"/>
      <w:r w:rsidRPr="008B0401">
        <w:rPr>
          <w:rFonts w:ascii="Times New Roman" w:hAnsi="Times New Roman" w:cs="Times New Roman"/>
          <w:sz w:val="26"/>
          <w:szCs w:val="26"/>
        </w:rPr>
        <w:t>than</w:t>
      </w:r>
      <w:proofErr w:type="gramEnd"/>
      <w:r w:rsidRPr="008B0401">
        <w:rPr>
          <w:rFonts w:ascii="Times New Roman" w:hAnsi="Times New Roman" w:cs="Times New Roman"/>
          <w:sz w:val="26"/>
          <w:szCs w:val="26"/>
        </w:rPr>
        <w:t>, vàng, dầu mỏ.</w:t>
      </w:r>
    </w:p>
    <w:p w14:paraId="47DD7F59" w14:textId="20CC831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C.</w:t>
      </w:r>
      <w:r w:rsidRPr="008B0401">
        <w:rPr>
          <w:rFonts w:ascii="Times New Roman" w:hAnsi="Times New Roman" w:cs="Times New Roman"/>
          <w:sz w:val="26"/>
          <w:szCs w:val="26"/>
        </w:rPr>
        <w:t xml:space="preserve"> Bôxit, apatit, đồng, chì. </w:t>
      </w:r>
      <w:r w:rsidR="00DF4559" w:rsidRPr="008B0401">
        <w:rPr>
          <w:rFonts w:ascii="Times New Roman" w:hAnsi="Times New Roman" w:cs="Times New Roman"/>
          <w:sz w:val="26"/>
          <w:szCs w:val="26"/>
        </w:rPr>
        <w:tab/>
      </w:r>
      <w:r w:rsidR="00DF4559" w:rsidRPr="008B0401">
        <w:rPr>
          <w:rFonts w:ascii="Times New Roman" w:hAnsi="Times New Roman" w:cs="Times New Roman"/>
          <w:sz w:val="26"/>
          <w:szCs w:val="26"/>
        </w:rPr>
        <w:tab/>
      </w:r>
      <w:r w:rsidR="00DF4559" w:rsidRPr="008B0401">
        <w:rPr>
          <w:rFonts w:ascii="Times New Roman" w:hAnsi="Times New Roman" w:cs="Times New Roman"/>
          <w:sz w:val="26"/>
          <w:szCs w:val="26"/>
        </w:rPr>
        <w:tab/>
      </w:r>
      <w:r w:rsidR="00DF4559" w:rsidRPr="008B0401">
        <w:rPr>
          <w:rFonts w:ascii="Times New Roman" w:hAnsi="Times New Roman" w:cs="Times New Roman"/>
          <w:sz w:val="26"/>
          <w:szCs w:val="26"/>
        </w:rPr>
        <w:tab/>
      </w:r>
      <w:r w:rsidRPr="00B06585">
        <w:rPr>
          <w:rFonts w:ascii="Times New Roman" w:hAnsi="Times New Roman" w:cs="Times New Roman"/>
          <w:b/>
          <w:sz w:val="26"/>
          <w:szCs w:val="26"/>
        </w:rPr>
        <w:t>D.</w:t>
      </w:r>
      <w:r w:rsidRPr="008B0401">
        <w:rPr>
          <w:rFonts w:ascii="Times New Roman" w:hAnsi="Times New Roman" w:cs="Times New Roman"/>
          <w:sz w:val="26"/>
          <w:szCs w:val="26"/>
        </w:rPr>
        <w:t xml:space="preserve"> Than, dầu mỏ, khí đốt.</w:t>
      </w:r>
    </w:p>
    <w:p w14:paraId="176B551F" w14:textId="77777777" w:rsidR="00E92DA3" w:rsidRPr="008B0401" w:rsidRDefault="00E92DA3" w:rsidP="00E92DA3">
      <w:pPr>
        <w:spacing w:after="0" w:line="288" w:lineRule="auto"/>
        <w:jc w:val="both"/>
        <w:rPr>
          <w:rFonts w:ascii="Times New Roman" w:hAnsi="Times New Roman" w:cs="Times New Roman"/>
          <w:sz w:val="26"/>
          <w:szCs w:val="26"/>
        </w:rPr>
      </w:pPr>
      <w:r w:rsidRPr="008B0401">
        <w:rPr>
          <w:rFonts w:ascii="Times New Roman" w:hAnsi="Times New Roman" w:cs="Times New Roman"/>
          <w:b/>
          <w:bCs/>
          <w:sz w:val="26"/>
          <w:szCs w:val="26"/>
        </w:rPr>
        <w:t xml:space="preserve">Câu </w:t>
      </w:r>
      <w:r w:rsidRPr="00C352AA">
        <w:rPr>
          <w:rFonts w:ascii="Times New Roman" w:hAnsi="Times New Roman" w:cs="Times New Roman"/>
          <w:b/>
          <w:bCs/>
          <w:sz w:val="26"/>
          <w:szCs w:val="26"/>
        </w:rPr>
        <w:t>9. Nội dung nào sau đây phản ánh đúng vai trò của tài nguyên khoáng sản?</w:t>
      </w:r>
    </w:p>
    <w:p w14:paraId="7D971DBB" w14:textId="77777777" w:rsidR="00A9556D"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A.</w:t>
      </w:r>
      <w:r w:rsidRPr="008B0401">
        <w:rPr>
          <w:rFonts w:ascii="Times New Roman" w:hAnsi="Times New Roman" w:cs="Times New Roman"/>
          <w:sz w:val="26"/>
          <w:szCs w:val="26"/>
        </w:rPr>
        <w:t xml:space="preserve"> Bảo vệ đa dạng sinh học, tài nguyên đất.</w:t>
      </w:r>
    </w:p>
    <w:p w14:paraId="127B1795" w14:textId="0C719CC0"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B.</w:t>
      </w:r>
      <w:r w:rsidRPr="008B0401">
        <w:rPr>
          <w:rFonts w:ascii="Times New Roman" w:hAnsi="Times New Roman" w:cs="Times New Roman"/>
          <w:sz w:val="26"/>
          <w:szCs w:val="26"/>
        </w:rPr>
        <w:t xml:space="preserve"> Đảm bảo an ninh năng lượng cho quốc gia.</w:t>
      </w:r>
    </w:p>
    <w:p w14:paraId="174460BC" w14:textId="7777777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C.</w:t>
      </w:r>
      <w:r w:rsidRPr="008B0401">
        <w:rPr>
          <w:rFonts w:ascii="Times New Roman" w:hAnsi="Times New Roman" w:cs="Times New Roman"/>
          <w:sz w:val="26"/>
          <w:szCs w:val="26"/>
        </w:rPr>
        <w:t xml:space="preserve"> Cung cấp nguyên liệu cho nông nghiệp.</w:t>
      </w:r>
    </w:p>
    <w:p w14:paraId="353FC937" w14:textId="7777777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D.</w:t>
      </w:r>
      <w:r w:rsidRPr="008B0401">
        <w:rPr>
          <w:rFonts w:ascii="Times New Roman" w:hAnsi="Times New Roman" w:cs="Times New Roman"/>
          <w:sz w:val="26"/>
          <w:szCs w:val="26"/>
        </w:rPr>
        <w:t xml:space="preserve"> Tạo nhiều việc làm cho người lao động.</w:t>
      </w:r>
    </w:p>
    <w:p w14:paraId="6B17104E" w14:textId="77777777" w:rsidR="00E92DA3" w:rsidRPr="008B0401" w:rsidRDefault="00E92DA3" w:rsidP="00E92DA3">
      <w:pPr>
        <w:spacing w:after="0" w:line="288" w:lineRule="auto"/>
        <w:jc w:val="both"/>
        <w:rPr>
          <w:rFonts w:ascii="Times New Roman" w:hAnsi="Times New Roman" w:cs="Times New Roman"/>
          <w:sz w:val="26"/>
          <w:szCs w:val="26"/>
        </w:rPr>
      </w:pPr>
      <w:r w:rsidRPr="008B0401">
        <w:rPr>
          <w:rFonts w:ascii="Times New Roman" w:hAnsi="Times New Roman" w:cs="Times New Roman"/>
          <w:b/>
          <w:bCs/>
          <w:sz w:val="26"/>
          <w:szCs w:val="26"/>
        </w:rPr>
        <w:t>Câu 10.</w:t>
      </w:r>
      <w:r w:rsidRPr="008B0401">
        <w:rPr>
          <w:rFonts w:ascii="Times New Roman" w:hAnsi="Times New Roman" w:cs="Times New Roman"/>
          <w:sz w:val="26"/>
          <w:szCs w:val="26"/>
        </w:rPr>
        <w:t xml:space="preserve"> </w:t>
      </w:r>
      <w:r w:rsidRPr="00C352AA">
        <w:rPr>
          <w:rFonts w:ascii="Times New Roman" w:hAnsi="Times New Roman" w:cs="Times New Roman"/>
          <w:b/>
          <w:bCs/>
          <w:sz w:val="26"/>
          <w:szCs w:val="26"/>
        </w:rPr>
        <w:t>Khu vực có bờ biển bồi tụ thích hợp để phát triển</w:t>
      </w:r>
    </w:p>
    <w:p w14:paraId="6ED96B8E" w14:textId="7777777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A.</w:t>
      </w:r>
      <w:r w:rsidRPr="008B0401">
        <w:rPr>
          <w:rFonts w:ascii="Times New Roman" w:hAnsi="Times New Roman" w:cs="Times New Roman"/>
          <w:sz w:val="26"/>
          <w:szCs w:val="26"/>
        </w:rPr>
        <w:t xml:space="preserve"> nuôi trồng thủy sản.                                         </w:t>
      </w:r>
      <w:r w:rsidRPr="00B06585">
        <w:rPr>
          <w:rFonts w:ascii="Times New Roman" w:hAnsi="Times New Roman" w:cs="Times New Roman"/>
          <w:b/>
          <w:sz w:val="26"/>
          <w:szCs w:val="26"/>
        </w:rPr>
        <w:t>B.</w:t>
      </w:r>
      <w:r w:rsidRPr="008B0401">
        <w:rPr>
          <w:rFonts w:ascii="Times New Roman" w:hAnsi="Times New Roman" w:cs="Times New Roman"/>
          <w:sz w:val="26"/>
          <w:szCs w:val="26"/>
        </w:rPr>
        <w:t xml:space="preserve"> khai thác khoáng sản.                                       </w:t>
      </w:r>
    </w:p>
    <w:p w14:paraId="26002418" w14:textId="77777777" w:rsidR="00E92DA3" w:rsidRPr="008B0401" w:rsidRDefault="00E92DA3" w:rsidP="00E92DA3">
      <w:pPr>
        <w:spacing w:after="0" w:line="288" w:lineRule="auto"/>
        <w:jc w:val="both"/>
        <w:rPr>
          <w:rFonts w:ascii="Times New Roman" w:hAnsi="Times New Roman" w:cs="Times New Roman"/>
          <w:sz w:val="26"/>
          <w:szCs w:val="26"/>
        </w:rPr>
      </w:pPr>
      <w:r w:rsidRPr="00B06585">
        <w:rPr>
          <w:rFonts w:ascii="Times New Roman" w:hAnsi="Times New Roman" w:cs="Times New Roman"/>
          <w:b/>
          <w:sz w:val="26"/>
          <w:szCs w:val="26"/>
        </w:rPr>
        <w:t>C.</w:t>
      </w:r>
      <w:r w:rsidRPr="008B0401">
        <w:rPr>
          <w:rFonts w:ascii="Times New Roman" w:hAnsi="Times New Roman" w:cs="Times New Roman"/>
          <w:sz w:val="26"/>
          <w:szCs w:val="26"/>
        </w:rPr>
        <w:t xml:space="preserve"> phát triển đường biển.                                      </w:t>
      </w:r>
      <w:r w:rsidRPr="00B06585">
        <w:rPr>
          <w:rFonts w:ascii="Times New Roman" w:hAnsi="Times New Roman" w:cs="Times New Roman"/>
          <w:b/>
          <w:sz w:val="26"/>
          <w:szCs w:val="26"/>
        </w:rPr>
        <w:t>D.</w:t>
      </w:r>
      <w:r w:rsidRPr="008B0401">
        <w:rPr>
          <w:rFonts w:ascii="Times New Roman" w:hAnsi="Times New Roman" w:cs="Times New Roman"/>
          <w:sz w:val="26"/>
          <w:szCs w:val="26"/>
        </w:rPr>
        <w:t xml:space="preserve"> xây dựng cảng biển.</w:t>
      </w:r>
    </w:p>
    <w:p w14:paraId="4F53FD0F" w14:textId="12A71FB8" w:rsidR="00274F55" w:rsidRPr="008B0401" w:rsidRDefault="00274F55" w:rsidP="0000161E">
      <w:pPr>
        <w:spacing w:after="0" w:line="288" w:lineRule="auto"/>
        <w:jc w:val="both"/>
        <w:rPr>
          <w:rFonts w:ascii="Times New Roman" w:eastAsia="Times New Roman" w:hAnsi="Times New Roman" w:cs="Times New Roman"/>
          <w:b/>
          <w:sz w:val="26"/>
          <w:szCs w:val="26"/>
          <w:lang w:val="fr-FR"/>
        </w:rPr>
      </w:pPr>
      <w:r w:rsidRPr="008B0401">
        <w:rPr>
          <w:rFonts w:ascii="Times New Roman" w:eastAsia="Times New Roman" w:hAnsi="Times New Roman" w:cs="Times New Roman"/>
          <w:b/>
          <w:sz w:val="26"/>
          <w:szCs w:val="26"/>
          <w:lang w:val="pt-BR"/>
        </w:rPr>
        <w:t>2</w:t>
      </w:r>
      <w:r w:rsidRPr="008B0401">
        <w:rPr>
          <w:rFonts w:ascii="Times New Roman" w:eastAsia="Times New Roman" w:hAnsi="Times New Roman" w:cs="Times New Roman"/>
          <w:b/>
          <w:sz w:val="26"/>
          <w:szCs w:val="26"/>
          <w:lang w:val="fr-FR"/>
        </w:rPr>
        <w:t>. Tự luận</w:t>
      </w:r>
    </w:p>
    <w:p w14:paraId="175242EB" w14:textId="34A5079B" w:rsidR="00E55C77" w:rsidRPr="00C352AA" w:rsidRDefault="00274F55" w:rsidP="00425E84">
      <w:pPr>
        <w:spacing w:after="0" w:line="288" w:lineRule="auto"/>
        <w:jc w:val="both"/>
        <w:rPr>
          <w:rFonts w:ascii="Times New Roman" w:eastAsia="Calibri" w:hAnsi="Times New Roman" w:cs="Times New Roman"/>
          <w:b/>
          <w:sz w:val="26"/>
          <w:szCs w:val="26"/>
          <w:lang w:val="fr-FR"/>
        </w:rPr>
      </w:pPr>
      <w:r w:rsidRPr="00200E46">
        <w:rPr>
          <w:rFonts w:ascii="Times New Roman" w:eastAsia="Calibri" w:hAnsi="Times New Roman" w:cs="Times New Roman"/>
          <w:b/>
          <w:sz w:val="26"/>
          <w:szCs w:val="26"/>
          <w:lang w:val="fr-FR"/>
        </w:rPr>
        <w:t>Câu 1</w:t>
      </w:r>
      <w:r w:rsidR="009A40C9" w:rsidRPr="00C352AA">
        <w:rPr>
          <w:rFonts w:ascii="Times New Roman" w:eastAsia="Calibri" w:hAnsi="Times New Roman" w:cs="Times New Roman"/>
          <w:b/>
          <w:sz w:val="26"/>
          <w:szCs w:val="26"/>
          <w:lang w:val="fr-FR"/>
        </w:rPr>
        <w:t>.</w:t>
      </w:r>
      <w:r w:rsidRPr="00C352AA">
        <w:rPr>
          <w:rFonts w:ascii="Times New Roman" w:eastAsia="Calibri" w:hAnsi="Times New Roman" w:cs="Times New Roman"/>
          <w:b/>
          <w:sz w:val="26"/>
          <w:szCs w:val="26"/>
          <w:lang w:val="fr-FR"/>
        </w:rPr>
        <w:t xml:space="preserve"> </w:t>
      </w:r>
      <w:r w:rsidR="00425E84" w:rsidRPr="00C352AA">
        <w:rPr>
          <w:rFonts w:ascii="Times New Roman" w:eastAsia="Calibri" w:hAnsi="Times New Roman" w:cs="Times New Roman"/>
          <w:b/>
          <w:spacing w:val="-4"/>
          <w:sz w:val="26"/>
          <w:szCs w:val="26"/>
          <w:lang w:val="fr-FR"/>
        </w:rPr>
        <w:t xml:space="preserve">Trình bày vai trò của vua Quang Trung - Nguyễn Huệ trong phong trào Tây </w:t>
      </w:r>
      <w:proofErr w:type="gramStart"/>
      <w:r w:rsidR="00425E84" w:rsidRPr="00C352AA">
        <w:rPr>
          <w:rFonts w:ascii="Times New Roman" w:eastAsia="Calibri" w:hAnsi="Times New Roman" w:cs="Times New Roman"/>
          <w:b/>
          <w:spacing w:val="-4"/>
          <w:sz w:val="26"/>
          <w:szCs w:val="26"/>
          <w:lang w:val="fr-FR"/>
        </w:rPr>
        <w:t>Sơn?</w:t>
      </w:r>
      <w:proofErr w:type="gramEnd"/>
      <w:r w:rsidR="00E55C77" w:rsidRPr="00C352AA">
        <w:rPr>
          <w:rFonts w:ascii="Times New Roman" w:eastAsia="Calibri" w:hAnsi="Times New Roman" w:cs="Times New Roman"/>
          <w:b/>
          <w:spacing w:val="-4"/>
          <w:sz w:val="26"/>
          <w:szCs w:val="26"/>
          <w:lang w:val="fr-FR"/>
        </w:rPr>
        <w:t xml:space="preserve"> </w:t>
      </w:r>
    </w:p>
    <w:p w14:paraId="3D7D061A" w14:textId="38F2674E" w:rsidR="00274F55" w:rsidRPr="00C352AA" w:rsidRDefault="00274F55" w:rsidP="00D5170C">
      <w:pPr>
        <w:spacing w:after="0" w:line="288" w:lineRule="auto"/>
        <w:jc w:val="both"/>
        <w:rPr>
          <w:rFonts w:ascii="Times New Roman" w:eastAsia="SimSun" w:hAnsi="Times New Roman" w:cs="Times New Roman"/>
          <w:b/>
          <w:sz w:val="26"/>
          <w:szCs w:val="26"/>
          <w:shd w:val="clear" w:color="auto" w:fill="FFFFFF"/>
          <w:lang w:val="fr-FR"/>
        </w:rPr>
      </w:pPr>
      <w:r w:rsidRPr="00C352AA">
        <w:rPr>
          <w:rFonts w:ascii="Times New Roman" w:eastAsia="SimSun" w:hAnsi="Times New Roman" w:cs="Times New Roman"/>
          <w:b/>
          <w:sz w:val="26"/>
          <w:szCs w:val="26"/>
          <w:shd w:val="clear" w:color="auto" w:fill="FFFFFF"/>
          <w:lang w:val="fr-FR"/>
        </w:rPr>
        <w:t>Câu 2</w:t>
      </w:r>
      <w:r w:rsidR="009A40C9" w:rsidRPr="00C352AA">
        <w:rPr>
          <w:rFonts w:ascii="Times New Roman" w:eastAsia="SimSun" w:hAnsi="Times New Roman" w:cs="Times New Roman"/>
          <w:b/>
          <w:sz w:val="26"/>
          <w:szCs w:val="26"/>
          <w:shd w:val="clear" w:color="auto" w:fill="FFFFFF"/>
          <w:lang w:val="fr-FR"/>
        </w:rPr>
        <w:t>.</w:t>
      </w:r>
      <w:r w:rsidRPr="00C352AA">
        <w:rPr>
          <w:rFonts w:ascii="Times New Roman" w:eastAsia="SimSun" w:hAnsi="Times New Roman" w:cs="Times New Roman"/>
          <w:b/>
          <w:sz w:val="26"/>
          <w:szCs w:val="26"/>
          <w:shd w:val="clear" w:color="auto" w:fill="FFFFFF"/>
          <w:lang w:val="fr-FR"/>
        </w:rPr>
        <w:t xml:space="preserve"> </w:t>
      </w:r>
      <w:r w:rsidR="000D6CF9" w:rsidRPr="00C352AA">
        <w:rPr>
          <w:rFonts w:ascii="Times New Roman" w:eastAsia="SimSun" w:hAnsi="Times New Roman" w:cs="Times New Roman"/>
          <w:b/>
          <w:sz w:val="26"/>
          <w:szCs w:val="26"/>
          <w:shd w:val="clear" w:color="auto" w:fill="FFFFFF"/>
          <w:lang w:val="fr-FR"/>
        </w:rPr>
        <w:t>Trình bày ý nghĩa và tác động của</w:t>
      </w:r>
      <w:r w:rsidR="00D5170C" w:rsidRPr="00C352AA">
        <w:rPr>
          <w:rFonts w:ascii="Times New Roman" w:eastAsia="SimSun" w:hAnsi="Times New Roman" w:cs="Times New Roman"/>
          <w:b/>
          <w:sz w:val="26"/>
          <w:szCs w:val="26"/>
          <w:shd w:val="clear" w:color="auto" w:fill="FFFFFF"/>
          <w:lang w:val="fr-FR"/>
        </w:rPr>
        <w:t xml:space="preserve"> cuộc</w:t>
      </w:r>
      <w:r w:rsidR="000D6CF9" w:rsidRPr="00C352AA">
        <w:rPr>
          <w:rFonts w:ascii="Times New Roman" w:eastAsia="SimSun" w:hAnsi="Times New Roman" w:cs="Times New Roman"/>
          <w:b/>
          <w:sz w:val="26"/>
          <w:szCs w:val="26"/>
          <w:shd w:val="clear" w:color="auto" w:fill="FFFFFF"/>
          <w:lang w:val="fr-FR"/>
        </w:rPr>
        <w:t xml:space="preserve"> Cách mạng tháng Mười Nga năm </w:t>
      </w:r>
      <w:proofErr w:type="gramStart"/>
      <w:r w:rsidR="000D6CF9" w:rsidRPr="00C352AA">
        <w:rPr>
          <w:rFonts w:ascii="Times New Roman" w:eastAsia="SimSun" w:hAnsi="Times New Roman" w:cs="Times New Roman"/>
          <w:b/>
          <w:sz w:val="26"/>
          <w:szCs w:val="26"/>
          <w:shd w:val="clear" w:color="auto" w:fill="FFFFFF"/>
          <w:lang w:val="fr-FR"/>
        </w:rPr>
        <w:t>1917</w:t>
      </w:r>
      <w:r w:rsidR="00E55C77" w:rsidRPr="00C352AA">
        <w:rPr>
          <w:rFonts w:ascii="Times New Roman" w:eastAsia="SimSun" w:hAnsi="Times New Roman" w:cs="Times New Roman"/>
          <w:b/>
          <w:sz w:val="26"/>
          <w:szCs w:val="26"/>
          <w:shd w:val="clear" w:color="auto" w:fill="FFFFFF"/>
          <w:lang w:val="fr-FR"/>
        </w:rPr>
        <w:t>?</w:t>
      </w:r>
      <w:proofErr w:type="gramEnd"/>
    </w:p>
    <w:p w14:paraId="005FFAED" w14:textId="1D2DCD24" w:rsidR="00274F55" w:rsidRPr="00C352AA" w:rsidRDefault="00274F55" w:rsidP="00274F55">
      <w:pPr>
        <w:spacing w:after="0" w:line="288" w:lineRule="auto"/>
        <w:jc w:val="both"/>
        <w:rPr>
          <w:rFonts w:ascii="Times New Roman" w:eastAsia="SimSun" w:hAnsi="Times New Roman" w:cs="Times New Roman"/>
          <w:b/>
          <w:sz w:val="26"/>
          <w:szCs w:val="26"/>
          <w:shd w:val="clear" w:color="auto" w:fill="FFFFFF"/>
          <w:lang w:val="fr-FR"/>
        </w:rPr>
      </w:pPr>
      <w:r w:rsidRPr="00C352AA">
        <w:rPr>
          <w:rFonts w:ascii="Times New Roman" w:eastAsia="SimSun" w:hAnsi="Times New Roman" w:cs="Times New Roman"/>
          <w:b/>
          <w:sz w:val="26"/>
          <w:szCs w:val="26"/>
          <w:shd w:val="clear" w:color="auto" w:fill="FFFFFF"/>
          <w:lang w:val="fr-FR"/>
        </w:rPr>
        <w:t>Câu 3</w:t>
      </w:r>
      <w:r w:rsidR="009A40C9" w:rsidRPr="00C352AA">
        <w:rPr>
          <w:rFonts w:ascii="Times New Roman" w:eastAsia="SimSun" w:hAnsi="Times New Roman" w:cs="Times New Roman"/>
          <w:b/>
          <w:sz w:val="26"/>
          <w:szCs w:val="26"/>
          <w:shd w:val="clear" w:color="auto" w:fill="FFFFFF"/>
          <w:lang w:val="fr-FR"/>
        </w:rPr>
        <w:t>.</w:t>
      </w:r>
      <w:r w:rsidRPr="00C352AA">
        <w:rPr>
          <w:rFonts w:ascii="Times New Roman" w:eastAsia="SimSun" w:hAnsi="Times New Roman" w:cs="Times New Roman"/>
          <w:b/>
          <w:sz w:val="26"/>
          <w:szCs w:val="26"/>
          <w:shd w:val="clear" w:color="auto" w:fill="FFFFFF"/>
          <w:lang w:val="fr-FR"/>
        </w:rPr>
        <w:t xml:space="preserve"> </w:t>
      </w:r>
      <w:r w:rsidR="00761D29" w:rsidRPr="00C352AA">
        <w:rPr>
          <w:rFonts w:ascii="Times New Roman" w:eastAsia="SimSun" w:hAnsi="Times New Roman" w:cs="Times New Roman"/>
          <w:b/>
          <w:sz w:val="26"/>
          <w:szCs w:val="26"/>
          <w:shd w:val="clear" w:color="auto" w:fill="FFFFFF"/>
          <w:lang w:val="fr-FR"/>
        </w:rPr>
        <w:t xml:space="preserve">Những tiến bộ của khoa học có tác dụng như thế nào đối với đời sống con </w:t>
      </w:r>
      <w:proofErr w:type="gramStart"/>
      <w:r w:rsidR="00761D29" w:rsidRPr="00C352AA">
        <w:rPr>
          <w:rFonts w:ascii="Times New Roman" w:eastAsia="SimSun" w:hAnsi="Times New Roman" w:cs="Times New Roman"/>
          <w:b/>
          <w:sz w:val="26"/>
          <w:szCs w:val="26"/>
          <w:shd w:val="clear" w:color="auto" w:fill="FFFFFF"/>
          <w:lang w:val="fr-FR"/>
        </w:rPr>
        <w:t>người?</w:t>
      </w:r>
      <w:proofErr w:type="gramEnd"/>
    </w:p>
    <w:p w14:paraId="16CB9511" w14:textId="77777777" w:rsidR="002C3F57" w:rsidRPr="00C352AA" w:rsidRDefault="002C3F57">
      <w:pPr>
        <w:rPr>
          <w:rFonts w:ascii="Times New Roman" w:eastAsia="SimSun" w:hAnsi="Times New Roman" w:cs="Times New Roman"/>
          <w:b/>
          <w:sz w:val="26"/>
          <w:szCs w:val="26"/>
          <w:shd w:val="clear" w:color="auto" w:fill="FFFFFF"/>
          <w:lang w:val="fr-FR"/>
        </w:rPr>
      </w:pPr>
      <w:r w:rsidRPr="00C352AA">
        <w:rPr>
          <w:rFonts w:ascii="Times New Roman" w:eastAsia="SimSun" w:hAnsi="Times New Roman" w:cs="Times New Roman"/>
          <w:b/>
          <w:sz w:val="26"/>
          <w:szCs w:val="26"/>
          <w:shd w:val="clear" w:color="auto" w:fill="FFFFFF"/>
          <w:lang w:val="fr-FR"/>
        </w:rPr>
        <w:br w:type="page"/>
      </w:r>
    </w:p>
    <w:p w14:paraId="27311110" w14:textId="50FA9390" w:rsidR="00E92DA3" w:rsidRPr="008B0401" w:rsidRDefault="00E92DA3" w:rsidP="00E92DA3">
      <w:pPr>
        <w:spacing w:after="0" w:line="288" w:lineRule="auto"/>
        <w:rPr>
          <w:rFonts w:ascii="Times New Roman" w:hAnsi="Times New Roman" w:cs="Times New Roman"/>
          <w:b/>
          <w:i/>
          <w:sz w:val="24"/>
          <w:szCs w:val="24"/>
        </w:rPr>
      </w:pPr>
      <w:r w:rsidRPr="008B0401">
        <w:rPr>
          <w:rFonts w:ascii="Times New Roman" w:eastAsia="SimSun" w:hAnsi="Times New Roman" w:cs="Times New Roman"/>
          <w:b/>
          <w:bCs/>
          <w:sz w:val="26"/>
          <w:szCs w:val="26"/>
          <w:shd w:val="clear" w:color="auto" w:fill="FFFFFF"/>
          <w:lang w:val="fr-FR"/>
        </w:rPr>
        <w:lastRenderedPageBreak/>
        <w:t>Câu 4</w:t>
      </w:r>
      <w:r w:rsidR="009A40C9">
        <w:rPr>
          <w:rFonts w:ascii="Times New Roman" w:eastAsia="SimSun" w:hAnsi="Times New Roman" w:cs="Times New Roman"/>
          <w:b/>
          <w:bCs/>
          <w:sz w:val="26"/>
          <w:szCs w:val="26"/>
          <w:shd w:val="clear" w:color="auto" w:fill="FFFFFF"/>
          <w:lang w:val="fr-FR"/>
        </w:rPr>
        <w:t>.</w:t>
      </w:r>
      <w:r w:rsidRPr="008B0401">
        <w:rPr>
          <w:rFonts w:ascii="Times New Roman" w:eastAsia="SimSun" w:hAnsi="Times New Roman" w:cs="Times New Roman"/>
          <w:b/>
          <w:bCs/>
          <w:sz w:val="26"/>
          <w:szCs w:val="26"/>
          <w:shd w:val="clear" w:color="auto" w:fill="FFFFFF"/>
          <w:lang w:val="fr-FR"/>
        </w:rPr>
        <w:t xml:space="preserve"> </w:t>
      </w:r>
    </w:p>
    <w:p w14:paraId="20684863" w14:textId="77777777" w:rsidR="00E92DA3" w:rsidRPr="00200E46" w:rsidRDefault="00E92DA3" w:rsidP="00E92DA3">
      <w:pPr>
        <w:spacing w:after="0" w:line="288" w:lineRule="auto"/>
        <w:rPr>
          <w:rFonts w:ascii="Times New Roman" w:hAnsi="Times New Roman" w:cs="Times New Roman"/>
          <w:b/>
          <w:bCs/>
          <w:iCs/>
          <w:sz w:val="26"/>
          <w:szCs w:val="26"/>
        </w:rPr>
      </w:pPr>
      <w:r w:rsidRPr="008B0401">
        <w:rPr>
          <w:rFonts w:ascii="Times New Roman" w:hAnsi="Times New Roman" w:cs="Times New Roman"/>
          <w:b/>
          <w:iCs/>
          <w:sz w:val="26"/>
          <w:szCs w:val="26"/>
        </w:rPr>
        <w:t>a</w:t>
      </w:r>
      <w:r w:rsidRPr="008B0401">
        <w:rPr>
          <w:rFonts w:ascii="Times New Roman" w:hAnsi="Times New Roman" w:cs="Times New Roman"/>
          <w:b/>
          <w:iCs/>
          <w:sz w:val="26"/>
          <w:szCs w:val="26"/>
          <w:lang w:val="vi-VN"/>
        </w:rPr>
        <w:t>)</w:t>
      </w:r>
      <w:r w:rsidRPr="008B0401">
        <w:rPr>
          <w:rFonts w:ascii="Times New Roman" w:hAnsi="Times New Roman" w:cs="Times New Roman"/>
          <w:bCs/>
          <w:iCs/>
          <w:sz w:val="26"/>
          <w:szCs w:val="26"/>
        </w:rPr>
        <w:t xml:space="preserve"> </w:t>
      </w:r>
      <w:r w:rsidRPr="00200E46">
        <w:rPr>
          <w:rFonts w:ascii="Times New Roman" w:hAnsi="Times New Roman" w:cs="Times New Roman"/>
          <w:b/>
          <w:bCs/>
          <w:iCs/>
          <w:sz w:val="26"/>
          <w:szCs w:val="26"/>
        </w:rPr>
        <w:t>Hoàn thiện bảng sau:</w:t>
      </w:r>
    </w:p>
    <w:tbl>
      <w:tblPr>
        <w:tblStyle w:val="TableGrid"/>
        <w:tblW w:w="8992" w:type="dxa"/>
        <w:tblLook w:val="04A0" w:firstRow="1" w:lastRow="0" w:firstColumn="1" w:lastColumn="0" w:noHBand="0" w:noVBand="1"/>
      </w:tblPr>
      <w:tblGrid>
        <w:gridCol w:w="2473"/>
        <w:gridCol w:w="3520"/>
        <w:gridCol w:w="2999"/>
      </w:tblGrid>
      <w:tr w:rsidR="008B0401" w:rsidRPr="008B0401" w14:paraId="21950572" w14:textId="77777777" w:rsidTr="00A9556D">
        <w:trPr>
          <w:trHeight w:val="322"/>
        </w:trPr>
        <w:tc>
          <w:tcPr>
            <w:tcW w:w="2473" w:type="dxa"/>
          </w:tcPr>
          <w:p w14:paraId="5BADD2EF" w14:textId="77777777" w:rsidR="00E92DA3" w:rsidRPr="008B0401" w:rsidRDefault="00E92DA3" w:rsidP="003D0B76">
            <w:pPr>
              <w:spacing w:line="288" w:lineRule="auto"/>
              <w:jc w:val="center"/>
              <w:rPr>
                <w:b/>
                <w:bCs/>
                <w:iCs/>
                <w:sz w:val="26"/>
                <w:szCs w:val="26"/>
                <w:lang w:val="vi-VN"/>
              </w:rPr>
            </w:pPr>
            <w:r w:rsidRPr="008B0401">
              <w:rPr>
                <w:b/>
                <w:bCs/>
                <w:iCs/>
                <w:sz w:val="26"/>
                <w:szCs w:val="26"/>
              </w:rPr>
              <w:t>Loại</w:t>
            </w:r>
            <w:r w:rsidRPr="008B0401">
              <w:rPr>
                <w:b/>
                <w:bCs/>
                <w:iCs/>
                <w:sz w:val="26"/>
                <w:szCs w:val="26"/>
                <w:lang w:val="vi-VN"/>
              </w:rPr>
              <w:t xml:space="preserve"> khoáng sản</w:t>
            </w:r>
          </w:p>
        </w:tc>
        <w:tc>
          <w:tcPr>
            <w:tcW w:w="3520" w:type="dxa"/>
          </w:tcPr>
          <w:p w14:paraId="3681F3EA" w14:textId="77777777" w:rsidR="00E92DA3" w:rsidRPr="008B0401" w:rsidRDefault="00E92DA3" w:rsidP="003D0B76">
            <w:pPr>
              <w:spacing w:line="288" w:lineRule="auto"/>
              <w:jc w:val="center"/>
              <w:rPr>
                <w:b/>
                <w:bCs/>
                <w:iCs/>
                <w:sz w:val="26"/>
                <w:szCs w:val="26"/>
                <w:lang w:val="vi-VN"/>
              </w:rPr>
            </w:pPr>
            <w:r w:rsidRPr="008B0401">
              <w:rPr>
                <w:b/>
                <w:bCs/>
                <w:iCs/>
                <w:sz w:val="26"/>
                <w:szCs w:val="26"/>
              </w:rPr>
              <w:t>Nơi</w:t>
            </w:r>
            <w:r w:rsidRPr="008B0401">
              <w:rPr>
                <w:b/>
                <w:bCs/>
                <w:iCs/>
                <w:sz w:val="26"/>
                <w:szCs w:val="26"/>
                <w:lang w:val="vi-VN"/>
              </w:rPr>
              <w:t xml:space="preserve"> phân bố</w:t>
            </w:r>
          </w:p>
        </w:tc>
        <w:tc>
          <w:tcPr>
            <w:tcW w:w="2999" w:type="dxa"/>
          </w:tcPr>
          <w:p w14:paraId="327730B9" w14:textId="77777777" w:rsidR="00E92DA3" w:rsidRPr="008B0401" w:rsidRDefault="00E92DA3" w:rsidP="003D0B76">
            <w:pPr>
              <w:spacing w:line="288" w:lineRule="auto"/>
              <w:jc w:val="center"/>
              <w:rPr>
                <w:b/>
                <w:bCs/>
                <w:iCs/>
                <w:sz w:val="26"/>
                <w:szCs w:val="26"/>
                <w:lang w:val="vi-VN"/>
              </w:rPr>
            </w:pPr>
            <w:r w:rsidRPr="008B0401">
              <w:rPr>
                <w:b/>
                <w:bCs/>
                <w:iCs/>
                <w:sz w:val="26"/>
                <w:szCs w:val="26"/>
              </w:rPr>
              <w:t>Trữ</w:t>
            </w:r>
            <w:r w:rsidRPr="008B0401">
              <w:rPr>
                <w:b/>
                <w:bCs/>
                <w:iCs/>
                <w:sz w:val="26"/>
                <w:szCs w:val="26"/>
                <w:lang w:val="vi-VN"/>
              </w:rPr>
              <w:t xml:space="preserve"> lượng</w:t>
            </w:r>
          </w:p>
        </w:tc>
      </w:tr>
      <w:tr w:rsidR="008B0401" w:rsidRPr="008B0401" w14:paraId="5AD36B2D" w14:textId="77777777" w:rsidTr="00A9556D">
        <w:trPr>
          <w:trHeight w:val="494"/>
        </w:trPr>
        <w:tc>
          <w:tcPr>
            <w:tcW w:w="2473" w:type="dxa"/>
            <w:vAlign w:val="center"/>
          </w:tcPr>
          <w:p w14:paraId="6CFEB0E4" w14:textId="77777777" w:rsidR="00E92DA3" w:rsidRPr="00C352AA" w:rsidRDefault="00E92DA3" w:rsidP="003D0B76">
            <w:pPr>
              <w:spacing w:line="288" w:lineRule="auto"/>
              <w:jc w:val="center"/>
              <w:rPr>
                <w:b/>
                <w:iCs/>
                <w:sz w:val="26"/>
                <w:szCs w:val="26"/>
                <w:lang w:val="vi-VN"/>
              </w:rPr>
            </w:pPr>
            <w:r w:rsidRPr="00C352AA">
              <w:rPr>
                <w:b/>
                <w:iCs/>
                <w:sz w:val="26"/>
                <w:szCs w:val="26"/>
              </w:rPr>
              <w:t>Than</w:t>
            </w:r>
          </w:p>
        </w:tc>
        <w:tc>
          <w:tcPr>
            <w:tcW w:w="3520" w:type="dxa"/>
          </w:tcPr>
          <w:p w14:paraId="01D509CD" w14:textId="77777777" w:rsidR="00E92DA3" w:rsidRPr="008B0401" w:rsidRDefault="00E92DA3" w:rsidP="003D0B76">
            <w:pPr>
              <w:spacing w:line="288" w:lineRule="auto"/>
              <w:rPr>
                <w:bCs/>
                <w:iCs/>
                <w:sz w:val="26"/>
                <w:szCs w:val="26"/>
                <w:lang w:val="vi-VN"/>
              </w:rPr>
            </w:pPr>
          </w:p>
        </w:tc>
        <w:tc>
          <w:tcPr>
            <w:tcW w:w="2999" w:type="dxa"/>
          </w:tcPr>
          <w:p w14:paraId="64E5B165" w14:textId="77777777" w:rsidR="00E92DA3" w:rsidRPr="008B0401" w:rsidRDefault="00E92DA3" w:rsidP="003D0B76">
            <w:pPr>
              <w:spacing w:line="288" w:lineRule="auto"/>
              <w:rPr>
                <w:bCs/>
                <w:iCs/>
                <w:sz w:val="26"/>
                <w:szCs w:val="26"/>
                <w:lang w:val="vi-VN"/>
              </w:rPr>
            </w:pPr>
          </w:p>
        </w:tc>
      </w:tr>
      <w:tr w:rsidR="008B0401" w:rsidRPr="008B0401" w14:paraId="1309D988" w14:textId="77777777" w:rsidTr="00A9556D">
        <w:trPr>
          <w:trHeight w:val="524"/>
        </w:trPr>
        <w:tc>
          <w:tcPr>
            <w:tcW w:w="2473" w:type="dxa"/>
            <w:vAlign w:val="center"/>
          </w:tcPr>
          <w:p w14:paraId="7BC37503" w14:textId="77777777" w:rsidR="00E92DA3" w:rsidRPr="00C352AA" w:rsidRDefault="00E92DA3" w:rsidP="003D0B76">
            <w:pPr>
              <w:spacing w:line="288" w:lineRule="auto"/>
              <w:jc w:val="center"/>
              <w:rPr>
                <w:b/>
                <w:iCs/>
                <w:sz w:val="26"/>
                <w:szCs w:val="26"/>
                <w:lang w:val="vi-VN"/>
              </w:rPr>
            </w:pPr>
            <w:r w:rsidRPr="00C352AA">
              <w:rPr>
                <w:b/>
                <w:iCs/>
                <w:sz w:val="26"/>
                <w:szCs w:val="26"/>
              </w:rPr>
              <w:t>Dầu</w:t>
            </w:r>
            <w:r w:rsidRPr="00C352AA">
              <w:rPr>
                <w:b/>
                <w:iCs/>
                <w:sz w:val="26"/>
                <w:szCs w:val="26"/>
                <w:lang w:val="vi-VN"/>
              </w:rPr>
              <w:t xml:space="preserve"> mỏ và khí tự nhiên</w:t>
            </w:r>
          </w:p>
        </w:tc>
        <w:tc>
          <w:tcPr>
            <w:tcW w:w="3520" w:type="dxa"/>
          </w:tcPr>
          <w:p w14:paraId="146CE1DD" w14:textId="77777777" w:rsidR="00E92DA3" w:rsidRPr="008B0401" w:rsidRDefault="00E92DA3" w:rsidP="003D0B76">
            <w:pPr>
              <w:spacing w:line="288" w:lineRule="auto"/>
              <w:rPr>
                <w:bCs/>
                <w:iCs/>
                <w:sz w:val="26"/>
                <w:szCs w:val="26"/>
                <w:lang w:val="vi-VN"/>
              </w:rPr>
            </w:pPr>
          </w:p>
        </w:tc>
        <w:tc>
          <w:tcPr>
            <w:tcW w:w="2999" w:type="dxa"/>
          </w:tcPr>
          <w:p w14:paraId="302192CF" w14:textId="77777777" w:rsidR="00E92DA3" w:rsidRPr="008B0401" w:rsidRDefault="00E92DA3" w:rsidP="003D0B76">
            <w:pPr>
              <w:spacing w:line="288" w:lineRule="auto"/>
              <w:rPr>
                <w:bCs/>
                <w:iCs/>
                <w:sz w:val="26"/>
                <w:szCs w:val="26"/>
                <w:lang w:val="vi-VN"/>
              </w:rPr>
            </w:pPr>
          </w:p>
        </w:tc>
      </w:tr>
      <w:tr w:rsidR="008B0401" w:rsidRPr="008B0401" w14:paraId="6266304B" w14:textId="77777777" w:rsidTr="00A9556D">
        <w:trPr>
          <w:trHeight w:val="582"/>
        </w:trPr>
        <w:tc>
          <w:tcPr>
            <w:tcW w:w="2473" w:type="dxa"/>
            <w:vAlign w:val="center"/>
          </w:tcPr>
          <w:p w14:paraId="7BEAF112" w14:textId="77777777" w:rsidR="00E92DA3" w:rsidRPr="00C352AA" w:rsidRDefault="00E92DA3" w:rsidP="003D0B76">
            <w:pPr>
              <w:spacing w:line="288" w:lineRule="auto"/>
              <w:jc w:val="center"/>
              <w:rPr>
                <w:b/>
                <w:iCs/>
                <w:sz w:val="26"/>
                <w:szCs w:val="26"/>
                <w:lang w:val="vi-VN"/>
              </w:rPr>
            </w:pPr>
            <w:r w:rsidRPr="00C352AA">
              <w:rPr>
                <w:b/>
                <w:iCs/>
                <w:sz w:val="26"/>
                <w:szCs w:val="26"/>
              </w:rPr>
              <w:t>Bô</w:t>
            </w:r>
            <w:r w:rsidRPr="00C352AA">
              <w:rPr>
                <w:b/>
                <w:iCs/>
                <w:sz w:val="26"/>
                <w:szCs w:val="26"/>
                <w:lang w:val="vi-VN"/>
              </w:rPr>
              <w:t xml:space="preserve"> xít</w:t>
            </w:r>
          </w:p>
        </w:tc>
        <w:tc>
          <w:tcPr>
            <w:tcW w:w="3520" w:type="dxa"/>
          </w:tcPr>
          <w:p w14:paraId="7F2F485B" w14:textId="77777777" w:rsidR="00E92DA3" w:rsidRPr="008B0401" w:rsidRDefault="00E92DA3" w:rsidP="003D0B76">
            <w:pPr>
              <w:spacing w:line="288" w:lineRule="auto"/>
              <w:rPr>
                <w:bCs/>
                <w:iCs/>
                <w:sz w:val="26"/>
                <w:szCs w:val="26"/>
                <w:lang w:val="vi-VN"/>
              </w:rPr>
            </w:pPr>
          </w:p>
        </w:tc>
        <w:tc>
          <w:tcPr>
            <w:tcW w:w="2999" w:type="dxa"/>
          </w:tcPr>
          <w:p w14:paraId="53F7BEF9" w14:textId="77777777" w:rsidR="00E92DA3" w:rsidRPr="008B0401" w:rsidRDefault="00E92DA3" w:rsidP="003D0B76">
            <w:pPr>
              <w:spacing w:line="288" w:lineRule="auto"/>
              <w:rPr>
                <w:bCs/>
                <w:iCs/>
                <w:sz w:val="26"/>
                <w:szCs w:val="26"/>
                <w:lang w:val="vi-VN"/>
              </w:rPr>
            </w:pPr>
          </w:p>
        </w:tc>
      </w:tr>
      <w:tr w:rsidR="008B0401" w:rsidRPr="008B0401" w14:paraId="62B050BE" w14:textId="77777777" w:rsidTr="00A9556D">
        <w:trPr>
          <w:trHeight w:val="594"/>
        </w:trPr>
        <w:tc>
          <w:tcPr>
            <w:tcW w:w="2473" w:type="dxa"/>
            <w:vAlign w:val="center"/>
          </w:tcPr>
          <w:p w14:paraId="0557A549" w14:textId="77777777" w:rsidR="00E92DA3" w:rsidRPr="00C352AA" w:rsidRDefault="00E92DA3" w:rsidP="003D0B76">
            <w:pPr>
              <w:spacing w:line="288" w:lineRule="auto"/>
              <w:jc w:val="center"/>
              <w:rPr>
                <w:b/>
                <w:iCs/>
                <w:sz w:val="26"/>
                <w:szCs w:val="26"/>
              </w:rPr>
            </w:pPr>
            <w:r w:rsidRPr="00C352AA">
              <w:rPr>
                <w:b/>
                <w:iCs/>
                <w:sz w:val="26"/>
                <w:szCs w:val="26"/>
              </w:rPr>
              <w:t>Sắt</w:t>
            </w:r>
          </w:p>
        </w:tc>
        <w:tc>
          <w:tcPr>
            <w:tcW w:w="3520" w:type="dxa"/>
          </w:tcPr>
          <w:p w14:paraId="0E6C948D" w14:textId="77777777" w:rsidR="00E92DA3" w:rsidRPr="008B0401" w:rsidRDefault="00E92DA3" w:rsidP="003D0B76">
            <w:pPr>
              <w:spacing w:line="288" w:lineRule="auto"/>
              <w:rPr>
                <w:bCs/>
                <w:iCs/>
                <w:sz w:val="26"/>
                <w:szCs w:val="26"/>
                <w:lang w:val="vi-VN"/>
              </w:rPr>
            </w:pPr>
          </w:p>
        </w:tc>
        <w:tc>
          <w:tcPr>
            <w:tcW w:w="2999" w:type="dxa"/>
          </w:tcPr>
          <w:p w14:paraId="768B8D15" w14:textId="77777777" w:rsidR="00E92DA3" w:rsidRPr="008B0401" w:rsidRDefault="00E92DA3" w:rsidP="003D0B76">
            <w:pPr>
              <w:spacing w:line="288" w:lineRule="auto"/>
              <w:rPr>
                <w:bCs/>
                <w:iCs/>
                <w:sz w:val="26"/>
                <w:szCs w:val="26"/>
                <w:lang w:val="vi-VN"/>
              </w:rPr>
            </w:pPr>
            <w:r w:rsidRPr="008B0401">
              <w:rPr>
                <w:bCs/>
                <w:iCs/>
                <w:sz w:val="26"/>
                <w:szCs w:val="26"/>
                <w:lang w:val="vi-VN"/>
              </w:rPr>
              <w:t xml:space="preserve"> </w:t>
            </w:r>
          </w:p>
        </w:tc>
      </w:tr>
    </w:tbl>
    <w:p w14:paraId="21167B71" w14:textId="77777777" w:rsidR="00E92DA3" w:rsidRPr="00200E46" w:rsidRDefault="00E92DA3" w:rsidP="00E92DA3">
      <w:pPr>
        <w:spacing w:after="0" w:line="288" w:lineRule="auto"/>
        <w:jc w:val="both"/>
        <w:rPr>
          <w:rFonts w:ascii="Times New Roman" w:eastAsia="Calibri" w:hAnsi="Times New Roman" w:cs="Times New Roman"/>
          <w:b/>
          <w:sz w:val="26"/>
          <w:szCs w:val="26"/>
        </w:rPr>
      </w:pPr>
      <w:r w:rsidRPr="008B0401">
        <w:rPr>
          <w:rFonts w:ascii="Times New Roman" w:hAnsi="Times New Roman" w:cs="Times New Roman"/>
          <w:b/>
          <w:sz w:val="26"/>
          <w:szCs w:val="26"/>
        </w:rPr>
        <w:t>b</w:t>
      </w:r>
      <w:r w:rsidRPr="00200E46">
        <w:rPr>
          <w:rFonts w:ascii="Times New Roman" w:hAnsi="Times New Roman" w:cs="Times New Roman"/>
          <w:b/>
          <w:sz w:val="26"/>
          <w:szCs w:val="26"/>
        </w:rPr>
        <w:t>)</w:t>
      </w:r>
      <w:r w:rsidRPr="00200E46">
        <w:rPr>
          <w:rFonts w:ascii="Times New Roman" w:hAnsi="Times New Roman" w:cs="Times New Roman"/>
          <w:b/>
          <w:bCs/>
          <w:sz w:val="26"/>
          <w:szCs w:val="26"/>
        </w:rPr>
        <w:t xml:space="preserve"> Nêu</w:t>
      </w:r>
      <w:r w:rsidRPr="00200E46">
        <w:rPr>
          <w:rFonts w:ascii="Times New Roman" w:hAnsi="Times New Roman" w:cs="Times New Roman"/>
          <w:b/>
          <w:bCs/>
          <w:sz w:val="26"/>
          <w:szCs w:val="26"/>
          <w:lang w:val="vi-VN"/>
        </w:rPr>
        <w:t xml:space="preserve"> các biện pháp sử dụng hợp lí tài nguyên khoáng sản</w:t>
      </w:r>
    </w:p>
    <w:p w14:paraId="768A5F89" w14:textId="527ADE52" w:rsidR="00E92DA3" w:rsidRPr="00C352AA" w:rsidRDefault="00E92DA3" w:rsidP="00E92DA3">
      <w:pPr>
        <w:pStyle w:val="NormalWeb"/>
        <w:spacing w:beforeAutospacing="0" w:afterAutospacing="0" w:line="288" w:lineRule="auto"/>
        <w:rPr>
          <w:rFonts w:ascii="Times New Roman" w:eastAsia="SimSun" w:hAnsi="Times New Roman"/>
          <w:b/>
          <w:bCs/>
          <w:sz w:val="26"/>
          <w:szCs w:val="26"/>
          <w:shd w:val="clear" w:color="auto" w:fill="FFFFFF"/>
          <w:lang w:val="fr-FR"/>
        </w:rPr>
      </w:pPr>
      <w:r w:rsidRPr="00200E46">
        <w:rPr>
          <w:rFonts w:ascii="Times New Roman" w:eastAsia="SimSun" w:hAnsi="Times New Roman"/>
          <w:b/>
          <w:bCs/>
          <w:sz w:val="26"/>
          <w:szCs w:val="26"/>
          <w:shd w:val="clear" w:color="auto" w:fill="FFFFFF"/>
          <w:lang w:val="fr-FR"/>
        </w:rPr>
        <w:t>Câu 5</w:t>
      </w:r>
      <w:r w:rsidR="009A40C9" w:rsidRPr="00C352AA">
        <w:rPr>
          <w:rFonts w:ascii="Times New Roman" w:eastAsia="SimSun" w:hAnsi="Times New Roman"/>
          <w:b/>
          <w:bCs/>
          <w:sz w:val="26"/>
          <w:szCs w:val="26"/>
          <w:shd w:val="clear" w:color="auto" w:fill="FFFFFF"/>
          <w:lang w:val="fr-FR"/>
        </w:rPr>
        <w:t>.</w:t>
      </w:r>
      <w:r w:rsidRPr="00C352AA">
        <w:rPr>
          <w:rFonts w:ascii="Times New Roman" w:eastAsia="SimSun" w:hAnsi="Times New Roman"/>
          <w:b/>
          <w:bCs/>
          <w:sz w:val="26"/>
          <w:szCs w:val="26"/>
          <w:shd w:val="clear" w:color="auto" w:fill="FFFFFF"/>
          <w:lang w:val="fr-FR"/>
        </w:rPr>
        <w:t xml:space="preserve"> Trình bày sự khác nhau về giới hạn, đặc điểm giữa địa hình vùng núi Đông Bắc và vùng núi Tây </w:t>
      </w:r>
      <w:proofErr w:type="gramStart"/>
      <w:r w:rsidRPr="00C352AA">
        <w:rPr>
          <w:rFonts w:ascii="Times New Roman" w:eastAsia="SimSun" w:hAnsi="Times New Roman"/>
          <w:b/>
          <w:bCs/>
          <w:sz w:val="26"/>
          <w:szCs w:val="26"/>
          <w:shd w:val="clear" w:color="auto" w:fill="FFFFFF"/>
          <w:lang w:val="fr-FR"/>
        </w:rPr>
        <w:t>Bắc?</w:t>
      </w:r>
      <w:proofErr w:type="gramEnd"/>
    </w:p>
    <w:p w14:paraId="170ED9C4" w14:textId="77777777" w:rsidR="00A9556D" w:rsidRPr="008B0401" w:rsidRDefault="00A9556D" w:rsidP="00A9556D">
      <w:pPr>
        <w:tabs>
          <w:tab w:val="left" w:pos="1185"/>
        </w:tabs>
        <w:spacing w:after="0" w:line="288" w:lineRule="auto"/>
        <w:jc w:val="center"/>
        <w:rPr>
          <w:rFonts w:ascii="Times New Roman" w:eastAsia="Calibri" w:hAnsi="Times New Roman" w:cs="Times New Roman"/>
          <w:b/>
          <w:i/>
          <w:sz w:val="26"/>
          <w:szCs w:val="26"/>
          <w:lang w:val="fr-FR"/>
        </w:rPr>
      </w:pPr>
      <w:r w:rsidRPr="008B0401">
        <w:rPr>
          <w:rFonts w:ascii="Times New Roman" w:hAnsi="Times New Roman" w:cs="Times New Roman"/>
          <w:b/>
          <w:i/>
          <w:sz w:val="26"/>
          <w:szCs w:val="26"/>
          <w:lang w:val="fr-FR"/>
        </w:rPr>
        <w:t xml:space="preserve">Chúc các con ôn tập thật </w:t>
      </w:r>
      <w:proofErr w:type="gramStart"/>
      <w:r w:rsidRPr="008B0401">
        <w:rPr>
          <w:rFonts w:ascii="Times New Roman" w:hAnsi="Times New Roman" w:cs="Times New Roman"/>
          <w:b/>
          <w:i/>
          <w:sz w:val="26"/>
          <w:szCs w:val="26"/>
          <w:lang w:val="fr-FR"/>
        </w:rPr>
        <w:t>tốt!</w:t>
      </w:r>
      <w:proofErr w:type="gramEnd"/>
    </w:p>
    <w:p w14:paraId="72ACBBEE" w14:textId="77777777" w:rsidR="00A9556D" w:rsidRPr="008B0401" w:rsidRDefault="00A9556D" w:rsidP="00E92DA3">
      <w:pPr>
        <w:pStyle w:val="NormalWeb"/>
        <w:spacing w:beforeAutospacing="0" w:afterAutospacing="0" w:line="288" w:lineRule="auto"/>
        <w:rPr>
          <w:rFonts w:ascii="Times New Roman" w:hAnsi="Times New Roman"/>
          <w:sz w:val="26"/>
          <w:szCs w:val="26"/>
          <w:bdr w:val="none" w:sz="0" w:space="0" w:color="auto" w:frame="1"/>
          <w:lang w:val="fr-FR"/>
        </w:rPr>
      </w:pPr>
    </w:p>
    <w:p w14:paraId="1632979F" w14:textId="44C7C708" w:rsidR="00274F55" w:rsidRPr="008B0401" w:rsidRDefault="00274F55" w:rsidP="00274F55">
      <w:pPr>
        <w:spacing w:after="0" w:line="288" w:lineRule="auto"/>
        <w:jc w:val="center"/>
        <w:rPr>
          <w:rFonts w:ascii="Times New Roman" w:eastAsia="SimSun" w:hAnsi="Times New Roman" w:cs="Times New Roman"/>
          <w:b/>
          <w:bCs/>
          <w:sz w:val="26"/>
          <w:szCs w:val="26"/>
          <w:shd w:val="clear" w:color="auto" w:fill="FFFFFF"/>
          <w:lang w:val="fr-FR"/>
        </w:rPr>
      </w:pPr>
    </w:p>
    <w:p w14:paraId="2DEF799E" w14:textId="5CC13C7F" w:rsidR="00274F55" w:rsidRPr="008B0401" w:rsidRDefault="00274F55" w:rsidP="00A9556D">
      <w:pPr>
        <w:tabs>
          <w:tab w:val="left" w:pos="1185"/>
        </w:tabs>
        <w:spacing w:after="0" w:line="288" w:lineRule="auto"/>
        <w:rPr>
          <w:rFonts w:ascii="Times New Roman" w:eastAsia="Calibri" w:hAnsi="Times New Roman" w:cs="Times New Roman"/>
          <w:b/>
          <w:i/>
          <w:sz w:val="26"/>
          <w:szCs w:val="26"/>
          <w:lang w:val="fr-FR"/>
        </w:rPr>
      </w:pPr>
    </w:p>
    <w:p w14:paraId="5719677B" w14:textId="1F29BB0E" w:rsidR="002C3F57" w:rsidRPr="008B0401" w:rsidRDefault="002C3F57">
      <w:pPr>
        <w:rPr>
          <w:rFonts w:ascii="Times New Roman" w:eastAsia="SimSun" w:hAnsi="Times New Roman" w:cs="Times New Roman"/>
          <w:bCs/>
          <w:sz w:val="26"/>
          <w:szCs w:val="26"/>
          <w:shd w:val="clear" w:color="auto" w:fill="FFFFFF"/>
          <w:lang w:val="fr-FR"/>
        </w:rPr>
      </w:pPr>
      <w:r w:rsidRPr="008B0401">
        <w:rPr>
          <w:rFonts w:ascii="Times New Roman" w:eastAsia="SimSun" w:hAnsi="Times New Roman" w:cs="Times New Roman"/>
          <w:bCs/>
          <w:sz w:val="26"/>
          <w:szCs w:val="26"/>
          <w:shd w:val="clear" w:color="auto" w:fill="FFFFFF"/>
          <w:lang w:val="fr-FR"/>
        </w:rPr>
        <w:br w:type="page"/>
      </w:r>
    </w:p>
    <w:tbl>
      <w:tblPr>
        <w:tblpPr w:leftFromText="180" w:rightFromText="180" w:vertAnchor="page" w:horzAnchor="margin" w:tblpY="669"/>
        <w:tblW w:w="9354" w:type="dxa"/>
        <w:tblLook w:val="04A0" w:firstRow="1" w:lastRow="0" w:firstColumn="1" w:lastColumn="0" w:noHBand="0" w:noVBand="1"/>
      </w:tblPr>
      <w:tblGrid>
        <w:gridCol w:w="3916"/>
        <w:gridCol w:w="5438"/>
      </w:tblGrid>
      <w:tr w:rsidR="008B0401" w:rsidRPr="00C352AA" w14:paraId="0CEC29A9" w14:textId="77777777" w:rsidTr="002C3F57">
        <w:trPr>
          <w:trHeight w:val="881"/>
        </w:trPr>
        <w:tc>
          <w:tcPr>
            <w:tcW w:w="3916" w:type="dxa"/>
            <w:hideMark/>
          </w:tcPr>
          <w:p w14:paraId="1D0D0DF3" w14:textId="77777777" w:rsidR="002C3F57" w:rsidRPr="008B0401" w:rsidRDefault="002C3F57" w:rsidP="00703B9B">
            <w:pPr>
              <w:spacing w:after="0" w:line="26" w:lineRule="atLeast"/>
              <w:jc w:val="center"/>
              <w:rPr>
                <w:rFonts w:ascii="Times New Roman" w:eastAsia="Calibri" w:hAnsi="Times New Roman" w:cs="Times New Roman"/>
                <w:b/>
                <w:sz w:val="26"/>
                <w:szCs w:val="26"/>
                <w:lang w:val="vi-VN"/>
              </w:rPr>
            </w:pPr>
            <w:r w:rsidRPr="008B0401">
              <w:rPr>
                <w:rFonts w:ascii="Times New Roman" w:hAnsi="Times New Roman" w:cs="Times New Roman"/>
                <w:b/>
                <w:sz w:val="26"/>
                <w:szCs w:val="26"/>
                <w:lang w:val="vi-VN"/>
              </w:rPr>
              <w:lastRenderedPageBreak/>
              <w:t>TRƯỜNG THCS LÊ QUÝ ĐÔN</w:t>
            </w:r>
          </w:p>
          <w:p w14:paraId="18DCD987" w14:textId="77777777" w:rsidR="002C3F57" w:rsidRPr="008B0401" w:rsidRDefault="002C3F57" w:rsidP="00703B9B">
            <w:pPr>
              <w:spacing w:after="0" w:line="26" w:lineRule="atLeast"/>
              <w:jc w:val="center"/>
              <w:rPr>
                <w:rFonts w:ascii="Times New Roman" w:hAnsi="Times New Roman" w:cs="Times New Roman"/>
                <w:b/>
                <w:sz w:val="26"/>
                <w:szCs w:val="26"/>
                <w:lang w:val="vi-VN"/>
              </w:rPr>
            </w:pPr>
            <w:r w:rsidRPr="008B0401">
              <w:rPr>
                <w:rFonts w:ascii="Times New Roman" w:hAnsi="Times New Roman" w:cs="Times New Roman"/>
                <w:b/>
                <w:sz w:val="26"/>
                <w:szCs w:val="26"/>
                <w:lang w:val="vi-VN"/>
              </w:rPr>
              <w:t>Năm học: 2025 - 2026</w:t>
            </w:r>
          </w:p>
        </w:tc>
        <w:tc>
          <w:tcPr>
            <w:tcW w:w="5438" w:type="dxa"/>
            <w:hideMark/>
          </w:tcPr>
          <w:p w14:paraId="6B91D6FF" w14:textId="77777777" w:rsidR="002C3F57" w:rsidRPr="008B0401" w:rsidRDefault="002C3F57" w:rsidP="00703B9B">
            <w:pPr>
              <w:spacing w:after="0" w:line="26" w:lineRule="atLeast"/>
              <w:jc w:val="center"/>
              <w:rPr>
                <w:rFonts w:ascii="Times New Roman" w:hAnsi="Times New Roman" w:cs="Times New Roman"/>
                <w:b/>
                <w:sz w:val="26"/>
                <w:szCs w:val="26"/>
                <w:lang w:val="vi-VN"/>
              </w:rPr>
            </w:pPr>
            <w:r w:rsidRPr="008B0401">
              <w:rPr>
                <w:rFonts w:ascii="Times New Roman" w:hAnsi="Times New Roman" w:cs="Times New Roman"/>
                <w:b/>
                <w:sz w:val="26"/>
                <w:szCs w:val="26"/>
                <w:lang w:val="vi-VN"/>
              </w:rPr>
              <w:t>ĐÁP ÁN ĐỀ CƯƠNG</w:t>
            </w:r>
          </w:p>
          <w:p w14:paraId="54F1F55D" w14:textId="77777777" w:rsidR="002C3F57" w:rsidRPr="008B0401" w:rsidRDefault="002C3F57" w:rsidP="00703B9B">
            <w:pPr>
              <w:spacing w:after="0" w:line="26" w:lineRule="atLeast"/>
              <w:jc w:val="center"/>
              <w:rPr>
                <w:rFonts w:ascii="Times New Roman" w:hAnsi="Times New Roman" w:cs="Times New Roman"/>
                <w:b/>
                <w:sz w:val="26"/>
                <w:szCs w:val="26"/>
                <w:lang w:val="vi-VN"/>
              </w:rPr>
            </w:pPr>
            <w:r w:rsidRPr="008B0401">
              <w:rPr>
                <w:rFonts w:ascii="Times New Roman" w:hAnsi="Times New Roman" w:cs="Times New Roman"/>
                <w:b/>
                <w:sz w:val="26"/>
                <w:szCs w:val="26"/>
                <w:lang w:val="vi-VN"/>
              </w:rPr>
              <w:t xml:space="preserve">ÔN TẬP KIỂM TRA </w:t>
            </w:r>
            <w:r w:rsidRPr="00C352AA">
              <w:rPr>
                <w:rFonts w:ascii="Times New Roman" w:hAnsi="Times New Roman" w:cs="Times New Roman"/>
                <w:b/>
                <w:sz w:val="26"/>
                <w:szCs w:val="26"/>
                <w:lang w:val="vi-VN"/>
              </w:rPr>
              <w:t>CUỐI</w:t>
            </w:r>
            <w:r w:rsidRPr="008B0401">
              <w:rPr>
                <w:rFonts w:ascii="Times New Roman" w:hAnsi="Times New Roman" w:cs="Times New Roman"/>
                <w:b/>
                <w:sz w:val="26"/>
                <w:szCs w:val="26"/>
                <w:lang w:val="vi-VN"/>
              </w:rPr>
              <w:t xml:space="preserve"> HỌC KÌ I</w:t>
            </w:r>
          </w:p>
          <w:p w14:paraId="615ECD05" w14:textId="3974D5E8" w:rsidR="002C3F57" w:rsidRPr="00C352AA" w:rsidRDefault="002C3F57" w:rsidP="00703B9B">
            <w:pPr>
              <w:spacing w:after="0" w:line="26" w:lineRule="atLeast"/>
              <w:jc w:val="center"/>
              <w:rPr>
                <w:rFonts w:ascii="Times New Roman" w:hAnsi="Times New Roman" w:cs="Times New Roman"/>
                <w:b/>
                <w:sz w:val="26"/>
                <w:szCs w:val="26"/>
                <w:lang w:val="vi-VN"/>
              </w:rPr>
            </w:pPr>
            <w:r w:rsidRPr="008B0401">
              <w:rPr>
                <w:rFonts w:ascii="Times New Roman" w:hAnsi="Times New Roman" w:cs="Times New Roman"/>
                <w:b/>
                <w:sz w:val="26"/>
                <w:szCs w:val="26"/>
                <w:lang w:val="vi-VN"/>
              </w:rPr>
              <w:t xml:space="preserve">MÔN: LỊCH SỬ ĐỊA </w:t>
            </w:r>
            <w:r w:rsidRPr="00C352AA">
              <w:rPr>
                <w:rFonts w:ascii="Times New Roman" w:hAnsi="Times New Roman" w:cs="Times New Roman"/>
                <w:b/>
                <w:sz w:val="26"/>
                <w:szCs w:val="26"/>
                <w:lang w:val="vi-VN"/>
              </w:rPr>
              <w:t>LÍ</w:t>
            </w:r>
            <w:r w:rsidRPr="008B0401">
              <w:rPr>
                <w:rFonts w:ascii="Times New Roman" w:hAnsi="Times New Roman" w:cs="Times New Roman"/>
                <w:b/>
                <w:sz w:val="26"/>
                <w:szCs w:val="26"/>
                <w:lang w:val="vi-VN"/>
              </w:rPr>
              <w:t xml:space="preserve"> </w:t>
            </w:r>
            <w:r w:rsidRPr="00C352AA">
              <w:rPr>
                <w:rFonts w:ascii="Times New Roman" w:hAnsi="Times New Roman" w:cs="Times New Roman"/>
                <w:b/>
                <w:sz w:val="26"/>
                <w:szCs w:val="26"/>
                <w:lang w:val="vi-VN"/>
              </w:rPr>
              <w:t>8</w:t>
            </w:r>
          </w:p>
        </w:tc>
      </w:tr>
    </w:tbl>
    <w:p w14:paraId="3E700A44" w14:textId="77777777" w:rsidR="00703B9B" w:rsidRPr="008B0401" w:rsidRDefault="00703B9B" w:rsidP="00703B9B">
      <w:pPr>
        <w:spacing w:after="0" w:line="26" w:lineRule="atLeast"/>
        <w:rPr>
          <w:rFonts w:ascii="Times New Roman" w:eastAsia="Times New Roman" w:hAnsi="Times New Roman" w:cs="Times New Roman"/>
          <w:b/>
          <w:sz w:val="26"/>
          <w:szCs w:val="26"/>
          <w:lang w:val="vi-VN"/>
        </w:rPr>
      </w:pPr>
    </w:p>
    <w:p w14:paraId="23DEF6C6" w14:textId="74B77E2A" w:rsidR="00274F55" w:rsidRPr="008B0401" w:rsidRDefault="00274F55" w:rsidP="00703B9B">
      <w:pPr>
        <w:spacing w:after="0" w:line="26" w:lineRule="atLeast"/>
        <w:rPr>
          <w:rFonts w:ascii="Times New Roman" w:eastAsia="Times New Roman" w:hAnsi="Times New Roman" w:cs="Times New Roman"/>
          <w:b/>
          <w:sz w:val="26"/>
          <w:szCs w:val="26"/>
          <w:lang w:val="vi-VN"/>
        </w:rPr>
      </w:pPr>
      <w:r w:rsidRPr="008B0401">
        <w:rPr>
          <w:rFonts w:ascii="Times New Roman" w:eastAsia="Times New Roman" w:hAnsi="Times New Roman" w:cs="Times New Roman"/>
          <w:b/>
          <w:sz w:val="26"/>
          <w:szCs w:val="26"/>
          <w:lang w:val="vi-VN"/>
        </w:rPr>
        <w:t xml:space="preserve">1. TRẮC NGHIỆM: </w:t>
      </w:r>
      <w:r w:rsidRPr="008B0401">
        <w:rPr>
          <w:rFonts w:ascii="Times New Roman" w:eastAsia="Times New Roman" w:hAnsi="Times New Roman" w:cs="Times New Roman"/>
          <w:b/>
          <w:i/>
          <w:iCs/>
          <w:sz w:val="26"/>
          <w:szCs w:val="26"/>
          <w:lang w:val="vi-VN"/>
        </w:rPr>
        <w:t xml:space="preserve">Chọn câu trả lời đúng nhất </w:t>
      </w:r>
    </w:p>
    <w:tbl>
      <w:tblPr>
        <w:tblStyle w:val="TableGrid"/>
        <w:tblW w:w="9323" w:type="dxa"/>
        <w:tblLook w:val="04A0" w:firstRow="1" w:lastRow="0" w:firstColumn="1" w:lastColumn="0" w:noHBand="0" w:noVBand="1"/>
      </w:tblPr>
      <w:tblGrid>
        <w:gridCol w:w="1331"/>
        <w:gridCol w:w="1603"/>
        <w:gridCol w:w="1603"/>
        <w:gridCol w:w="1603"/>
        <w:gridCol w:w="1603"/>
        <w:gridCol w:w="1580"/>
      </w:tblGrid>
      <w:tr w:rsidR="008B0401" w:rsidRPr="008B0401" w14:paraId="0FBBBEB3" w14:textId="77777777" w:rsidTr="00AE043C">
        <w:trPr>
          <w:trHeight w:val="339"/>
        </w:trPr>
        <w:tc>
          <w:tcPr>
            <w:tcW w:w="1331" w:type="dxa"/>
            <w:tcBorders>
              <w:top w:val="single" w:sz="4" w:space="0" w:color="auto"/>
              <w:left w:val="single" w:sz="4" w:space="0" w:color="auto"/>
              <w:bottom w:val="single" w:sz="4" w:space="0" w:color="auto"/>
              <w:right w:val="single" w:sz="4" w:space="0" w:color="auto"/>
            </w:tcBorders>
            <w:hideMark/>
          </w:tcPr>
          <w:p w14:paraId="3BADD83B"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Câu</w:t>
            </w:r>
          </w:p>
        </w:tc>
        <w:tc>
          <w:tcPr>
            <w:tcW w:w="1603" w:type="dxa"/>
            <w:tcBorders>
              <w:top w:val="single" w:sz="4" w:space="0" w:color="auto"/>
              <w:left w:val="single" w:sz="4" w:space="0" w:color="auto"/>
              <w:bottom w:val="single" w:sz="4" w:space="0" w:color="auto"/>
              <w:right w:val="single" w:sz="4" w:space="0" w:color="auto"/>
            </w:tcBorders>
            <w:hideMark/>
          </w:tcPr>
          <w:p w14:paraId="174D2228"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1</w:t>
            </w:r>
          </w:p>
        </w:tc>
        <w:tc>
          <w:tcPr>
            <w:tcW w:w="1603" w:type="dxa"/>
            <w:tcBorders>
              <w:top w:val="single" w:sz="4" w:space="0" w:color="auto"/>
              <w:left w:val="single" w:sz="4" w:space="0" w:color="auto"/>
              <w:bottom w:val="single" w:sz="4" w:space="0" w:color="auto"/>
              <w:right w:val="single" w:sz="4" w:space="0" w:color="auto"/>
            </w:tcBorders>
            <w:hideMark/>
          </w:tcPr>
          <w:p w14:paraId="05242064"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2</w:t>
            </w:r>
          </w:p>
        </w:tc>
        <w:tc>
          <w:tcPr>
            <w:tcW w:w="1603" w:type="dxa"/>
            <w:tcBorders>
              <w:top w:val="single" w:sz="4" w:space="0" w:color="auto"/>
              <w:left w:val="single" w:sz="4" w:space="0" w:color="auto"/>
              <w:bottom w:val="single" w:sz="4" w:space="0" w:color="auto"/>
              <w:right w:val="single" w:sz="4" w:space="0" w:color="auto"/>
            </w:tcBorders>
            <w:hideMark/>
          </w:tcPr>
          <w:p w14:paraId="55FB5739"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3</w:t>
            </w:r>
          </w:p>
        </w:tc>
        <w:tc>
          <w:tcPr>
            <w:tcW w:w="1603" w:type="dxa"/>
            <w:tcBorders>
              <w:top w:val="single" w:sz="4" w:space="0" w:color="auto"/>
              <w:left w:val="single" w:sz="4" w:space="0" w:color="auto"/>
              <w:bottom w:val="single" w:sz="4" w:space="0" w:color="auto"/>
              <w:right w:val="single" w:sz="4" w:space="0" w:color="auto"/>
            </w:tcBorders>
            <w:hideMark/>
          </w:tcPr>
          <w:p w14:paraId="264DF6B5"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4</w:t>
            </w:r>
          </w:p>
        </w:tc>
        <w:tc>
          <w:tcPr>
            <w:tcW w:w="1580" w:type="dxa"/>
            <w:tcBorders>
              <w:top w:val="single" w:sz="4" w:space="0" w:color="auto"/>
              <w:left w:val="single" w:sz="4" w:space="0" w:color="auto"/>
              <w:bottom w:val="single" w:sz="4" w:space="0" w:color="auto"/>
              <w:right w:val="single" w:sz="4" w:space="0" w:color="auto"/>
            </w:tcBorders>
            <w:hideMark/>
          </w:tcPr>
          <w:p w14:paraId="17FE3ECB"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5</w:t>
            </w:r>
          </w:p>
        </w:tc>
      </w:tr>
      <w:tr w:rsidR="008B0401" w:rsidRPr="008B0401" w14:paraId="68E965D3" w14:textId="77777777" w:rsidTr="00AE043C">
        <w:trPr>
          <w:trHeight w:val="339"/>
        </w:trPr>
        <w:tc>
          <w:tcPr>
            <w:tcW w:w="1331" w:type="dxa"/>
            <w:tcBorders>
              <w:top w:val="single" w:sz="4" w:space="0" w:color="auto"/>
              <w:left w:val="single" w:sz="4" w:space="0" w:color="auto"/>
              <w:bottom w:val="single" w:sz="4" w:space="0" w:color="auto"/>
              <w:right w:val="single" w:sz="4" w:space="0" w:color="auto"/>
            </w:tcBorders>
            <w:hideMark/>
          </w:tcPr>
          <w:p w14:paraId="308FA169"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Đáp án</w:t>
            </w:r>
          </w:p>
        </w:tc>
        <w:tc>
          <w:tcPr>
            <w:tcW w:w="1603" w:type="dxa"/>
            <w:tcBorders>
              <w:top w:val="single" w:sz="4" w:space="0" w:color="auto"/>
              <w:left w:val="single" w:sz="4" w:space="0" w:color="auto"/>
              <w:bottom w:val="single" w:sz="4" w:space="0" w:color="auto"/>
              <w:right w:val="single" w:sz="4" w:space="0" w:color="auto"/>
            </w:tcBorders>
          </w:tcPr>
          <w:p w14:paraId="112FFE75" w14:textId="5A317D3C" w:rsidR="00274F55" w:rsidRPr="008B0401" w:rsidRDefault="003F6540" w:rsidP="00703B9B">
            <w:pPr>
              <w:spacing w:line="26" w:lineRule="atLeast"/>
              <w:jc w:val="center"/>
              <w:rPr>
                <w:rFonts w:eastAsia="Calibri"/>
                <w:b/>
                <w:sz w:val="26"/>
                <w:szCs w:val="26"/>
              </w:rPr>
            </w:pPr>
            <w:r w:rsidRPr="008B0401">
              <w:rPr>
                <w:rFonts w:eastAsia="Calibri"/>
                <w:b/>
                <w:sz w:val="26"/>
                <w:szCs w:val="26"/>
              </w:rPr>
              <w:t>D</w:t>
            </w:r>
          </w:p>
        </w:tc>
        <w:tc>
          <w:tcPr>
            <w:tcW w:w="1603" w:type="dxa"/>
            <w:tcBorders>
              <w:top w:val="single" w:sz="4" w:space="0" w:color="auto"/>
              <w:left w:val="single" w:sz="4" w:space="0" w:color="auto"/>
              <w:bottom w:val="single" w:sz="4" w:space="0" w:color="auto"/>
              <w:right w:val="single" w:sz="4" w:space="0" w:color="auto"/>
            </w:tcBorders>
          </w:tcPr>
          <w:p w14:paraId="794182A7" w14:textId="379E5BE9" w:rsidR="00274F55" w:rsidRPr="008B0401" w:rsidRDefault="003F6540" w:rsidP="00703B9B">
            <w:pPr>
              <w:spacing w:line="26" w:lineRule="atLeast"/>
              <w:jc w:val="center"/>
              <w:rPr>
                <w:rFonts w:eastAsia="Calibri"/>
                <w:b/>
                <w:sz w:val="26"/>
                <w:szCs w:val="26"/>
              </w:rPr>
            </w:pPr>
            <w:r w:rsidRPr="008B0401">
              <w:rPr>
                <w:rFonts w:eastAsia="Calibri"/>
                <w:b/>
                <w:sz w:val="26"/>
                <w:szCs w:val="26"/>
              </w:rPr>
              <w:t>B</w:t>
            </w:r>
          </w:p>
        </w:tc>
        <w:tc>
          <w:tcPr>
            <w:tcW w:w="1603" w:type="dxa"/>
            <w:tcBorders>
              <w:top w:val="single" w:sz="4" w:space="0" w:color="auto"/>
              <w:left w:val="single" w:sz="4" w:space="0" w:color="auto"/>
              <w:bottom w:val="single" w:sz="4" w:space="0" w:color="auto"/>
              <w:right w:val="single" w:sz="4" w:space="0" w:color="auto"/>
            </w:tcBorders>
          </w:tcPr>
          <w:p w14:paraId="613E2AB1" w14:textId="5138CFD0" w:rsidR="00274F55" w:rsidRPr="008B0401" w:rsidRDefault="003F6540" w:rsidP="00703B9B">
            <w:pPr>
              <w:spacing w:line="26" w:lineRule="atLeast"/>
              <w:jc w:val="center"/>
              <w:rPr>
                <w:rFonts w:eastAsia="Calibri"/>
                <w:b/>
                <w:sz w:val="26"/>
                <w:szCs w:val="26"/>
              </w:rPr>
            </w:pPr>
            <w:r w:rsidRPr="008B0401">
              <w:rPr>
                <w:rFonts w:eastAsia="Calibri"/>
                <w:b/>
                <w:sz w:val="26"/>
                <w:szCs w:val="26"/>
              </w:rPr>
              <w:t>C</w:t>
            </w:r>
          </w:p>
        </w:tc>
        <w:tc>
          <w:tcPr>
            <w:tcW w:w="1603" w:type="dxa"/>
            <w:tcBorders>
              <w:top w:val="single" w:sz="4" w:space="0" w:color="auto"/>
              <w:left w:val="single" w:sz="4" w:space="0" w:color="auto"/>
              <w:bottom w:val="single" w:sz="4" w:space="0" w:color="auto"/>
              <w:right w:val="single" w:sz="4" w:space="0" w:color="auto"/>
            </w:tcBorders>
          </w:tcPr>
          <w:p w14:paraId="28F8A30A" w14:textId="536B2690" w:rsidR="00274F55" w:rsidRPr="008B0401" w:rsidRDefault="009F27DF" w:rsidP="00703B9B">
            <w:pPr>
              <w:spacing w:line="26" w:lineRule="atLeast"/>
              <w:jc w:val="center"/>
              <w:rPr>
                <w:rFonts w:eastAsia="Calibri"/>
                <w:b/>
                <w:sz w:val="26"/>
                <w:szCs w:val="26"/>
              </w:rPr>
            </w:pPr>
            <w:r w:rsidRPr="008B0401">
              <w:rPr>
                <w:rFonts w:eastAsia="Calibri"/>
                <w:b/>
                <w:sz w:val="26"/>
                <w:szCs w:val="26"/>
              </w:rPr>
              <w:t>A</w:t>
            </w:r>
          </w:p>
        </w:tc>
        <w:tc>
          <w:tcPr>
            <w:tcW w:w="1580" w:type="dxa"/>
            <w:tcBorders>
              <w:top w:val="single" w:sz="4" w:space="0" w:color="auto"/>
              <w:left w:val="single" w:sz="4" w:space="0" w:color="auto"/>
              <w:bottom w:val="single" w:sz="4" w:space="0" w:color="auto"/>
              <w:right w:val="single" w:sz="4" w:space="0" w:color="auto"/>
            </w:tcBorders>
          </w:tcPr>
          <w:p w14:paraId="65938F32" w14:textId="50B33961" w:rsidR="00274F55" w:rsidRPr="008B0401" w:rsidRDefault="009F27DF" w:rsidP="00703B9B">
            <w:pPr>
              <w:spacing w:line="26" w:lineRule="atLeast"/>
              <w:jc w:val="center"/>
              <w:rPr>
                <w:rFonts w:eastAsia="Calibri"/>
                <w:b/>
                <w:sz w:val="26"/>
                <w:szCs w:val="26"/>
              </w:rPr>
            </w:pPr>
            <w:r w:rsidRPr="008B0401">
              <w:rPr>
                <w:rFonts w:eastAsia="Calibri"/>
                <w:b/>
                <w:sz w:val="26"/>
                <w:szCs w:val="26"/>
              </w:rPr>
              <w:t>C</w:t>
            </w:r>
          </w:p>
        </w:tc>
      </w:tr>
      <w:tr w:rsidR="008B0401" w:rsidRPr="008B0401" w14:paraId="14A475F6" w14:textId="77777777" w:rsidTr="00AE043C">
        <w:trPr>
          <w:trHeight w:val="339"/>
        </w:trPr>
        <w:tc>
          <w:tcPr>
            <w:tcW w:w="1331" w:type="dxa"/>
            <w:tcBorders>
              <w:top w:val="single" w:sz="4" w:space="0" w:color="auto"/>
              <w:left w:val="single" w:sz="4" w:space="0" w:color="auto"/>
              <w:bottom w:val="single" w:sz="4" w:space="0" w:color="auto"/>
              <w:right w:val="single" w:sz="4" w:space="0" w:color="auto"/>
            </w:tcBorders>
          </w:tcPr>
          <w:p w14:paraId="5CF448BC"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Câu</w:t>
            </w:r>
          </w:p>
        </w:tc>
        <w:tc>
          <w:tcPr>
            <w:tcW w:w="1603" w:type="dxa"/>
            <w:tcBorders>
              <w:top w:val="single" w:sz="4" w:space="0" w:color="auto"/>
              <w:left w:val="single" w:sz="4" w:space="0" w:color="auto"/>
              <w:bottom w:val="single" w:sz="4" w:space="0" w:color="auto"/>
              <w:right w:val="single" w:sz="4" w:space="0" w:color="auto"/>
            </w:tcBorders>
          </w:tcPr>
          <w:p w14:paraId="22974285"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6</w:t>
            </w:r>
          </w:p>
        </w:tc>
        <w:tc>
          <w:tcPr>
            <w:tcW w:w="1603" w:type="dxa"/>
            <w:tcBorders>
              <w:top w:val="single" w:sz="4" w:space="0" w:color="auto"/>
              <w:left w:val="single" w:sz="4" w:space="0" w:color="auto"/>
              <w:bottom w:val="single" w:sz="4" w:space="0" w:color="auto"/>
              <w:right w:val="single" w:sz="4" w:space="0" w:color="auto"/>
            </w:tcBorders>
          </w:tcPr>
          <w:p w14:paraId="1FDFA336"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7</w:t>
            </w:r>
          </w:p>
        </w:tc>
        <w:tc>
          <w:tcPr>
            <w:tcW w:w="1603" w:type="dxa"/>
            <w:tcBorders>
              <w:top w:val="single" w:sz="4" w:space="0" w:color="auto"/>
              <w:left w:val="single" w:sz="4" w:space="0" w:color="auto"/>
              <w:bottom w:val="single" w:sz="4" w:space="0" w:color="auto"/>
              <w:right w:val="single" w:sz="4" w:space="0" w:color="auto"/>
            </w:tcBorders>
          </w:tcPr>
          <w:p w14:paraId="61851F9D"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8</w:t>
            </w:r>
          </w:p>
        </w:tc>
        <w:tc>
          <w:tcPr>
            <w:tcW w:w="1603" w:type="dxa"/>
            <w:tcBorders>
              <w:top w:val="single" w:sz="4" w:space="0" w:color="auto"/>
              <w:left w:val="single" w:sz="4" w:space="0" w:color="auto"/>
              <w:bottom w:val="single" w:sz="4" w:space="0" w:color="auto"/>
              <w:right w:val="single" w:sz="4" w:space="0" w:color="auto"/>
            </w:tcBorders>
          </w:tcPr>
          <w:p w14:paraId="4B1AB170"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9</w:t>
            </w:r>
          </w:p>
        </w:tc>
        <w:tc>
          <w:tcPr>
            <w:tcW w:w="1580" w:type="dxa"/>
            <w:tcBorders>
              <w:top w:val="single" w:sz="4" w:space="0" w:color="auto"/>
              <w:left w:val="single" w:sz="4" w:space="0" w:color="auto"/>
              <w:bottom w:val="single" w:sz="4" w:space="0" w:color="auto"/>
              <w:right w:val="single" w:sz="4" w:space="0" w:color="auto"/>
            </w:tcBorders>
          </w:tcPr>
          <w:p w14:paraId="5A15E2A3" w14:textId="77777777" w:rsidR="00274F55" w:rsidRPr="008B0401" w:rsidRDefault="00274F55" w:rsidP="00703B9B">
            <w:pPr>
              <w:spacing w:line="26" w:lineRule="atLeast"/>
              <w:jc w:val="center"/>
              <w:rPr>
                <w:rFonts w:eastAsia="Calibri"/>
                <w:b/>
                <w:sz w:val="26"/>
                <w:szCs w:val="26"/>
              </w:rPr>
            </w:pPr>
            <w:r w:rsidRPr="008B0401">
              <w:rPr>
                <w:rFonts w:eastAsia="Calibri"/>
                <w:b/>
                <w:sz w:val="26"/>
                <w:szCs w:val="26"/>
              </w:rPr>
              <w:t>10</w:t>
            </w:r>
          </w:p>
        </w:tc>
      </w:tr>
      <w:tr w:rsidR="00E92DA3" w:rsidRPr="008B0401" w14:paraId="5874EB19" w14:textId="77777777" w:rsidTr="00AE043C">
        <w:trPr>
          <w:trHeight w:val="339"/>
        </w:trPr>
        <w:tc>
          <w:tcPr>
            <w:tcW w:w="1331" w:type="dxa"/>
            <w:tcBorders>
              <w:top w:val="single" w:sz="4" w:space="0" w:color="auto"/>
              <w:left w:val="single" w:sz="4" w:space="0" w:color="auto"/>
              <w:bottom w:val="single" w:sz="4" w:space="0" w:color="auto"/>
              <w:right w:val="single" w:sz="4" w:space="0" w:color="auto"/>
            </w:tcBorders>
          </w:tcPr>
          <w:p w14:paraId="044E23AE" w14:textId="77777777" w:rsidR="00E92DA3" w:rsidRPr="008B0401" w:rsidRDefault="00E92DA3" w:rsidP="00703B9B">
            <w:pPr>
              <w:spacing w:line="26" w:lineRule="atLeast"/>
              <w:jc w:val="center"/>
              <w:rPr>
                <w:rFonts w:eastAsia="Calibri"/>
                <w:b/>
                <w:sz w:val="26"/>
                <w:szCs w:val="26"/>
              </w:rPr>
            </w:pPr>
            <w:r w:rsidRPr="008B0401">
              <w:rPr>
                <w:rFonts w:eastAsia="Calibri"/>
                <w:b/>
                <w:sz w:val="26"/>
                <w:szCs w:val="26"/>
              </w:rPr>
              <w:t>Đáp án</w:t>
            </w:r>
          </w:p>
        </w:tc>
        <w:tc>
          <w:tcPr>
            <w:tcW w:w="1603" w:type="dxa"/>
            <w:tcBorders>
              <w:top w:val="single" w:sz="4" w:space="0" w:color="auto"/>
              <w:left w:val="single" w:sz="4" w:space="0" w:color="auto"/>
              <w:bottom w:val="single" w:sz="4" w:space="0" w:color="auto"/>
              <w:right w:val="single" w:sz="4" w:space="0" w:color="auto"/>
            </w:tcBorders>
          </w:tcPr>
          <w:p w14:paraId="44BB7E5C" w14:textId="57A5F5EC" w:rsidR="00E92DA3" w:rsidRPr="008B0401" w:rsidRDefault="00E92DA3" w:rsidP="00703B9B">
            <w:pPr>
              <w:spacing w:line="26" w:lineRule="atLeast"/>
              <w:jc w:val="center"/>
              <w:rPr>
                <w:rFonts w:eastAsia="Calibri"/>
                <w:b/>
                <w:sz w:val="26"/>
                <w:szCs w:val="26"/>
              </w:rPr>
            </w:pPr>
            <w:r w:rsidRPr="008B0401">
              <w:rPr>
                <w:rFonts w:eastAsia="Calibri"/>
                <w:b/>
                <w:sz w:val="26"/>
                <w:szCs w:val="26"/>
              </w:rPr>
              <w:t>C</w:t>
            </w:r>
          </w:p>
        </w:tc>
        <w:tc>
          <w:tcPr>
            <w:tcW w:w="1603" w:type="dxa"/>
            <w:tcBorders>
              <w:top w:val="single" w:sz="4" w:space="0" w:color="auto"/>
              <w:left w:val="single" w:sz="4" w:space="0" w:color="auto"/>
              <w:bottom w:val="single" w:sz="4" w:space="0" w:color="auto"/>
              <w:right w:val="single" w:sz="4" w:space="0" w:color="auto"/>
            </w:tcBorders>
          </w:tcPr>
          <w:p w14:paraId="67EB7971" w14:textId="14D83940" w:rsidR="00E92DA3" w:rsidRPr="008B0401" w:rsidRDefault="00E92DA3" w:rsidP="00703B9B">
            <w:pPr>
              <w:spacing w:line="26" w:lineRule="atLeast"/>
              <w:jc w:val="center"/>
              <w:rPr>
                <w:rFonts w:eastAsia="Calibri"/>
                <w:b/>
                <w:sz w:val="26"/>
                <w:szCs w:val="26"/>
              </w:rPr>
            </w:pPr>
            <w:r w:rsidRPr="008B0401">
              <w:rPr>
                <w:rFonts w:eastAsia="Calibri"/>
                <w:b/>
                <w:sz w:val="26"/>
                <w:szCs w:val="26"/>
              </w:rPr>
              <w:t>B</w:t>
            </w:r>
          </w:p>
        </w:tc>
        <w:tc>
          <w:tcPr>
            <w:tcW w:w="1603" w:type="dxa"/>
            <w:tcBorders>
              <w:top w:val="single" w:sz="4" w:space="0" w:color="auto"/>
              <w:left w:val="single" w:sz="4" w:space="0" w:color="auto"/>
              <w:bottom w:val="single" w:sz="4" w:space="0" w:color="auto"/>
              <w:right w:val="single" w:sz="4" w:space="0" w:color="auto"/>
            </w:tcBorders>
          </w:tcPr>
          <w:p w14:paraId="4F9EE514" w14:textId="46190FE9" w:rsidR="00E92DA3" w:rsidRPr="008B0401" w:rsidRDefault="00E92DA3" w:rsidP="00703B9B">
            <w:pPr>
              <w:spacing w:line="26" w:lineRule="atLeast"/>
              <w:jc w:val="center"/>
              <w:rPr>
                <w:rFonts w:eastAsia="Calibri"/>
                <w:b/>
                <w:sz w:val="26"/>
                <w:szCs w:val="26"/>
              </w:rPr>
            </w:pPr>
            <w:r w:rsidRPr="008B0401">
              <w:rPr>
                <w:rFonts w:eastAsia="Calibri"/>
                <w:b/>
                <w:sz w:val="26"/>
                <w:szCs w:val="26"/>
              </w:rPr>
              <w:t>D</w:t>
            </w:r>
          </w:p>
        </w:tc>
        <w:tc>
          <w:tcPr>
            <w:tcW w:w="1603" w:type="dxa"/>
            <w:tcBorders>
              <w:top w:val="single" w:sz="4" w:space="0" w:color="auto"/>
              <w:left w:val="single" w:sz="4" w:space="0" w:color="auto"/>
              <w:bottom w:val="single" w:sz="4" w:space="0" w:color="auto"/>
              <w:right w:val="single" w:sz="4" w:space="0" w:color="auto"/>
            </w:tcBorders>
          </w:tcPr>
          <w:p w14:paraId="1DC701DD" w14:textId="4A84384F" w:rsidR="00E92DA3" w:rsidRPr="008B0401" w:rsidRDefault="00E92DA3" w:rsidP="00703B9B">
            <w:pPr>
              <w:spacing w:line="26" w:lineRule="atLeast"/>
              <w:jc w:val="center"/>
              <w:rPr>
                <w:rFonts w:eastAsia="Calibri"/>
                <w:b/>
                <w:sz w:val="26"/>
                <w:szCs w:val="26"/>
              </w:rPr>
            </w:pPr>
            <w:r w:rsidRPr="008B0401">
              <w:rPr>
                <w:rFonts w:eastAsia="Calibri"/>
                <w:b/>
                <w:sz w:val="26"/>
                <w:szCs w:val="26"/>
              </w:rPr>
              <w:t>B</w:t>
            </w:r>
          </w:p>
        </w:tc>
        <w:tc>
          <w:tcPr>
            <w:tcW w:w="1580" w:type="dxa"/>
            <w:tcBorders>
              <w:top w:val="single" w:sz="4" w:space="0" w:color="auto"/>
              <w:left w:val="single" w:sz="4" w:space="0" w:color="auto"/>
              <w:bottom w:val="single" w:sz="4" w:space="0" w:color="auto"/>
              <w:right w:val="single" w:sz="4" w:space="0" w:color="auto"/>
            </w:tcBorders>
          </w:tcPr>
          <w:p w14:paraId="769F4DB4" w14:textId="4D71004C" w:rsidR="00E92DA3" w:rsidRPr="008B0401" w:rsidRDefault="00E92DA3" w:rsidP="00703B9B">
            <w:pPr>
              <w:spacing w:line="26" w:lineRule="atLeast"/>
              <w:jc w:val="center"/>
              <w:rPr>
                <w:rFonts w:eastAsia="Calibri"/>
                <w:b/>
                <w:sz w:val="26"/>
                <w:szCs w:val="26"/>
              </w:rPr>
            </w:pPr>
            <w:r w:rsidRPr="008B0401">
              <w:rPr>
                <w:rFonts w:eastAsia="Calibri"/>
                <w:b/>
                <w:sz w:val="26"/>
                <w:szCs w:val="26"/>
              </w:rPr>
              <w:t>A</w:t>
            </w:r>
          </w:p>
        </w:tc>
      </w:tr>
    </w:tbl>
    <w:p w14:paraId="135B8AE4" w14:textId="77777777" w:rsidR="00703B9B" w:rsidRPr="008B0401" w:rsidRDefault="00703B9B" w:rsidP="00703B9B">
      <w:pPr>
        <w:spacing w:after="0" w:line="26" w:lineRule="atLeast"/>
        <w:rPr>
          <w:rFonts w:ascii="Times New Roman" w:eastAsia="Calibri" w:hAnsi="Times New Roman" w:cs="Times New Roman"/>
          <w:b/>
          <w:sz w:val="26"/>
          <w:szCs w:val="26"/>
        </w:rPr>
      </w:pPr>
    </w:p>
    <w:p w14:paraId="04AAC107" w14:textId="6B46BA07" w:rsidR="00274F55" w:rsidRPr="008B0401" w:rsidRDefault="00274F55" w:rsidP="00703B9B">
      <w:pPr>
        <w:spacing w:after="0" w:line="26" w:lineRule="atLeast"/>
        <w:rPr>
          <w:rFonts w:ascii="Times New Roman" w:eastAsia="Calibri" w:hAnsi="Times New Roman" w:cs="Times New Roman"/>
          <w:b/>
          <w:sz w:val="26"/>
          <w:szCs w:val="26"/>
        </w:rPr>
      </w:pPr>
      <w:r w:rsidRPr="008B0401">
        <w:rPr>
          <w:rFonts w:ascii="Times New Roman" w:eastAsia="Calibri" w:hAnsi="Times New Roman" w:cs="Times New Roman"/>
          <w:b/>
          <w:sz w:val="26"/>
          <w:szCs w:val="26"/>
        </w:rPr>
        <w:t xml:space="preserve">2. TỰ LUẬN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672"/>
      </w:tblGrid>
      <w:tr w:rsidR="008B0401" w:rsidRPr="008B0401" w14:paraId="5DC6E072" w14:textId="77777777" w:rsidTr="002C3F57">
        <w:tc>
          <w:tcPr>
            <w:tcW w:w="679" w:type="dxa"/>
            <w:tcBorders>
              <w:top w:val="single" w:sz="4" w:space="0" w:color="auto"/>
              <w:left w:val="single" w:sz="4" w:space="0" w:color="auto"/>
              <w:bottom w:val="single" w:sz="4" w:space="0" w:color="auto"/>
              <w:right w:val="single" w:sz="4" w:space="0" w:color="auto"/>
            </w:tcBorders>
            <w:hideMark/>
          </w:tcPr>
          <w:p w14:paraId="25BBCE2F" w14:textId="77777777" w:rsidR="00274F55" w:rsidRPr="008B0401" w:rsidRDefault="00274F55" w:rsidP="00703B9B">
            <w:pPr>
              <w:spacing w:after="0" w:line="26" w:lineRule="atLeast"/>
              <w:rPr>
                <w:rFonts w:ascii="Times New Roman" w:eastAsia="Calibri" w:hAnsi="Times New Roman" w:cs="Times New Roman"/>
                <w:b/>
                <w:sz w:val="26"/>
                <w:szCs w:val="26"/>
              </w:rPr>
            </w:pPr>
            <w:r w:rsidRPr="008B0401">
              <w:rPr>
                <w:rFonts w:ascii="Times New Roman" w:eastAsia="Calibri" w:hAnsi="Times New Roman" w:cs="Times New Roman"/>
                <w:b/>
                <w:sz w:val="26"/>
                <w:szCs w:val="26"/>
              </w:rPr>
              <w:t>Câu</w:t>
            </w:r>
          </w:p>
        </w:tc>
        <w:tc>
          <w:tcPr>
            <w:tcW w:w="8672" w:type="dxa"/>
            <w:tcBorders>
              <w:top w:val="single" w:sz="4" w:space="0" w:color="auto"/>
              <w:left w:val="single" w:sz="4" w:space="0" w:color="auto"/>
              <w:bottom w:val="single" w:sz="4" w:space="0" w:color="auto"/>
              <w:right w:val="single" w:sz="4" w:space="0" w:color="auto"/>
            </w:tcBorders>
            <w:hideMark/>
          </w:tcPr>
          <w:p w14:paraId="30E1B419" w14:textId="77777777" w:rsidR="00274F55" w:rsidRPr="008B0401" w:rsidRDefault="00274F55" w:rsidP="00703B9B">
            <w:pPr>
              <w:spacing w:after="0" w:line="26" w:lineRule="atLeast"/>
              <w:jc w:val="center"/>
              <w:rPr>
                <w:rFonts w:ascii="Times New Roman" w:eastAsia="Calibri" w:hAnsi="Times New Roman" w:cs="Times New Roman"/>
                <w:b/>
                <w:sz w:val="26"/>
                <w:szCs w:val="26"/>
              </w:rPr>
            </w:pPr>
            <w:r w:rsidRPr="008B0401">
              <w:rPr>
                <w:rFonts w:ascii="Times New Roman" w:eastAsia="Calibri" w:hAnsi="Times New Roman" w:cs="Times New Roman"/>
                <w:b/>
                <w:sz w:val="26"/>
                <w:szCs w:val="26"/>
              </w:rPr>
              <w:t>Nội dung</w:t>
            </w:r>
          </w:p>
        </w:tc>
      </w:tr>
      <w:tr w:rsidR="008B0401" w:rsidRPr="00C352AA" w14:paraId="4A0B11FC" w14:textId="77777777" w:rsidTr="002C3F57">
        <w:trPr>
          <w:trHeight w:val="323"/>
        </w:trPr>
        <w:tc>
          <w:tcPr>
            <w:tcW w:w="679" w:type="dxa"/>
            <w:tcBorders>
              <w:top w:val="single" w:sz="4" w:space="0" w:color="auto"/>
              <w:left w:val="single" w:sz="4" w:space="0" w:color="auto"/>
              <w:bottom w:val="single" w:sz="4" w:space="0" w:color="auto"/>
              <w:right w:val="single" w:sz="4" w:space="0" w:color="auto"/>
            </w:tcBorders>
            <w:vAlign w:val="center"/>
            <w:hideMark/>
          </w:tcPr>
          <w:p w14:paraId="319D6C8D" w14:textId="77777777" w:rsidR="00274F55" w:rsidRPr="00C352AA" w:rsidRDefault="00274F55" w:rsidP="00703B9B">
            <w:pPr>
              <w:spacing w:after="0" w:line="26" w:lineRule="atLeast"/>
              <w:jc w:val="center"/>
              <w:rPr>
                <w:rFonts w:ascii="Times New Roman" w:eastAsia="Times New Roman" w:hAnsi="Times New Roman" w:cs="Times New Roman"/>
                <w:b/>
                <w:bCs/>
                <w:sz w:val="26"/>
                <w:szCs w:val="26"/>
              </w:rPr>
            </w:pPr>
            <w:r w:rsidRPr="00C352AA">
              <w:rPr>
                <w:rFonts w:ascii="Times New Roman" w:eastAsia="Times New Roman" w:hAnsi="Times New Roman" w:cs="Times New Roman"/>
                <w:b/>
                <w:bCs/>
                <w:sz w:val="26"/>
                <w:szCs w:val="26"/>
              </w:rPr>
              <w:t>Câu 1.</w:t>
            </w:r>
          </w:p>
        </w:tc>
        <w:tc>
          <w:tcPr>
            <w:tcW w:w="8672" w:type="dxa"/>
            <w:tcBorders>
              <w:top w:val="single" w:sz="4" w:space="0" w:color="auto"/>
              <w:left w:val="single" w:sz="4" w:space="0" w:color="auto"/>
              <w:bottom w:val="single" w:sz="4" w:space="0" w:color="auto"/>
              <w:right w:val="single" w:sz="4" w:space="0" w:color="auto"/>
            </w:tcBorders>
          </w:tcPr>
          <w:p w14:paraId="1B677ED7" w14:textId="77777777" w:rsidR="00425E84" w:rsidRPr="00425E84" w:rsidRDefault="00425E84" w:rsidP="00703B9B">
            <w:pPr>
              <w:suppressAutoHyphens/>
              <w:autoSpaceDN w:val="0"/>
              <w:spacing w:after="0" w:line="26" w:lineRule="atLeast"/>
              <w:jc w:val="both"/>
              <w:textAlignment w:val="baseline"/>
              <w:rPr>
                <w:rFonts w:ascii="Times New Roman" w:eastAsia="Calibri" w:hAnsi="Times New Roman" w:cs="Times New Roman"/>
                <w:b/>
                <w:spacing w:val="-10"/>
                <w:sz w:val="26"/>
                <w:szCs w:val="26"/>
                <w:lang w:val="fr-FR"/>
              </w:rPr>
            </w:pPr>
            <w:r w:rsidRPr="00425E84">
              <w:rPr>
                <w:rFonts w:ascii="Times New Roman" w:eastAsia="Calibri" w:hAnsi="Times New Roman" w:cs="Times New Roman"/>
                <w:b/>
                <w:spacing w:val="-10"/>
                <w:sz w:val="26"/>
                <w:szCs w:val="26"/>
                <w:lang w:val="fr-FR"/>
              </w:rPr>
              <w:t xml:space="preserve">Trình bày vai trò của vua Quang Trung - Nguyễn Huệ trong phong trào Tây Sơn ? </w:t>
            </w:r>
          </w:p>
          <w:p w14:paraId="414A07B7" w14:textId="5E552E02" w:rsidR="00425E84" w:rsidRDefault="008345A2" w:rsidP="00425E84">
            <w:pPr>
              <w:suppressAutoHyphens/>
              <w:autoSpaceDN w:val="0"/>
              <w:spacing w:after="0" w:line="26" w:lineRule="atLeast"/>
              <w:jc w:val="both"/>
              <w:textAlignment w:val="baseline"/>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ml:space="preserve">- Lật đổ các tập đoàn phong kiến Trịnh </w:t>
            </w:r>
            <w:r w:rsidR="00656600">
              <w:rPr>
                <w:rFonts w:ascii="Times New Roman" w:eastAsia="Calibri" w:hAnsi="Times New Roman" w:cs="Times New Roman"/>
                <w:sz w:val="26"/>
                <w:szCs w:val="26"/>
                <w:lang w:val="fr-FR"/>
              </w:rPr>
              <w:t>-</w:t>
            </w:r>
            <w:r>
              <w:rPr>
                <w:rFonts w:ascii="Times New Roman" w:eastAsia="Calibri" w:hAnsi="Times New Roman" w:cs="Times New Roman"/>
                <w:sz w:val="26"/>
                <w:szCs w:val="26"/>
                <w:lang w:val="fr-FR"/>
              </w:rPr>
              <w:t xml:space="preserve"> Nguyễn </w:t>
            </w:r>
            <w:r w:rsidR="00656600">
              <w:rPr>
                <w:rFonts w:ascii="Times New Roman" w:eastAsia="Calibri" w:hAnsi="Times New Roman" w:cs="Times New Roman"/>
                <w:sz w:val="26"/>
                <w:szCs w:val="26"/>
                <w:lang w:val="fr-FR"/>
              </w:rPr>
              <w:t>-</w:t>
            </w:r>
            <w:r>
              <w:rPr>
                <w:rFonts w:ascii="Times New Roman" w:eastAsia="Calibri" w:hAnsi="Times New Roman" w:cs="Times New Roman"/>
                <w:sz w:val="26"/>
                <w:szCs w:val="26"/>
                <w:lang w:val="fr-FR"/>
              </w:rPr>
              <w:t xml:space="preserve"> Lê.</w:t>
            </w:r>
          </w:p>
          <w:p w14:paraId="79D8E973" w14:textId="3DB07E18" w:rsidR="008345A2" w:rsidRDefault="008345A2" w:rsidP="00425E84">
            <w:pPr>
              <w:suppressAutoHyphens/>
              <w:autoSpaceDN w:val="0"/>
              <w:spacing w:after="0" w:line="26" w:lineRule="atLeast"/>
              <w:jc w:val="both"/>
              <w:textAlignment w:val="baseline"/>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ml:space="preserve">- Đánh tan các thế lực giặc ngoại </w:t>
            </w:r>
            <w:proofErr w:type="gramStart"/>
            <w:r>
              <w:rPr>
                <w:rFonts w:ascii="Times New Roman" w:eastAsia="Calibri" w:hAnsi="Times New Roman" w:cs="Times New Roman"/>
                <w:sz w:val="26"/>
                <w:szCs w:val="26"/>
                <w:lang w:val="fr-FR"/>
              </w:rPr>
              <w:t>xâm:</w:t>
            </w:r>
            <w:proofErr w:type="gramEnd"/>
            <w:r>
              <w:rPr>
                <w:rFonts w:ascii="Times New Roman" w:eastAsia="Calibri" w:hAnsi="Times New Roman" w:cs="Times New Roman"/>
                <w:sz w:val="26"/>
                <w:szCs w:val="26"/>
                <w:lang w:val="fr-FR"/>
              </w:rPr>
              <w:t xml:space="preserve"> 29 vạn quân Thanh, 5 vạn quân Xiêm.</w:t>
            </w:r>
          </w:p>
          <w:p w14:paraId="36E23650" w14:textId="7BACC0DC" w:rsidR="008345A2" w:rsidRDefault="008345A2" w:rsidP="00425E84">
            <w:pPr>
              <w:suppressAutoHyphens/>
              <w:autoSpaceDN w:val="0"/>
              <w:spacing w:after="0" w:line="26" w:lineRule="atLeast"/>
              <w:jc w:val="both"/>
              <w:textAlignment w:val="baseline"/>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Xóa bỏ ranh giới chia cắt đất nước.</w:t>
            </w:r>
          </w:p>
          <w:p w14:paraId="45904099" w14:textId="04D2EB8E" w:rsidR="00E413A5" w:rsidRPr="008B0401" w:rsidRDefault="008345A2" w:rsidP="00703B9B">
            <w:pPr>
              <w:suppressAutoHyphens/>
              <w:autoSpaceDN w:val="0"/>
              <w:spacing w:after="0" w:line="26" w:lineRule="atLeast"/>
              <w:jc w:val="both"/>
              <w:textAlignment w:val="baseline"/>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Bảo vệ được nền độc lập, thống nhất toàn vẹn lãnh thổ, bước đầu xây dựng và phát triển đất nước.</w:t>
            </w:r>
          </w:p>
        </w:tc>
      </w:tr>
      <w:tr w:rsidR="008B0401" w:rsidRPr="00C352AA" w14:paraId="00BEC177" w14:textId="77777777" w:rsidTr="002C3F57">
        <w:trPr>
          <w:trHeight w:val="360"/>
        </w:trPr>
        <w:tc>
          <w:tcPr>
            <w:tcW w:w="679" w:type="dxa"/>
            <w:tcBorders>
              <w:top w:val="single" w:sz="4" w:space="0" w:color="auto"/>
              <w:left w:val="single" w:sz="4" w:space="0" w:color="auto"/>
              <w:bottom w:val="single" w:sz="4" w:space="0" w:color="auto"/>
              <w:right w:val="single" w:sz="4" w:space="0" w:color="auto"/>
            </w:tcBorders>
            <w:vAlign w:val="center"/>
            <w:hideMark/>
          </w:tcPr>
          <w:p w14:paraId="25BDD9AC" w14:textId="77777777" w:rsidR="00274F55" w:rsidRPr="00C352AA" w:rsidRDefault="00274F55" w:rsidP="00703B9B">
            <w:pPr>
              <w:spacing w:after="0" w:line="26" w:lineRule="atLeast"/>
              <w:jc w:val="center"/>
              <w:rPr>
                <w:rFonts w:ascii="Times New Roman" w:eastAsia="Times New Roman" w:hAnsi="Times New Roman" w:cs="Times New Roman"/>
                <w:b/>
                <w:bCs/>
                <w:sz w:val="26"/>
                <w:szCs w:val="26"/>
              </w:rPr>
            </w:pPr>
            <w:r w:rsidRPr="00C352AA">
              <w:rPr>
                <w:rFonts w:ascii="Times New Roman" w:eastAsia="Times New Roman" w:hAnsi="Times New Roman" w:cs="Times New Roman"/>
                <w:b/>
                <w:bCs/>
                <w:sz w:val="26"/>
                <w:szCs w:val="26"/>
              </w:rPr>
              <w:t>Câu 2.</w:t>
            </w:r>
          </w:p>
        </w:tc>
        <w:tc>
          <w:tcPr>
            <w:tcW w:w="8672" w:type="dxa"/>
            <w:tcBorders>
              <w:top w:val="single" w:sz="4" w:space="0" w:color="auto"/>
              <w:left w:val="single" w:sz="4" w:space="0" w:color="auto"/>
              <w:bottom w:val="single" w:sz="4" w:space="0" w:color="auto"/>
              <w:right w:val="single" w:sz="4" w:space="0" w:color="auto"/>
            </w:tcBorders>
          </w:tcPr>
          <w:p w14:paraId="68288A62" w14:textId="77777777" w:rsidR="00F64542" w:rsidRPr="008B0401" w:rsidRDefault="00F64542" w:rsidP="00703B9B">
            <w:pPr>
              <w:spacing w:after="0" w:line="26" w:lineRule="atLeast"/>
              <w:rPr>
                <w:rFonts w:ascii="Times New Roman" w:eastAsia="SimSun" w:hAnsi="Times New Roman" w:cs="Times New Roman"/>
                <w:b/>
                <w:bCs/>
                <w:sz w:val="26"/>
                <w:szCs w:val="26"/>
                <w:shd w:val="clear" w:color="auto" w:fill="FFFFFF"/>
                <w:lang w:val="fr-FR"/>
              </w:rPr>
            </w:pPr>
            <w:r w:rsidRPr="008B0401">
              <w:rPr>
                <w:rFonts w:ascii="Times New Roman" w:eastAsia="SimSun" w:hAnsi="Times New Roman" w:cs="Times New Roman"/>
                <w:b/>
                <w:sz w:val="26"/>
                <w:szCs w:val="26"/>
                <w:shd w:val="clear" w:color="auto" w:fill="FFFFFF"/>
                <w:lang w:val="fr-FR"/>
              </w:rPr>
              <w:t xml:space="preserve">Trình bày ý nghĩa và tác động của Cách mạng tháng Mười Nga năm </w:t>
            </w:r>
            <w:proofErr w:type="gramStart"/>
            <w:r w:rsidRPr="008B0401">
              <w:rPr>
                <w:rFonts w:ascii="Times New Roman" w:eastAsia="SimSun" w:hAnsi="Times New Roman" w:cs="Times New Roman"/>
                <w:b/>
                <w:sz w:val="26"/>
                <w:szCs w:val="26"/>
                <w:shd w:val="clear" w:color="auto" w:fill="FFFFFF"/>
                <w:lang w:val="fr-FR"/>
              </w:rPr>
              <w:t>1917?</w:t>
            </w:r>
            <w:proofErr w:type="gramEnd"/>
          </w:p>
          <w:p w14:paraId="5ED6605F" w14:textId="77777777" w:rsidR="008247A9" w:rsidRPr="00C352AA" w:rsidRDefault="008247A9" w:rsidP="00703B9B">
            <w:pPr>
              <w:shd w:val="clear" w:color="auto" w:fill="FFFFFF"/>
              <w:spacing w:after="0" w:line="26" w:lineRule="atLeast"/>
              <w:jc w:val="both"/>
              <w:rPr>
                <w:rFonts w:ascii="Times New Roman" w:hAnsi="Times New Roman" w:cs="Times New Roman"/>
                <w:bCs/>
                <w:iCs/>
                <w:sz w:val="26"/>
                <w:szCs w:val="26"/>
                <w:lang w:val="fr-FR"/>
              </w:rPr>
            </w:pPr>
            <w:r w:rsidRPr="00C352AA">
              <w:rPr>
                <w:rFonts w:ascii="Times New Roman" w:hAnsi="Times New Roman" w:cs="Times New Roman"/>
                <w:b/>
                <w:bCs/>
                <w:iCs/>
                <w:sz w:val="26"/>
                <w:szCs w:val="26"/>
                <w:lang w:val="fr-FR"/>
              </w:rPr>
              <w:t xml:space="preserve">- Trong </w:t>
            </w:r>
            <w:proofErr w:type="gramStart"/>
            <w:r w:rsidRPr="00C352AA">
              <w:rPr>
                <w:rFonts w:ascii="Times New Roman" w:hAnsi="Times New Roman" w:cs="Times New Roman"/>
                <w:b/>
                <w:bCs/>
                <w:iCs/>
                <w:sz w:val="26"/>
                <w:szCs w:val="26"/>
                <w:lang w:val="fr-FR"/>
              </w:rPr>
              <w:t>nước:</w:t>
            </w:r>
            <w:proofErr w:type="gramEnd"/>
            <w:r w:rsidRPr="00C352AA">
              <w:rPr>
                <w:rFonts w:ascii="Times New Roman" w:hAnsi="Times New Roman" w:cs="Times New Roman"/>
                <w:b/>
                <w:bCs/>
                <w:iCs/>
                <w:sz w:val="26"/>
                <w:szCs w:val="26"/>
                <w:lang w:val="fr-FR"/>
              </w:rPr>
              <w:t xml:space="preserve"> </w:t>
            </w:r>
            <w:r w:rsidRPr="008B0401">
              <w:rPr>
                <w:rFonts w:ascii="Times New Roman" w:hAnsi="Times New Roman" w:cs="Times New Roman"/>
                <w:bCs/>
                <w:iCs/>
                <w:sz w:val="26"/>
                <w:szCs w:val="26"/>
                <w:lang w:val="vi-VN"/>
              </w:rPr>
              <w:t>Thắng lợi của Cách mạng tháng Mười Nga đã đập tan bộ máy nhà nước cũ của giai cấp tư sản và địa chủ, thành lập bộ máy nhà nước mới của giai cấp công nhân và nông dân Nga.</w:t>
            </w:r>
          </w:p>
          <w:p w14:paraId="78EB26B0" w14:textId="5C1F5198" w:rsidR="000022B6" w:rsidRPr="00C352AA" w:rsidRDefault="008247A9" w:rsidP="00703B9B">
            <w:pPr>
              <w:shd w:val="clear" w:color="auto" w:fill="FFFFFF"/>
              <w:spacing w:after="0" w:line="26" w:lineRule="atLeast"/>
              <w:jc w:val="both"/>
              <w:rPr>
                <w:rFonts w:ascii="Times New Roman" w:hAnsi="Times New Roman" w:cs="Times New Roman"/>
                <w:bCs/>
                <w:iCs/>
                <w:sz w:val="26"/>
                <w:szCs w:val="26"/>
                <w:lang w:val="fr-FR"/>
              </w:rPr>
            </w:pPr>
            <w:r w:rsidRPr="00C352AA">
              <w:rPr>
                <w:rFonts w:ascii="Times New Roman" w:hAnsi="Times New Roman" w:cs="Times New Roman"/>
                <w:b/>
                <w:bCs/>
                <w:iCs/>
                <w:sz w:val="26"/>
                <w:szCs w:val="26"/>
                <w:lang w:val="fr-FR"/>
              </w:rPr>
              <w:t xml:space="preserve">- </w:t>
            </w:r>
            <w:r w:rsidR="009B5D50" w:rsidRPr="00C352AA">
              <w:rPr>
                <w:rFonts w:ascii="Times New Roman" w:hAnsi="Times New Roman" w:cs="Times New Roman"/>
                <w:b/>
                <w:bCs/>
                <w:iCs/>
                <w:sz w:val="26"/>
                <w:szCs w:val="26"/>
                <w:lang w:val="fr-FR"/>
              </w:rPr>
              <w:t xml:space="preserve">Quốc </w:t>
            </w:r>
            <w:proofErr w:type="gramStart"/>
            <w:r w:rsidR="009B5D50" w:rsidRPr="00C352AA">
              <w:rPr>
                <w:rFonts w:ascii="Times New Roman" w:hAnsi="Times New Roman" w:cs="Times New Roman"/>
                <w:b/>
                <w:bCs/>
                <w:iCs/>
                <w:sz w:val="26"/>
                <w:szCs w:val="26"/>
                <w:lang w:val="fr-FR"/>
              </w:rPr>
              <w:t>tế:</w:t>
            </w:r>
            <w:proofErr w:type="gramEnd"/>
            <w:r w:rsidR="009B5D50" w:rsidRPr="00C352AA">
              <w:rPr>
                <w:rFonts w:ascii="Times New Roman" w:hAnsi="Times New Roman" w:cs="Times New Roman"/>
                <w:b/>
                <w:bCs/>
                <w:iCs/>
                <w:sz w:val="26"/>
                <w:szCs w:val="26"/>
                <w:lang w:val="fr-FR"/>
              </w:rPr>
              <w:t xml:space="preserve"> </w:t>
            </w:r>
          </w:p>
          <w:p w14:paraId="70382E83" w14:textId="77777777" w:rsidR="008247A9" w:rsidRPr="00C352AA" w:rsidRDefault="008247A9" w:rsidP="00703B9B">
            <w:pPr>
              <w:shd w:val="clear" w:color="auto" w:fill="FFFFFF"/>
              <w:spacing w:after="0" w:line="26" w:lineRule="atLeast"/>
              <w:jc w:val="both"/>
              <w:rPr>
                <w:rFonts w:ascii="Times New Roman" w:hAnsi="Times New Roman" w:cs="Times New Roman"/>
                <w:bCs/>
                <w:iCs/>
                <w:sz w:val="26"/>
                <w:szCs w:val="26"/>
                <w:lang w:val="fr-FR"/>
              </w:rPr>
            </w:pPr>
            <w:r w:rsidRPr="00C352AA">
              <w:rPr>
                <w:rFonts w:ascii="Times New Roman" w:hAnsi="Times New Roman" w:cs="Times New Roman"/>
                <w:bCs/>
                <w:iCs/>
                <w:sz w:val="26"/>
                <w:szCs w:val="26"/>
                <w:lang w:val="fr-FR"/>
              </w:rPr>
              <w:t>+</w:t>
            </w:r>
            <w:r w:rsidRPr="00C352AA">
              <w:rPr>
                <w:rFonts w:ascii="Times New Roman" w:hAnsi="Times New Roman" w:cs="Times New Roman"/>
                <w:b/>
                <w:bCs/>
                <w:iCs/>
                <w:sz w:val="26"/>
                <w:szCs w:val="26"/>
                <w:lang w:val="fr-FR"/>
              </w:rPr>
              <w:t xml:space="preserve"> </w:t>
            </w:r>
            <w:r w:rsidRPr="00C352AA">
              <w:rPr>
                <w:rFonts w:ascii="Times New Roman" w:hAnsi="Times New Roman" w:cs="Times New Roman"/>
                <w:bCs/>
                <w:iCs/>
                <w:sz w:val="26"/>
                <w:szCs w:val="26"/>
                <w:lang w:val="fr-FR"/>
              </w:rPr>
              <w:t xml:space="preserve">Cách mạng tháng Mười Nga đã cổ vũ mạnh mẽ phong trào cách mạng của giai cấp công nhân quốc tế. </w:t>
            </w:r>
          </w:p>
          <w:p w14:paraId="5AC2DDAB" w14:textId="7A7DB5F4" w:rsidR="00276A1A" w:rsidRPr="00C352AA" w:rsidRDefault="008247A9" w:rsidP="00703B9B">
            <w:pPr>
              <w:shd w:val="clear" w:color="auto" w:fill="FFFFFF"/>
              <w:spacing w:after="0" w:line="26" w:lineRule="atLeast"/>
              <w:jc w:val="both"/>
              <w:rPr>
                <w:rFonts w:ascii="Times New Roman" w:hAnsi="Times New Roman" w:cs="Times New Roman"/>
                <w:bCs/>
                <w:iCs/>
                <w:sz w:val="26"/>
                <w:szCs w:val="26"/>
                <w:lang w:val="fr-FR"/>
              </w:rPr>
            </w:pPr>
            <w:r w:rsidRPr="00C352AA">
              <w:rPr>
                <w:rFonts w:ascii="Times New Roman" w:hAnsi="Times New Roman" w:cs="Times New Roman"/>
                <w:bCs/>
                <w:iCs/>
                <w:sz w:val="26"/>
                <w:szCs w:val="26"/>
                <w:lang w:val="fr-FR"/>
              </w:rPr>
              <w:t>+ Có tác động sâu sắc đến tiến trình lịch sử và cục diện thế giới.</w:t>
            </w:r>
          </w:p>
        </w:tc>
      </w:tr>
      <w:tr w:rsidR="008B0401" w:rsidRPr="00C352AA" w14:paraId="636ADC43" w14:textId="77777777" w:rsidTr="002C3F57">
        <w:trPr>
          <w:trHeight w:val="257"/>
        </w:trPr>
        <w:tc>
          <w:tcPr>
            <w:tcW w:w="679" w:type="dxa"/>
            <w:tcBorders>
              <w:top w:val="single" w:sz="4" w:space="0" w:color="auto"/>
              <w:left w:val="single" w:sz="4" w:space="0" w:color="auto"/>
              <w:bottom w:val="single" w:sz="4" w:space="0" w:color="auto"/>
              <w:right w:val="single" w:sz="4" w:space="0" w:color="auto"/>
            </w:tcBorders>
            <w:vAlign w:val="center"/>
            <w:hideMark/>
          </w:tcPr>
          <w:p w14:paraId="3110ABA0" w14:textId="77777777" w:rsidR="00274F55" w:rsidRPr="00C352AA" w:rsidRDefault="00274F55" w:rsidP="00703B9B">
            <w:pPr>
              <w:spacing w:after="0" w:line="26" w:lineRule="atLeast"/>
              <w:jc w:val="center"/>
              <w:rPr>
                <w:rFonts w:ascii="Times New Roman" w:eastAsia="Times New Roman" w:hAnsi="Times New Roman" w:cs="Times New Roman"/>
                <w:b/>
                <w:bCs/>
                <w:sz w:val="26"/>
                <w:szCs w:val="26"/>
              </w:rPr>
            </w:pPr>
            <w:r w:rsidRPr="00C352AA">
              <w:rPr>
                <w:rFonts w:ascii="Times New Roman" w:eastAsia="Times New Roman" w:hAnsi="Times New Roman" w:cs="Times New Roman"/>
                <w:b/>
                <w:bCs/>
                <w:sz w:val="26"/>
                <w:szCs w:val="26"/>
              </w:rPr>
              <w:t>Câu 3.</w:t>
            </w:r>
          </w:p>
        </w:tc>
        <w:tc>
          <w:tcPr>
            <w:tcW w:w="8672" w:type="dxa"/>
            <w:tcBorders>
              <w:top w:val="single" w:sz="4" w:space="0" w:color="auto"/>
              <w:left w:val="single" w:sz="4" w:space="0" w:color="auto"/>
              <w:bottom w:val="single" w:sz="4" w:space="0" w:color="auto"/>
              <w:right w:val="single" w:sz="4" w:space="0" w:color="auto"/>
            </w:tcBorders>
          </w:tcPr>
          <w:p w14:paraId="59A33294" w14:textId="77777777" w:rsidR="00274F55" w:rsidRPr="008B0401" w:rsidRDefault="00E707F9" w:rsidP="00703B9B">
            <w:pPr>
              <w:shd w:val="clear" w:color="auto" w:fill="FFFFFF"/>
              <w:spacing w:after="0" w:line="26" w:lineRule="atLeast"/>
              <w:jc w:val="both"/>
              <w:rPr>
                <w:rFonts w:ascii="Times New Roman" w:eastAsia="SimSun" w:hAnsi="Times New Roman" w:cs="Times New Roman"/>
                <w:b/>
                <w:bCs/>
                <w:sz w:val="26"/>
                <w:szCs w:val="26"/>
                <w:shd w:val="clear" w:color="auto" w:fill="FFFFFF"/>
                <w:lang w:val="fr-FR"/>
              </w:rPr>
            </w:pPr>
            <w:r w:rsidRPr="008B0401">
              <w:rPr>
                <w:rFonts w:ascii="Times New Roman" w:eastAsia="SimSun" w:hAnsi="Times New Roman" w:cs="Times New Roman"/>
                <w:b/>
                <w:bCs/>
                <w:sz w:val="26"/>
                <w:szCs w:val="26"/>
                <w:shd w:val="clear" w:color="auto" w:fill="FFFFFF"/>
                <w:lang w:val="fr-FR"/>
              </w:rPr>
              <w:t xml:space="preserve">Những tiến bộ của khoa học có tác dụng như thế nào đối với đời sống con </w:t>
            </w:r>
            <w:proofErr w:type="gramStart"/>
            <w:r w:rsidRPr="008B0401">
              <w:rPr>
                <w:rFonts w:ascii="Times New Roman" w:eastAsia="SimSun" w:hAnsi="Times New Roman" w:cs="Times New Roman"/>
                <w:b/>
                <w:bCs/>
                <w:sz w:val="26"/>
                <w:szCs w:val="26"/>
                <w:shd w:val="clear" w:color="auto" w:fill="FFFFFF"/>
                <w:lang w:val="fr-FR"/>
              </w:rPr>
              <w:t>người?</w:t>
            </w:r>
            <w:proofErr w:type="gramEnd"/>
          </w:p>
          <w:p w14:paraId="5814F699" w14:textId="77777777" w:rsidR="00E707F9" w:rsidRPr="00C352AA" w:rsidRDefault="00C10681" w:rsidP="00703B9B">
            <w:pPr>
              <w:shd w:val="clear" w:color="auto" w:fill="FFFFFF"/>
              <w:spacing w:after="0" w:line="26" w:lineRule="atLeast"/>
              <w:jc w:val="both"/>
              <w:rPr>
                <w:rFonts w:ascii="Times New Roman" w:eastAsia="Times New Roman" w:hAnsi="Times New Roman" w:cs="Times New Roman"/>
                <w:noProof/>
                <w:sz w:val="26"/>
                <w:szCs w:val="26"/>
                <w:lang w:val="fr-FR"/>
              </w:rPr>
            </w:pPr>
            <w:r w:rsidRPr="00C352AA">
              <w:rPr>
                <w:rFonts w:ascii="Times New Roman" w:eastAsia="Times New Roman" w:hAnsi="Times New Roman" w:cs="Times New Roman"/>
                <w:noProof/>
                <w:sz w:val="26"/>
                <w:szCs w:val="26"/>
                <w:lang w:val="fr-FR"/>
              </w:rPr>
              <w:t xml:space="preserve">- </w:t>
            </w:r>
            <w:r w:rsidR="0056653E" w:rsidRPr="00C352AA">
              <w:rPr>
                <w:rFonts w:ascii="Times New Roman" w:eastAsia="Times New Roman" w:hAnsi="Times New Roman" w:cs="Times New Roman"/>
                <w:noProof/>
                <w:sz w:val="26"/>
                <w:szCs w:val="26"/>
                <w:lang w:val="fr-FR"/>
              </w:rPr>
              <w:t>Giải thích rõ quy luật vận động thế giới, góp phần thúc đẩy xã hội phát triển.</w:t>
            </w:r>
          </w:p>
          <w:p w14:paraId="6BB0367B" w14:textId="77777777" w:rsidR="0056653E" w:rsidRPr="00C352AA" w:rsidRDefault="0056653E" w:rsidP="00703B9B">
            <w:pPr>
              <w:shd w:val="clear" w:color="auto" w:fill="FFFFFF"/>
              <w:spacing w:after="0" w:line="26" w:lineRule="atLeast"/>
              <w:jc w:val="both"/>
              <w:rPr>
                <w:rFonts w:ascii="Times New Roman" w:eastAsia="Times New Roman" w:hAnsi="Times New Roman" w:cs="Times New Roman"/>
                <w:noProof/>
                <w:sz w:val="26"/>
                <w:szCs w:val="26"/>
                <w:lang w:val="fr-FR"/>
              </w:rPr>
            </w:pPr>
            <w:r w:rsidRPr="00C352AA">
              <w:rPr>
                <w:rFonts w:ascii="Times New Roman" w:eastAsia="Times New Roman" w:hAnsi="Times New Roman" w:cs="Times New Roman"/>
                <w:noProof/>
                <w:sz w:val="26"/>
                <w:szCs w:val="26"/>
                <w:lang w:val="fr-FR"/>
              </w:rPr>
              <w:t>- Được ứng dụng vào trong sản xuất và đời sống xã hội tạo ra khối lượng của cải vật chất khổng lồ cho xã hội.</w:t>
            </w:r>
          </w:p>
          <w:p w14:paraId="590301DA" w14:textId="703E5F27" w:rsidR="0056653E" w:rsidRPr="00C352AA" w:rsidRDefault="0056653E" w:rsidP="00703B9B">
            <w:pPr>
              <w:shd w:val="clear" w:color="auto" w:fill="FFFFFF"/>
              <w:spacing w:after="0" w:line="26" w:lineRule="atLeast"/>
              <w:jc w:val="both"/>
              <w:rPr>
                <w:rFonts w:ascii="Times New Roman" w:eastAsia="Times New Roman" w:hAnsi="Times New Roman" w:cs="Times New Roman"/>
                <w:noProof/>
                <w:sz w:val="26"/>
                <w:szCs w:val="26"/>
                <w:lang w:val="fr-FR"/>
              </w:rPr>
            </w:pPr>
            <w:r w:rsidRPr="00C352AA">
              <w:rPr>
                <w:rFonts w:ascii="Times New Roman" w:eastAsia="Times New Roman" w:hAnsi="Times New Roman" w:cs="Times New Roman"/>
                <w:noProof/>
                <w:sz w:val="26"/>
                <w:szCs w:val="26"/>
                <w:lang w:val="fr-FR"/>
              </w:rPr>
              <w:t xml:space="preserve">- </w:t>
            </w:r>
            <w:r w:rsidRPr="00C352AA">
              <w:rPr>
                <w:rFonts w:ascii="Times New Roman" w:eastAsia="Times New Roman" w:hAnsi="Times New Roman" w:cs="Times New Roman"/>
                <w:noProof/>
                <w:spacing w:val="-4"/>
                <w:sz w:val="26"/>
                <w:szCs w:val="26"/>
                <w:lang w:val="fr-FR"/>
              </w:rPr>
              <w:t>Góp phần đấu tranh xóa bỏ ý thức hệ phong kiến, đề xuất những tư tưởng tiến bộ.</w:t>
            </w:r>
          </w:p>
        </w:tc>
      </w:tr>
      <w:tr w:rsidR="008B0401" w:rsidRPr="00C352AA" w14:paraId="2E82A359" w14:textId="77777777" w:rsidTr="002C3F57">
        <w:trPr>
          <w:trHeight w:val="257"/>
        </w:trPr>
        <w:tc>
          <w:tcPr>
            <w:tcW w:w="679" w:type="dxa"/>
            <w:tcBorders>
              <w:top w:val="single" w:sz="4" w:space="0" w:color="auto"/>
              <w:left w:val="single" w:sz="4" w:space="0" w:color="auto"/>
              <w:bottom w:val="single" w:sz="4" w:space="0" w:color="auto"/>
              <w:right w:val="single" w:sz="4" w:space="0" w:color="auto"/>
            </w:tcBorders>
            <w:vAlign w:val="center"/>
          </w:tcPr>
          <w:p w14:paraId="1590EEE7" w14:textId="77777777" w:rsidR="00274F55" w:rsidRPr="00C352AA" w:rsidRDefault="00274F55" w:rsidP="00703B9B">
            <w:pPr>
              <w:spacing w:after="0" w:line="26" w:lineRule="atLeast"/>
              <w:jc w:val="center"/>
              <w:rPr>
                <w:rFonts w:ascii="Times New Roman" w:eastAsia="Times New Roman" w:hAnsi="Times New Roman" w:cs="Times New Roman"/>
                <w:b/>
                <w:bCs/>
                <w:sz w:val="26"/>
                <w:szCs w:val="26"/>
              </w:rPr>
            </w:pPr>
            <w:r w:rsidRPr="00C352AA">
              <w:rPr>
                <w:rFonts w:ascii="Times New Roman" w:eastAsia="Times New Roman" w:hAnsi="Times New Roman" w:cs="Times New Roman"/>
                <w:b/>
                <w:bCs/>
                <w:sz w:val="26"/>
                <w:szCs w:val="26"/>
              </w:rPr>
              <w:t>Câu 4.</w:t>
            </w:r>
          </w:p>
        </w:tc>
        <w:tc>
          <w:tcPr>
            <w:tcW w:w="8672" w:type="dxa"/>
            <w:tcBorders>
              <w:top w:val="single" w:sz="4" w:space="0" w:color="auto"/>
              <w:left w:val="single" w:sz="4" w:space="0" w:color="auto"/>
              <w:bottom w:val="single" w:sz="4" w:space="0" w:color="auto"/>
              <w:right w:val="single" w:sz="4" w:space="0" w:color="auto"/>
            </w:tcBorders>
          </w:tcPr>
          <w:p w14:paraId="772C7E5F" w14:textId="77777777" w:rsidR="00E92DA3" w:rsidRPr="008B0401" w:rsidRDefault="00E92DA3" w:rsidP="00703B9B">
            <w:pPr>
              <w:spacing w:after="0" w:line="26" w:lineRule="atLeast"/>
              <w:rPr>
                <w:rFonts w:ascii="Times New Roman" w:hAnsi="Times New Roman" w:cs="Times New Roman"/>
                <w:bCs/>
                <w:iCs/>
                <w:sz w:val="26"/>
                <w:szCs w:val="26"/>
              </w:rPr>
            </w:pPr>
            <w:r w:rsidRPr="008B0401">
              <w:rPr>
                <w:rFonts w:ascii="Times New Roman" w:hAnsi="Times New Roman" w:cs="Times New Roman"/>
                <w:b/>
                <w:iCs/>
                <w:sz w:val="26"/>
                <w:szCs w:val="26"/>
              </w:rPr>
              <w:t>a</w:t>
            </w:r>
            <w:r w:rsidRPr="008B0401">
              <w:rPr>
                <w:rFonts w:ascii="Times New Roman" w:hAnsi="Times New Roman" w:cs="Times New Roman"/>
                <w:b/>
                <w:iCs/>
                <w:sz w:val="26"/>
                <w:szCs w:val="26"/>
                <w:lang w:val="vi-VN"/>
              </w:rPr>
              <w:t>)</w:t>
            </w:r>
            <w:r w:rsidRPr="008B0401">
              <w:rPr>
                <w:rFonts w:ascii="Times New Roman" w:hAnsi="Times New Roman" w:cs="Times New Roman"/>
                <w:bCs/>
                <w:iCs/>
                <w:sz w:val="26"/>
                <w:szCs w:val="26"/>
              </w:rPr>
              <w:t xml:space="preserve"> </w:t>
            </w:r>
            <w:r w:rsidRPr="008B0401">
              <w:rPr>
                <w:rFonts w:ascii="Times New Roman" w:hAnsi="Times New Roman" w:cs="Times New Roman"/>
                <w:b/>
                <w:iCs/>
                <w:sz w:val="26"/>
                <w:szCs w:val="26"/>
              </w:rPr>
              <w:t>Hoàn thiện bảng:</w:t>
            </w:r>
          </w:p>
          <w:tbl>
            <w:tblPr>
              <w:tblStyle w:val="TableGrid"/>
              <w:tblW w:w="8420" w:type="dxa"/>
              <w:tblLook w:val="04A0" w:firstRow="1" w:lastRow="0" w:firstColumn="1" w:lastColumn="0" w:noHBand="0" w:noVBand="1"/>
            </w:tblPr>
            <w:tblGrid>
              <w:gridCol w:w="2559"/>
              <w:gridCol w:w="3052"/>
              <w:gridCol w:w="2809"/>
            </w:tblGrid>
            <w:tr w:rsidR="008B0401" w:rsidRPr="008B0401" w14:paraId="4BD87909" w14:textId="77777777" w:rsidTr="002C3F57">
              <w:trPr>
                <w:trHeight w:val="342"/>
              </w:trPr>
              <w:tc>
                <w:tcPr>
                  <w:tcW w:w="2559" w:type="dxa"/>
                </w:tcPr>
                <w:p w14:paraId="00F9039E" w14:textId="77777777" w:rsidR="00E92DA3" w:rsidRPr="008B0401" w:rsidRDefault="00E92DA3" w:rsidP="00703B9B">
                  <w:pPr>
                    <w:spacing w:line="26" w:lineRule="atLeast"/>
                    <w:jc w:val="center"/>
                    <w:rPr>
                      <w:b/>
                      <w:bCs/>
                      <w:iCs/>
                      <w:sz w:val="26"/>
                      <w:szCs w:val="26"/>
                      <w:lang w:val="vi-VN"/>
                    </w:rPr>
                  </w:pPr>
                  <w:r w:rsidRPr="008B0401">
                    <w:rPr>
                      <w:b/>
                      <w:bCs/>
                      <w:iCs/>
                      <w:sz w:val="26"/>
                      <w:szCs w:val="26"/>
                    </w:rPr>
                    <w:t>Loại</w:t>
                  </w:r>
                  <w:r w:rsidRPr="008B0401">
                    <w:rPr>
                      <w:b/>
                      <w:bCs/>
                      <w:iCs/>
                      <w:sz w:val="26"/>
                      <w:szCs w:val="26"/>
                      <w:lang w:val="vi-VN"/>
                    </w:rPr>
                    <w:t xml:space="preserve"> khoáng sản</w:t>
                  </w:r>
                </w:p>
              </w:tc>
              <w:tc>
                <w:tcPr>
                  <w:tcW w:w="3052" w:type="dxa"/>
                </w:tcPr>
                <w:p w14:paraId="6C0C76AC" w14:textId="77777777" w:rsidR="00E92DA3" w:rsidRPr="008B0401" w:rsidRDefault="00E92DA3" w:rsidP="00703B9B">
                  <w:pPr>
                    <w:spacing w:line="26" w:lineRule="atLeast"/>
                    <w:jc w:val="center"/>
                    <w:rPr>
                      <w:b/>
                      <w:bCs/>
                      <w:iCs/>
                      <w:sz w:val="26"/>
                      <w:szCs w:val="26"/>
                      <w:lang w:val="vi-VN"/>
                    </w:rPr>
                  </w:pPr>
                  <w:r w:rsidRPr="008B0401">
                    <w:rPr>
                      <w:b/>
                      <w:bCs/>
                      <w:iCs/>
                      <w:sz w:val="26"/>
                      <w:szCs w:val="26"/>
                    </w:rPr>
                    <w:t>Nơi</w:t>
                  </w:r>
                  <w:r w:rsidRPr="008B0401">
                    <w:rPr>
                      <w:b/>
                      <w:bCs/>
                      <w:iCs/>
                      <w:sz w:val="26"/>
                      <w:szCs w:val="26"/>
                      <w:lang w:val="vi-VN"/>
                    </w:rPr>
                    <w:t xml:space="preserve"> phân bố</w:t>
                  </w:r>
                </w:p>
              </w:tc>
              <w:tc>
                <w:tcPr>
                  <w:tcW w:w="2809" w:type="dxa"/>
                </w:tcPr>
                <w:p w14:paraId="3531A01E" w14:textId="77777777" w:rsidR="00E92DA3" w:rsidRPr="008B0401" w:rsidRDefault="00E92DA3" w:rsidP="00703B9B">
                  <w:pPr>
                    <w:spacing w:line="26" w:lineRule="atLeast"/>
                    <w:jc w:val="center"/>
                    <w:rPr>
                      <w:b/>
                      <w:bCs/>
                      <w:iCs/>
                      <w:sz w:val="26"/>
                      <w:szCs w:val="26"/>
                      <w:lang w:val="vi-VN"/>
                    </w:rPr>
                  </w:pPr>
                  <w:r w:rsidRPr="008B0401">
                    <w:rPr>
                      <w:b/>
                      <w:bCs/>
                      <w:iCs/>
                      <w:sz w:val="26"/>
                      <w:szCs w:val="26"/>
                    </w:rPr>
                    <w:t>Trữ</w:t>
                  </w:r>
                  <w:r w:rsidRPr="008B0401">
                    <w:rPr>
                      <w:b/>
                      <w:bCs/>
                      <w:iCs/>
                      <w:sz w:val="26"/>
                      <w:szCs w:val="26"/>
                      <w:lang w:val="vi-VN"/>
                    </w:rPr>
                    <w:t xml:space="preserve"> lượng</w:t>
                  </w:r>
                </w:p>
              </w:tc>
            </w:tr>
            <w:tr w:rsidR="008B0401" w:rsidRPr="008B0401" w14:paraId="6D464979" w14:textId="77777777" w:rsidTr="002C3F57">
              <w:trPr>
                <w:trHeight w:val="604"/>
              </w:trPr>
              <w:tc>
                <w:tcPr>
                  <w:tcW w:w="2559" w:type="dxa"/>
                  <w:vAlign w:val="center"/>
                </w:tcPr>
                <w:p w14:paraId="4AA83BD0" w14:textId="77777777" w:rsidR="00E92DA3" w:rsidRPr="008B0401" w:rsidRDefault="00E92DA3" w:rsidP="00703B9B">
                  <w:pPr>
                    <w:spacing w:line="26" w:lineRule="atLeast"/>
                    <w:jc w:val="center"/>
                    <w:rPr>
                      <w:bCs/>
                      <w:iCs/>
                      <w:sz w:val="26"/>
                      <w:szCs w:val="26"/>
                      <w:lang w:val="vi-VN"/>
                    </w:rPr>
                  </w:pPr>
                  <w:r w:rsidRPr="008B0401">
                    <w:rPr>
                      <w:bCs/>
                      <w:iCs/>
                      <w:sz w:val="26"/>
                      <w:szCs w:val="26"/>
                    </w:rPr>
                    <w:t>Than</w:t>
                  </w:r>
                </w:p>
              </w:tc>
              <w:tc>
                <w:tcPr>
                  <w:tcW w:w="3052" w:type="dxa"/>
                  <w:vAlign w:val="center"/>
                </w:tcPr>
                <w:p w14:paraId="330B89D5" w14:textId="77777777" w:rsidR="00E92DA3" w:rsidRPr="008B0401" w:rsidRDefault="00E92DA3" w:rsidP="00703B9B">
                  <w:pPr>
                    <w:spacing w:line="26" w:lineRule="atLeast"/>
                    <w:jc w:val="center"/>
                    <w:rPr>
                      <w:bCs/>
                      <w:iCs/>
                      <w:sz w:val="26"/>
                      <w:szCs w:val="26"/>
                      <w:lang w:val="vi-VN"/>
                    </w:rPr>
                  </w:pPr>
                  <w:r w:rsidRPr="008B0401">
                    <w:rPr>
                      <w:bCs/>
                      <w:iCs/>
                      <w:sz w:val="26"/>
                      <w:szCs w:val="26"/>
                    </w:rPr>
                    <w:t>Bể</w:t>
                  </w:r>
                  <w:r w:rsidRPr="008B0401">
                    <w:rPr>
                      <w:bCs/>
                      <w:iCs/>
                      <w:sz w:val="26"/>
                      <w:szCs w:val="26"/>
                      <w:lang w:val="vi-VN"/>
                    </w:rPr>
                    <w:t xml:space="preserve"> than Quảng Ninh</w:t>
                  </w:r>
                </w:p>
              </w:tc>
              <w:tc>
                <w:tcPr>
                  <w:tcW w:w="2809" w:type="dxa"/>
                  <w:vAlign w:val="center"/>
                </w:tcPr>
                <w:p w14:paraId="5CB3801A" w14:textId="77777777" w:rsidR="00E92DA3" w:rsidRPr="008B0401" w:rsidRDefault="00E92DA3" w:rsidP="00703B9B">
                  <w:pPr>
                    <w:spacing w:line="26" w:lineRule="atLeast"/>
                    <w:jc w:val="center"/>
                    <w:rPr>
                      <w:bCs/>
                      <w:iCs/>
                      <w:sz w:val="26"/>
                      <w:szCs w:val="26"/>
                      <w:lang w:val="vi-VN"/>
                    </w:rPr>
                  </w:pPr>
                  <w:r w:rsidRPr="008B0401">
                    <w:rPr>
                      <w:bCs/>
                      <w:iCs/>
                      <w:sz w:val="26"/>
                      <w:szCs w:val="26"/>
                    </w:rPr>
                    <w:t>7</w:t>
                  </w:r>
                  <w:r w:rsidRPr="008B0401">
                    <w:rPr>
                      <w:bCs/>
                      <w:iCs/>
                      <w:sz w:val="26"/>
                      <w:szCs w:val="26"/>
                      <w:lang w:val="vi-VN"/>
                    </w:rPr>
                    <w:t xml:space="preserve"> tỉ tấn</w:t>
                  </w:r>
                </w:p>
              </w:tc>
            </w:tr>
            <w:tr w:rsidR="008B0401" w:rsidRPr="008B0401" w14:paraId="27685345" w14:textId="77777777" w:rsidTr="002C3F57">
              <w:trPr>
                <w:trHeight w:val="364"/>
              </w:trPr>
              <w:tc>
                <w:tcPr>
                  <w:tcW w:w="2559" w:type="dxa"/>
                  <w:vAlign w:val="center"/>
                </w:tcPr>
                <w:p w14:paraId="3C7D939B" w14:textId="77777777" w:rsidR="00E92DA3" w:rsidRPr="008B0401" w:rsidRDefault="00E92DA3" w:rsidP="00703B9B">
                  <w:pPr>
                    <w:spacing w:line="26" w:lineRule="atLeast"/>
                    <w:jc w:val="center"/>
                    <w:rPr>
                      <w:bCs/>
                      <w:iCs/>
                      <w:spacing w:val="-6"/>
                      <w:sz w:val="26"/>
                      <w:szCs w:val="26"/>
                      <w:lang w:val="vi-VN"/>
                    </w:rPr>
                  </w:pPr>
                  <w:r w:rsidRPr="008B0401">
                    <w:rPr>
                      <w:bCs/>
                      <w:iCs/>
                      <w:spacing w:val="-6"/>
                      <w:sz w:val="26"/>
                      <w:szCs w:val="26"/>
                    </w:rPr>
                    <w:t>Dầu</w:t>
                  </w:r>
                  <w:r w:rsidRPr="008B0401">
                    <w:rPr>
                      <w:bCs/>
                      <w:iCs/>
                      <w:spacing w:val="-6"/>
                      <w:sz w:val="26"/>
                      <w:szCs w:val="26"/>
                      <w:lang w:val="vi-VN"/>
                    </w:rPr>
                    <w:t xml:space="preserve"> mỏ và khí tự nhiên</w:t>
                  </w:r>
                </w:p>
              </w:tc>
              <w:tc>
                <w:tcPr>
                  <w:tcW w:w="3052" w:type="dxa"/>
                  <w:vAlign w:val="center"/>
                </w:tcPr>
                <w:p w14:paraId="38946379" w14:textId="77777777" w:rsidR="00E92DA3" w:rsidRPr="008B0401" w:rsidRDefault="00E92DA3" w:rsidP="00703B9B">
                  <w:pPr>
                    <w:spacing w:line="26" w:lineRule="atLeast"/>
                    <w:jc w:val="both"/>
                    <w:rPr>
                      <w:bCs/>
                      <w:iCs/>
                      <w:spacing w:val="-6"/>
                      <w:sz w:val="26"/>
                      <w:szCs w:val="26"/>
                      <w:lang w:val="vi-VN"/>
                    </w:rPr>
                  </w:pPr>
                  <w:r w:rsidRPr="008B0401">
                    <w:rPr>
                      <w:bCs/>
                      <w:iCs/>
                      <w:spacing w:val="-6"/>
                      <w:sz w:val="26"/>
                      <w:szCs w:val="26"/>
                      <w:lang w:val="vi-VN"/>
                    </w:rPr>
                    <w:t>Thềm lục địa phía Đông Nam</w:t>
                  </w:r>
                </w:p>
              </w:tc>
              <w:tc>
                <w:tcPr>
                  <w:tcW w:w="2809" w:type="dxa"/>
                  <w:vAlign w:val="center"/>
                </w:tcPr>
                <w:p w14:paraId="2FB8DB58" w14:textId="77777777" w:rsidR="00E92DA3" w:rsidRPr="008B0401" w:rsidRDefault="00E92DA3" w:rsidP="00703B9B">
                  <w:pPr>
                    <w:spacing w:line="26" w:lineRule="atLeast"/>
                    <w:jc w:val="center"/>
                    <w:rPr>
                      <w:bCs/>
                      <w:iCs/>
                      <w:sz w:val="26"/>
                      <w:szCs w:val="26"/>
                      <w:lang w:val="vi-VN"/>
                    </w:rPr>
                  </w:pPr>
                  <w:r w:rsidRPr="008B0401">
                    <w:rPr>
                      <w:bCs/>
                      <w:iCs/>
                      <w:sz w:val="26"/>
                      <w:szCs w:val="26"/>
                    </w:rPr>
                    <w:t>10</w:t>
                  </w:r>
                  <w:r w:rsidRPr="008B0401">
                    <w:rPr>
                      <w:bCs/>
                      <w:iCs/>
                      <w:sz w:val="26"/>
                      <w:szCs w:val="26"/>
                      <w:lang w:val="vi-VN"/>
                    </w:rPr>
                    <w:t xml:space="preserve"> tỉ tấn</w:t>
                  </w:r>
                </w:p>
                <w:p w14:paraId="61C39642" w14:textId="77777777" w:rsidR="00E92DA3" w:rsidRPr="008B0401" w:rsidRDefault="00E92DA3" w:rsidP="00703B9B">
                  <w:pPr>
                    <w:spacing w:line="26" w:lineRule="atLeast"/>
                    <w:jc w:val="center"/>
                    <w:rPr>
                      <w:bCs/>
                      <w:iCs/>
                      <w:sz w:val="26"/>
                      <w:szCs w:val="26"/>
                      <w:lang w:val="vi-VN"/>
                    </w:rPr>
                  </w:pPr>
                </w:p>
              </w:tc>
            </w:tr>
            <w:tr w:rsidR="008B0401" w:rsidRPr="008B0401" w14:paraId="51C58DD2" w14:textId="77777777" w:rsidTr="002C3F57">
              <w:trPr>
                <w:trHeight w:val="590"/>
              </w:trPr>
              <w:tc>
                <w:tcPr>
                  <w:tcW w:w="2559" w:type="dxa"/>
                  <w:vAlign w:val="center"/>
                </w:tcPr>
                <w:p w14:paraId="684F4A1E" w14:textId="77777777" w:rsidR="00E92DA3" w:rsidRPr="008B0401" w:rsidRDefault="00E92DA3" w:rsidP="00703B9B">
                  <w:pPr>
                    <w:spacing w:line="26" w:lineRule="atLeast"/>
                    <w:jc w:val="center"/>
                    <w:rPr>
                      <w:bCs/>
                      <w:iCs/>
                      <w:sz w:val="26"/>
                      <w:szCs w:val="26"/>
                      <w:lang w:val="vi-VN"/>
                    </w:rPr>
                  </w:pPr>
                  <w:r w:rsidRPr="008B0401">
                    <w:rPr>
                      <w:bCs/>
                      <w:iCs/>
                      <w:sz w:val="26"/>
                      <w:szCs w:val="26"/>
                    </w:rPr>
                    <w:t>Bô</w:t>
                  </w:r>
                  <w:r w:rsidRPr="008B0401">
                    <w:rPr>
                      <w:bCs/>
                      <w:iCs/>
                      <w:sz w:val="26"/>
                      <w:szCs w:val="26"/>
                      <w:lang w:val="vi-VN"/>
                    </w:rPr>
                    <w:t xml:space="preserve"> xít</w:t>
                  </w:r>
                </w:p>
              </w:tc>
              <w:tc>
                <w:tcPr>
                  <w:tcW w:w="3052" w:type="dxa"/>
                </w:tcPr>
                <w:p w14:paraId="44DB48C0" w14:textId="77777777" w:rsidR="00E92DA3" w:rsidRPr="008B0401" w:rsidRDefault="00E92DA3" w:rsidP="00703B9B">
                  <w:pPr>
                    <w:spacing w:line="26" w:lineRule="atLeast"/>
                    <w:jc w:val="both"/>
                    <w:rPr>
                      <w:bCs/>
                      <w:iCs/>
                      <w:sz w:val="26"/>
                      <w:szCs w:val="26"/>
                      <w:lang w:val="vi-VN"/>
                    </w:rPr>
                  </w:pPr>
                  <w:r w:rsidRPr="008B0401">
                    <w:rPr>
                      <w:bCs/>
                      <w:iCs/>
                      <w:sz w:val="26"/>
                      <w:szCs w:val="26"/>
                      <w:lang w:val="vi-VN"/>
                    </w:rPr>
                    <w:t>Tây Nguyên và một số tỉnh phía Bắc (Lạng Sơn, Cao Bằng,...)</w:t>
                  </w:r>
                </w:p>
              </w:tc>
              <w:tc>
                <w:tcPr>
                  <w:tcW w:w="2809" w:type="dxa"/>
                  <w:vAlign w:val="center"/>
                </w:tcPr>
                <w:p w14:paraId="2B82BE26" w14:textId="77777777" w:rsidR="00E92DA3" w:rsidRPr="008B0401" w:rsidRDefault="00E92DA3" w:rsidP="00703B9B">
                  <w:pPr>
                    <w:spacing w:line="26" w:lineRule="atLeast"/>
                    <w:jc w:val="center"/>
                    <w:rPr>
                      <w:bCs/>
                      <w:iCs/>
                      <w:sz w:val="26"/>
                      <w:szCs w:val="26"/>
                      <w:lang w:val="vi-VN"/>
                    </w:rPr>
                  </w:pPr>
                  <w:r w:rsidRPr="008B0401">
                    <w:rPr>
                      <w:bCs/>
                      <w:iCs/>
                      <w:sz w:val="26"/>
                      <w:szCs w:val="26"/>
                      <w:lang w:val="vi-VN"/>
                    </w:rPr>
                    <w:t>9,6 tỉ tấn</w:t>
                  </w:r>
                </w:p>
              </w:tc>
            </w:tr>
            <w:tr w:rsidR="008B0401" w:rsidRPr="00C352AA" w14:paraId="0D4EB197" w14:textId="77777777" w:rsidTr="002C3F57">
              <w:trPr>
                <w:trHeight w:val="665"/>
              </w:trPr>
              <w:tc>
                <w:tcPr>
                  <w:tcW w:w="2559" w:type="dxa"/>
                  <w:vAlign w:val="center"/>
                </w:tcPr>
                <w:p w14:paraId="22DE9F36" w14:textId="77777777" w:rsidR="00E92DA3" w:rsidRPr="008B0401" w:rsidRDefault="00E92DA3" w:rsidP="00703B9B">
                  <w:pPr>
                    <w:spacing w:line="26" w:lineRule="atLeast"/>
                    <w:jc w:val="center"/>
                    <w:rPr>
                      <w:bCs/>
                      <w:iCs/>
                      <w:sz w:val="26"/>
                      <w:szCs w:val="26"/>
                    </w:rPr>
                  </w:pPr>
                  <w:r w:rsidRPr="008B0401">
                    <w:rPr>
                      <w:bCs/>
                      <w:iCs/>
                      <w:sz w:val="26"/>
                      <w:szCs w:val="26"/>
                    </w:rPr>
                    <w:t>Sắt</w:t>
                  </w:r>
                </w:p>
              </w:tc>
              <w:tc>
                <w:tcPr>
                  <w:tcW w:w="3052" w:type="dxa"/>
                </w:tcPr>
                <w:p w14:paraId="518EA000" w14:textId="77777777" w:rsidR="00E92DA3" w:rsidRPr="008B0401" w:rsidRDefault="00E92DA3" w:rsidP="00703B9B">
                  <w:pPr>
                    <w:spacing w:line="26" w:lineRule="atLeast"/>
                    <w:jc w:val="both"/>
                    <w:rPr>
                      <w:bCs/>
                      <w:iCs/>
                      <w:sz w:val="26"/>
                      <w:szCs w:val="26"/>
                      <w:lang w:val="vi-VN"/>
                    </w:rPr>
                  </w:pPr>
                  <w:r w:rsidRPr="008B0401">
                    <w:rPr>
                      <w:bCs/>
                      <w:iCs/>
                      <w:sz w:val="26"/>
                      <w:szCs w:val="26"/>
                    </w:rPr>
                    <w:t>Khu</w:t>
                  </w:r>
                  <w:r w:rsidRPr="008B0401">
                    <w:rPr>
                      <w:bCs/>
                      <w:iCs/>
                      <w:sz w:val="26"/>
                      <w:szCs w:val="26"/>
                      <w:lang w:val="vi-VN"/>
                    </w:rPr>
                    <w:t xml:space="preserve"> vực Đông Bắc (Thái Nguyên,</w:t>
                  </w:r>
                  <w:r w:rsidRPr="008B0401">
                    <w:rPr>
                      <w:bCs/>
                      <w:iCs/>
                      <w:sz w:val="26"/>
                      <w:szCs w:val="26"/>
                    </w:rPr>
                    <w:t xml:space="preserve"> </w:t>
                  </w:r>
                  <w:r w:rsidRPr="008B0401">
                    <w:rPr>
                      <w:bCs/>
                      <w:iCs/>
                      <w:sz w:val="26"/>
                      <w:szCs w:val="26"/>
                      <w:lang w:val="vi-VN"/>
                    </w:rPr>
                    <w:t xml:space="preserve">Lào </w:t>
                  </w:r>
                  <w:proofErr w:type="gramStart"/>
                  <w:r w:rsidRPr="008B0401">
                    <w:rPr>
                      <w:bCs/>
                      <w:iCs/>
                      <w:sz w:val="26"/>
                      <w:szCs w:val="26"/>
                      <w:lang w:val="vi-VN"/>
                    </w:rPr>
                    <w:t>Cai,...</w:t>
                  </w:r>
                  <w:proofErr w:type="gramEnd"/>
                  <w:r w:rsidRPr="008B0401">
                    <w:rPr>
                      <w:bCs/>
                      <w:iCs/>
                      <w:sz w:val="26"/>
                      <w:szCs w:val="26"/>
                      <w:lang w:val="vi-VN"/>
                    </w:rPr>
                    <w:t>) và Bắc Trung Bộ (Hã Tĩnh)</w:t>
                  </w:r>
                </w:p>
              </w:tc>
              <w:tc>
                <w:tcPr>
                  <w:tcW w:w="2809" w:type="dxa"/>
                  <w:vAlign w:val="center"/>
                </w:tcPr>
                <w:p w14:paraId="679D017B" w14:textId="77777777" w:rsidR="00E92DA3" w:rsidRPr="008B0401" w:rsidRDefault="00E92DA3" w:rsidP="00703B9B">
                  <w:pPr>
                    <w:spacing w:line="26" w:lineRule="atLeast"/>
                    <w:jc w:val="center"/>
                    <w:rPr>
                      <w:bCs/>
                      <w:iCs/>
                      <w:sz w:val="26"/>
                      <w:szCs w:val="26"/>
                      <w:lang w:val="vi-VN"/>
                    </w:rPr>
                  </w:pPr>
                  <w:r w:rsidRPr="008B0401">
                    <w:rPr>
                      <w:bCs/>
                      <w:iCs/>
                      <w:sz w:val="26"/>
                      <w:szCs w:val="26"/>
                      <w:lang w:val="vi-VN"/>
                    </w:rPr>
                    <w:t>1,1 tỉ tấn</w:t>
                  </w:r>
                </w:p>
              </w:tc>
            </w:tr>
          </w:tbl>
          <w:p w14:paraId="319A568E" w14:textId="77777777" w:rsidR="00703B9B" w:rsidRPr="008B0401" w:rsidRDefault="00703B9B" w:rsidP="00703B9B">
            <w:pPr>
              <w:spacing w:after="0" w:line="26" w:lineRule="atLeast"/>
              <w:jc w:val="both"/>
              <w:rPr>
                <w:rFonts w:ascii="Times New Roman" w:hAnsi="Times New Roman" w:cs="Times New Roman"/>
                <w:b/>
                <w:sz w:val="26"/>
                <w:szCs w:val="26"/>
                <w:lang w:val="vi-VN"/>
              </w:rPr>
            </w:pPr>
          </w:p>
          <w:p w14:paraId="1EFFA288" w14:textId="39EC197B" w:rsidR="00E92DA3" w:rsidRPr="008B0401" w:rsidRDefault="00E92DA3" w:rsidP="00703B9B">
            <w:pPr>
              <w:spacing w:after="0" w:line="26" w:lineRule="atLeast"/>
              <w:jc w:val="both"/>
              <w:rPr>
                <w:rFonts w:ascii="Times New Roman" w:eastAsia="Calibri" w:hAnsi="Times New Roman" w:cs="Times New Roman"/>
                <w:b/>
                <w:sz w:val="26"/>
                <w:szCs w:val="26"/>
                <w:lang w:val="vi-VN"/>
              </w:rPr>
            </w:pPr>
            <w:r w:rsidRPr="008B0401">
              <w:rPr>
                <w:rFonts w:ascii="Times New Roman" w:hAnsi="Times New Roman" w:cs="Times New Roman"/>
                <w:b/>
                <w:sz w:val="26"/>
                <w:szCs w:val="26"/>
                <w:lang w:val="vi-VN"/>
              </w:rPr>
              <w:t>b)</w:t>
            </w:r>
            <w:r w:rsidRPr="008B0401">
              <w:rPr>
                <w:rFonts w:ascii="Times New Roman" w:hAnsi="Times New Roman" w:cs="Times New Roman"/>
                <w:bCs/>
                <w:sz w:val="26"/>
                <w:szCs w:val="26"/>
                <w:lang w:val="vi-VN"/>
              </w:rPr>
              <w:t xml:space="preserve"> </w:t>
            </w:r>
            <w:r w:rsidRPr="008B0401">
              <w:rPr>
                <w:rFonts w:ascii="Times New Roman" w:hAnsi="Times New Roman" w:cs="Times New Roman"/>
                <w:b/>
                <w:sz w:val="26"/>
                <w:szCs w:val="26"/>
                <w:lang w:val="vi-VN"/>
              </w:rPr>
              <w:t>Nêu các biện pháp sử dụng hợp lí tài nguyên khoáng sản</w:t>
            </w:r>
          </w:p>
          <w:p w14:paraId="500B097B" w14:textId="77777777" w:rsidR="00E92DA3" w:rsidRPr="008B0401" w:rsidRDefault="00E92DA3" w:rsidP="00703B9B">
            <w:pPr>
              <w:spacing w:after="0" w:line="26" w:lineRule="atLeast"/>
              <w:rPr>
                <w:rFonts w:ascii="Times New Roman" w:hAnsi="Times New Roman" w:cs="Times New Roman"/>
                <w:bCs/>
                <w:iCs/>
                <w:sz w:val="26"/>
                <w:szCs w:val="26"/>
                <w:lang w:val="vi-VN"/>
              </w:rPr>
            </w:pPr>
            <w:r w:rsidRPr="008B0401">
              <w:rPr>
                <w:rFonts w:ascii="Times New Roman" w:hAnsi="Times New Roman" w:cs="Times New Roman"/>
                <w:bCs/>
                <w:iCs/>
                <w:sz w:val="26"/>
                <w:szCs w:val="26"/>
                <w:lang w:val="vi-VN"/>
              </w:rPr>
              <w:t>- Phát triển các hoạt động điều tra, thăm dò; khai thác, chế biến; giảm thiểu tác động tiêu cực đến môi trường sinh thái và cảnh quan.</w:t>
            </w:r>
          </w:p>
          <w:p w14:paraId="527797DD" w14:textId="77777777" w:rsidR="00E92DA3" w:rsidRPr="008B0401" w:rsidRDefault="00E92DA3" w:rsidP="00703B9B">
            <w:pPr>
              <w:spacing w:after="0" w:line="26" w:lineRule="atLeast"/>
              <w:rPr>
                <w:rFonts w:ascii="Times New Roman" w:hAnsi="Times New Roman" w:cs="Times New Roman"/>
                <w:bCs/>
                <w:iCs/>
                <w:sz w:val="26"/>
                <w:szCs w:val="26"/>
                <w:lang w:val="vi-VN"/>
              </w:rPr>
            </w:pPr>
            <w:r w:rsidRPr="008B0401">
              <w:rPr>
                <w:rFonts w:ascii="Times New Roman" w:hAnsi="Times New Roman" w:cs="Times New Roman"/>
                <w:bCs/>
                <w:iCs/>
                <w:sz w:val="26"/>
                <w:szCs w:val="26"/>
                <w:lang w:val="vi-VN"/>
              </w:rPr>
              <w:lastRenderedPageBreak/>
              <w:t>- Đẩy mạnh đầu tư, hình thành ngành khai thác, chế biến đồng bộ, hiệu quả với công nghệ tiên tiến, thiết bị hiện đại.</w:t>
            </w:r>
          </w:p>
          <w:p w14:paraId="5109CD81" w14:textId="77777777" w:rsidR="00E92DA3" w:rsidRPr="008B0401" w:rsidRDefault="00E92DA3" w:rsidP="00703B9B">
            <w:pPr>
              <w:spacing w:after="0" w:line="26" w:lineRule="atLeast"/>
              <w:rPr>
                <w:rFonts w:ascii="Times New Roman" w:hAnsi="Times New Roman" w:cs="Times New Roman"/>
                <w:bCs/>
                <w:iCs/>
                <w:sz w:val="26"/>
                <w:szCs w:val="26"/>
                <w:lang w:val="vi-VN"/>
              </w:rPr>
            </w:pPr>
            <w:r w:rsidRPr="008B0401">
              <w:rPr>
                <w:rFonts w:ascii="Times New Roman" w:hAnsi="Times New Roman" w:cs="Times New Roman"/>
                <w:bCs/>
                <w:iCs/>
                <w:sz w:val="26"/>
                <w:szCs w:val="26"/>
                <w:lang w:val="vi-VN"/>
              </w:rPr>
              <w:t>- Phát triển công nghiệp chế biến các loại khoáng sản, hạn chế xuất khẩu khoáng sản thô.</w:t>
            </w:r>
          </w:p>
          <w:p w14:paraId="001DAE00" w14:textId="77777777" w:rsidR="00E92DA3" w:rsidRPr="008B0401" w:rsidRDefault="00E92DA3" w:rsidP="00703B9B">
            <w:pPr>
              <w:spacing w:after="0" w:line="26" w:lineRule="atLeast"/>
              <w:rPr>
                <w:rFonts w:ascii="Times New Roman" w:hAnsi="Times New Roman" w:cs="Times New Roman"/>
                <w:bCs/>
                <w:iCs/>
                <w:sz w:val="26"/>
                <w:szCs w:val="26"/>
                <w:lang w:val="vi-VN"/>
              </w:rPr>
            </w:pPr>
            <w:r w:rsidRPr="008B0401">
              <w:rPr>
                <w:rFonts w:ascii="Times New Roman" w:hAnsi="Times New Roman" w:cs="Times New Roman"/>
                <w:bCs/>
                <w:iCs/>
                <w:sz w:val="26"/>
                <w:szCs w:val="26"/>
                <w:lang w:val="vi-VN"/>
              </w:rPr>
              <w:t>- Bảo vệ khoáng sản chưa khai thác và sử dụng tiết kiệm tài nguyên khoáng sản.</w:t>
            </w:r>
          </w:p>
          <w:p w14:paraId="6600246F" w14:textId="0DA8EB34" w:rsidR="00274F55" w:rsidRPr="008B0401" w:rsidRDefault="00E92DA3" w:rsidP="00703B9B">
            <w:pPr>
              <w:spacing w:after="0" w:line="26" w:lineRule="atLeast"/>
              <w:jc w:val="both"/>
              <w:rPr>
                <w:rFonts w:ascii="Times New Roman" w:eastAsia="Calibri" w:hAnsi="Times New Roman" w:cs="Times New Roman"/>
                <w:bCs/>
                <w:sz w:val="26"/>
                <w:szCs w:val="26"/>
                <w:lang w:val="fr-FR"/>
              </w:rPr>
            </w:pPr>
            <w:r w:rsidRPr="008B0401">
              <w:rPr>
                <w:rFonts w:ascii="Times New Roman" w:hAnsi="Times New Roman" w:cs="Times New Roman"/>
                <w:bCs/>
                <w:iCs/>
                <w:sz w:val="26"/>
                <w:szCs w:val="26"/>
                <w:lang w:val="vi-VN"/>
              </w:rPr>
              <w:t>- Tổ chức tuyên truyền, phổ biến, giáo dục pháp luật trong hoạt động khai thác và sử dụng khoáng sản.</w:t>
            </w:r>
          </w:p>
        </w:tc>
      </w:tr>
      <w:tr w:rsidR="008B0401" w:rsidRPr="00C352AA" w14:paraId="53CFE32A" w14:textId="77777777" w:rsidTr="00704D2A">
        <w:trPr>
          <w:trHeight w:val="6382"/>
        </w:trPr>
        <w:tc>
          <w:tcPr>
            <w:tcW w:w="679" w:type="dxa"/>
            <w:tcBorders>
              <w:top w:val="single" w:sz="4" w:space="0" w:color="auto"/>
              <w:left w:val="single" w:sz="4" w:space="0" w:color="auto"/>
              <w:bottom w:val="single" w:sz="4" w:space="0" w:color="auto"/>
              <w:right w:val="single" w:sz="4" w:space="0" w:color="auto"/>
            </w:tcBorders>
            <w:vAlign w:val="center"/>
          </w:tcPr>
          <w:p w14:paraId="64C14BD2" w14:textId="77777777" w:rsidR="00274F55" w:rsidRPr="00C352AA" w:rsidRDefault="00274F55" w:rsidP="00703B9B">
            <w:pPr>
              <w:spacing w:after="0" w:line="26" w:lineRule="atLeast"/>
              <w:jc w:val="center"/>
              <w:rPr>
                <w:rFonts w:ascii="Times New Roman" w:eastAsia="Times New Roman" w:hAnsi="Times New Roman" w:cs="Times New Roman"/>
                <w:b/>
                <w:bCs/>
                <w:sz w:val="26"/>
                <w:szCs w:val="26"/>
              </w:rPr>
            </w:pPr>
            <w:r w:rsidRPr="00C352AA">
              <w:rPr>
                <w:rFonts w:ascii="Times New Roman" w:eastAsia="Times New Roman" w:hAnsi="Times New Roman" w:cs="Times New Roman"/>
                <w:b/>
                <w:bCs/>
                <w:sz w:val="26"/>
                <w:szCs w:val="26"/>
              </w:rPr>
              <w:lastRenderedPageBreak/>
              <w:t>Câu 5.</w:t>
            </w:r>
          </w:p>
        </w:tc>
        <w:tc>
          <w:tcPr>
            <w:tcW w:w="8672" w:type="dxa"/>
            <w:tcBorders>
              <w:top w:val="single" w:sz="4" w:space="0" w:color="auto"/>
              <w:left w:val="single" w:sz="4" w:space="0" w:color="auto"/>
              <w:bottom w:val="single" w:sz="4" w:space="0" w:color="auto"/>
              <w:right w:val="single" w:sz="4" w:space="0" w:color="auto"/>
            </w:tcBorders>
          </w:tcPr>
          <w:p w14:paraId="027BFB1A" w14:textId="40229ACD" w:rsidR="00274F55" w:rsidRPr="008B0401" w:rsidRDefault="00E92DA3" w:rsidP="00703B9B">
            <w:pPr>
              <w:pStyle w:val="NormalWeb"/>
              <w:spacing w:beforeAutospacing="0" w:afterAutospacing="0" w:line="26" w:lineRule="atLeast"/>
              <w:rPr>
                <w:rFonts w:ascii="Times New Roman" w:hAnsi="Times New Roman"/>
                <w:b/>
                <w:sz w:val="26"/>
                <w:szCs w:val="26"/>
                <w:bdr w:val="none" w:sz="0" w:space="0" w:color="auto" w:frame="1"/>
                <w:lang w:val="fr-FR"/>
              </w:rPr>
            </w:pPr>
            <w:r w:rsidRPr="008B0401">
              <w:rPr>
                <w:rFonts w:ascii="Times New Roman" w:eastAsia="SimSun" w:hAnsi="Times New Roman"/>
                <w:b/>
                <w:sz w:val="26"/>
                <w:szCs w:val="26"/>
                <w:shd w:val="clear" w:color="auto" w:fill="FFFFFF"/>
                <w:lang w:val="fr-FR"/>
              </w:rPr>
              <w:t xml:space="preserve">Trình bày sự khác nhau về giới hạn, đặc điểm giữa địa hình vùng núi Đông Bắc và vùng núi Tây </w:t>
            </w:r>
            <w:proofErr w:type="gramStart"/>
            <w:r w:rsidRPr="008B0401">
              <w:rPr>
                <w:rFonts w:ascii="Times New Roman" w:eastAsia="SimSun" w:hAnsi="Times New Roman"/>
                <w:b/>
                <w:sz w:val="26"/>
                <w:szCs w:val="26"/>
                <w:shd w:val="clear" w:color="auto" w:fill="FFFFFF"/>
                <w:lang w:val="fr-FR"/>
              </w:rPr>
              <w:t>Bắc?</w:t>
            </w:r>
            <w:proofErr w:type="gramEnd"/>
          </w:p>
          <w:tbl>
            <w:tblPr>
              <w:tblStyle w:val="TableGrid"/>
              <w:tblW w:w="0" w:type="auto"/>
              <w:tblLook w:val="04A0" w:firstRow="1" w:lastRow="0" w:firstColumn="1" w:lastColumn="0" w:noHBand="0" w:noVBand="1"/>
            </w:tblPr>
            <w:tblGrid>
              <w:gridCol w:w="1243"/>
              <w:gridCol w:w="3464"/>
              <w:gridCol w:w="3739"/>
            </w:tblGrid>
            <w:tr w:rsidR="008B0401" w:rsidRPr="008B0401" w14:paraId="64735A77" w14:textId="77777777" w:rsidTr="00A9025E">
              <w:tc>
                <w:tcPr>
                  <w:tcW w:w="1243" w:type="dxa"/>
                </w:tcPr>
                <w:p w14:paraId="07BFD38C" w14:textId="77777777" w:rsidR="00E92DA3" w:rsidRPr="00C352AA" w:rsidRDefault="00E92DA3" w:rsidP="00703B9B">
                  <w:pPr>
                    <w:spacing w:line="26" w:lineRule="atLeast"/>
                    <w:jc w:val="center"/>
                    <w:rPr>
                      <w:rFonts w:eastAsia="Calibri"/>
                      <w:bCs/>
                      <w:sz w:val="26"/>
                      <w:szCs w:val="26"/>
                    </w:rPr>
                  </w:pPr>
                </w:p>
              </w:tc>
              <w:tc>
                <w:tcPr>
                  <w:tcW w:w="3464" w:type="dxa"/>
                </w:tcPr>
                <w:p w14:paraId="6523666B" w14:textId="77777777" w:rsidR="00E92DA3" w:rsidRPr="008B0401" w:rsidRDefault="00E92DA3" w:rsidP="00703B9B">
                  <w:pPr>
                    <w:spacing w:line="26" w:lineRule="atLeast"/>
                    <w:jc w:val="center"/>
                    <w:rPr>
                      <w:rFonts w:eastAsia="Calibri"/>
                      <w:b/>
                      <w:sz w:val="26"/>
                      <w:szCs w:val="26"/>
                      <w:lang w:val="pt-BR"/>
                    </w:rPr>
                  </w:pPr>
                  <w:r w:rsidRPr="008B0401">
                    <w:rPr>
                      <w:rFonts w:eastAsia="Calibri"/>
                      <w:b/>
                      <w:sz w:val="26"/>
                      <w:szCs w:val="26"/>
                      <w:lang w:val="pt-BR"/>
                    </w:rPr>
                    <w:t>Đông Bắc</w:t>
                  </w:r>
                </w:p>
              </w:tc>
              <w:tc>
                <w:tcPr>
                  <w:tcW w:w="3739" w:type="dxa"/>
                </w:tcPr>
                <w:p w14:paraId="1A1CF86E" w14:textId="77777777" w:rsidR="00E92DA3" w:rsidRPr="008B0401" w:rsidRDefault="00E92DA3" w:rsidP="00703B9B">
                  <w:pPr>
                    <w:spacing w:line="26" w:lineRule="atLeast"/>
                    <w:jc w:val="center"/>
                    <w:rPr>
                      <w:rFonts w:eastAsia="Calibri"/>
                      <w:b/>
                      <w:sz w:val="26"/>
                      <w:szCs w:val="26"/>
                      <w:lang w:val="pt-BR"/>
                    </w:rPr>
                  </w:pPr>
                  <w:r w:rsidRPr="008B0401">
                    <w:rPr>
                      <w:rFonts w:eastAsia="Calibri"/>
                      <w:b/>
                      <w:sz w:val="26"/>
                      <w:szCs w:val="26"/>
                      <w:lang w:val="pt-BR"/>
                    </w:rPr>
                    <w:t>Tây Bắc</w:t>
                  </w:r>
                </w:p>
              </w:tc>
            </w:tr>
            <w:tr w:rsidR="008B0401" w:rsidRPr="00C352AA" w14:paraId="5821B9ED" w14:textId="77777777" w:rsidTr="00A9025E">
              <w:tc>
                <w:tcPr>
                  <w:tcW w:w="1243" w:type="dxa"/>
                  <w:vAlign w:val="center"/>
                </w:tcPr>
                <w:p w14:paraId="38628483" w14:textId="77777777" w:rsidR="00E92DA3" w:rsidRPr="008B0401" w:rsidRDefault="00E92DA3" w:rsidP="00703B9B">
                  <w:pPr>
                    <w:spacing w:line="26" w:lineRule="atLeast"/>
                    <w:jc w:val="center"/>
                    <w:rPr>
                      <w:rFonts w:eastAsia="Calibri"/>
                      <w:b/>
                      <w:sz w:val="26"/>
                      <w:szCs w:val="26"/>
                      <w:lang w:val="pt-BR"/>
                    </w:rPr>
                  </w:pPr>
                  <w:r w:rsidRPr="008B0401">
                    <w:rPr>
                      <w:rFonts w:eastAsia="Calibri"/>
                      <w:b/>
                      <w:sz w:val="26"/>
                      <w:szCs w:val="26"/>
                      <w:lang w:val="pt-BR"/>
                    </w:rPr>
                    <w:t>Phạm vi</w:t>
                  </w:r>
                </w:p>
              </w:tc>
              <w:tc>
                <w:tcPr>
                  <w:tcW w:w="3464" w:type="dxa"/>
                </w:tcPr>
                <w:p w14:paraId="3682640A"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pt-BR"/>
                    </w:rPr>
                    <w:t>- N</w:t>
                  </w:r>
                  <w:r w:rsidRPr="008B0401">
                    <w:rPr>
                      <w:rFonts w:eastAsia="Calibri"/>
                      <w:bCs/>
                      <w:sz w:val="26"/>
                      <w:szCs w:val="26"/>
                      <w:lang w:val="vi-VN"/>
                    </w:rPr>
                    <w:t>ằm ở tả ngạn sông Hồng đến biên giới phía Bắc.</w:t>
                  </w:r>
                </w:p>
              </w:tc>
              <w:tc>
                <w:tcPr>
                  <w:tcW w:w="3739" w:type="dxa"/>
                </w:tcPr>
                <w:p w14:paraId="4344B44A"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pt-BR"/>
                    </w:rPr>
                    <w:t>- N</w:t>
                  </w:r>
                  <w:r w:rsidRPr="008B0401">
                    <w:rPr>
                      <w:rFonts w:eastAsia="Calibri"/>
                      <w:bCs/>
                      <w:sz w:val="26"/>
                      <w:szCs w:val="26"/>
                      <w:lang w:val="vi-VN"/>
                    </w:rPr>
                    <w:t>ằm giữa sông Hồng và sông Cả.</w:t>
                  </w:r>
                </w:p>
                <w:p w14:paraId="3DC560DC" w14:textId="77777777" w:rsidR="00E92DA3" w:rsidRPr="008B0401" w:rsidRDefault="00E92DA3" w:rsidP="00703B9B">
                  <w:pPr>
                    <w:spacing w:line="26" w:lineRule="atLeast"/>
                    <w:jc w:val="center"/>
                    <w:rPr>
                      <w:rFonts w:eastAsia="Calibri"/>
                      <w:bCs/>
                      <w:sz w:val="26"/>
                      <w:szCs w:val="26"/>
                      <w:lang w:val="pt-BR"/>
                    </w:rPr>
                  </w:pPr>
                </w:p>
              </w:tc>
            </w:tr>
            <w:tr w:rsidR="008B0401" w:rsidRPr="00C352AA" w14:paraId="1FD6327D" w14:textId="77777777" w:rsidTr="00A9025E">
              <w:tc>
                <w:tcPr>
                  <w:tcW w:w="1243" w:type="dxa"/>
                  <w:vAlign w:val="center"/>
                </w:tcPr>
                <w:p w14:paraId="20E6A96B" w14:textId="77777777" w:rsidR="00E92DA3" w:rsidRPr="008B0401" w:rsidRDefault="00E92DA3" w:rsidP="00703B9B">
                  <w:pPr>
                    <w:spacing w:line="26" w:lineRule="atLeast"/>
                    <w:jc w:val="center"/>
                    <w:rPr>
                      <w:rFonts w:eastAsia="Calibri"/>
                      <w:b/>
                      <w:sz w:val="26"/>
                      <w:szCs w:val="26"/>
                      <w:lang w:val="pt-BR"/>
                    </w:rPr>
                  </w:pPr>
                  <w:r w:rsidRPr="008B0401">
                    <w:rPr>
                      <w:rFonts w:eastAsia="Calibri"/>
                      <w:b/>
                      <w:sz w:val="26"/>
                      <w:szCs w:val="26"/>
                      <w:lang w:val="pt-BR"/>
                    </w:rPr>
                    <w:t>Đặc điểm</w:t>
                  </w:r>
                </w:p>
              </w:tc>
              <w:tc>
                <w:tcPr>
                  <w:tcW w:w="3464" w:type="dxa"/>
                </w:tcPr>
                <w:p w14:paraId="4BFE2C10"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pt-BR"/>
                    </w:rPr>
                    <w:t xml:space="preserve">- </w:t>
                  </w:r>
                  <w:r w:rsidRPr="008B0401">
                    <w:rPr>
                      <w:rFonts w:eastAsia="Calibri"/>
                      <w:bCs/>
                      <w:sz w:val="26"/>
                      <w:szCs w:val="26"/>
                      <w:lang w:val="vi-VN"/>
                    </w:rPr>
                    <w:t>Địa hình thấp dần theo hướng Tây Bắc xuống Đông Nam.</w:t>
                  </w:r>
                </w:p>
                <w:p w14:paraId="70ED3282"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vi-VN"/>
                    </w:rPr>
                    <w:t>+ Độ cao trung bình phổ biến dưới 1.000 m.</w:t>
                  </w:r>
                </w:p>
                <w:p w14:paraId="56B7971E"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pt-BR"/>
                    </w:rPr>
                    <w:t xml:space="preserve">- </w:t>
                  </w:r>
                  <w:r w:rsidRPr="008B0401">
                    <w:rPr>
                      <w:rFonts w:eastAsia="Calibri"/>
                      <w:bCs/>
                      <w:sz w:val="26"/>
                      <w:szCs w:val="26"/>
                      <w:lang w:val="vi-VN"/>
                    </w:rPr>
                    <w:t>Đặc trưng của vùng núi này là những cánh cung núi lớn và vùng đồi (trung du) phát triển mở rộng.</w:t>
                  </w:r>
                </w:p>
                <w:p w14:paraId="5C2D3755"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vi-VN"/>
                    </w:rPr>
                    <w:t>- Địa hình các-xtơ khá phổ biến, tạo nên những cảnh quan đẹp như vùng hồ Ba Bể, vịnh Hạ Long.</w:t>
                  </w:r>
                </w:p>
                <w:p w14:paraId="4DB0A520" w14:textId="77777777" w:rsidR="00E92DA3" w:rsidRPr="008B0401" w:rsidRDefault="00E92DA3" w:rsidP="00703B9B">
                  <w:pPr>
                    <w:spacing w:line="26" w:lineRule="atLeast"/>
                    <w:jc w:val="center"/>
                    <w:rPr>
                      <w:rFonts w:eastAsia="Calibri"/>
                      <w:bCs/>
                      <w:sz w:val="26"/>
                      <w:szCs w:val="26"/>
                      <w:lang w:val="pt-BR"/>
                    </w:rPr>
                  </w:pPr>
                </w:p>
              </w:tc>
              <w:tc>
                <w:tcPr>
                  <w:tcW w:w="3739" w:type="dxa"/>
                </w:tcPr>
                <w:p w14:paraId="0CBB9006" w14:textId="77777777" w:rsidR="00E92DA3" w:rsidRPr="008B0401" w:rsidRDefault="00E92DA3" w:rsidP="00703B9B">
                  <w:pPr>
                    <w:spacing w:line="26" w:lineRule="atLeast"/>
                    <w:rPr>
                      <w:rFonts w:eastAsia="Calibri"/>
                      <w:bCs/>
                      <w:sz w:val="26"/>
                      <w:szCs w:val="26"/>
                      <w:lang w:val="pt-BR"/>
                    </w:rPr>
                  </w:pPr>
                  <w:r w:rsidRPr="008B0401">
                    <w:rPr>
                      <w:rFonts w:eastAsia="Calibri"/>
                      <w:bCs/>
                      <w:sz w:val="26"/>
                      <w:szCs w:val="26"/>
                      <w:lang w:val="pt-BR"/>
                    </w:rPr>
                    <w:t xml:space="preserve">- </w:t>
                  </w:r>
                  <w:r w:rsidRPr="008B0401">
                    <w:rPr>
                      <w:rFonts w:eastAsia="Calibri"/>
                      <w:bCs/>
                      <w:sz w:val="26"/>
                      <w:szCs w:val="26"/>
                      <w:lang w:val="vi-VN"/>
                    </w:rPr>
                    <w:t>Địa hình cao nhất nước ta với độ cao trung bình 1 000 - 2 000 m, nhiều đỉnh cao trên 2 000 m. Trong vùng có nhiều dãy núi cao (dãy Hoàng Liên Sơn, dãy Pu Đen Đinh) và những cao nguyên hiểm trở chạy song song, kéo dài theo hướng tây bắc - đông nam.</w:t>
                  </w:r>
                </w:p>
                <w:p w14:paraId="1290F007" w14:textId="77777777" w:rsidR="00E92DA3" w:rsidRPr="008B0401" w:rsidRDefault="00E92DA3" w:rsidP="00703B9B">
                  <w:pPr>
                    <w:spacing w:line="26" w:lineRule="atLeast"/>
                    <w:rPr>
                      <w:rFonts w:eastAsia="Calibri"/>
                      <w:bCs/>
                      <w:sz w:val="26"/>
                      <w:szCs w:val="26"/>
                      <w:lang w:val="vi-VN"/>
                    </w:rPr>
                  </w:pPr>
                  <w:r w:rsidRPr="008B0401">
                    <w:rPr>
                      <w:rFonts w:eastAsia="Calibri"/>
                      <w:bCs/>
                      <w:sz w:val="26"/>
                      <w:szCs w:val="26"/>
                      <w:lang w:val="pt-BR"/>
                    </w:rPr>
                    <w:t xml:space="preserve">- </w:t>
                  </w:r>
                  <w:r w:rsidRPr="008B0401">
                    <w:rPr>
                      <w:rFonts w:eastAsia="Calibri"/>
                      <w:bCs/>
                      <w:sz w:val="26"/>
                      <w:szCs w:val="26"/>
                      <w:lang w:val="vi-VN"/>
                    </w:rPr>
                    <w:t>Đặc trưng của địa hình Tây Bắc là bị chia cắt mạnh. Xen giữa các vùng núi đá vôi là các cánh đồng, thung lũng các-xtơ,...</w:t>
                  </w:r>
                </w:p>
                <w:p w14:paraId="5D54F8B5" w14:textId="77777777" w:rsidR="00E92DA3" w:rsidRPr="008B0401" w:rsidRDefault="00E92DA3" w:rsidP="00703B9B">
                  <w:pPr>
                    <w:spacing w:line="26" w:lineRule="atLeast"/>
                    <w:rPr>
                      <w:rFonts w:eastAsia="Calibri"/>
                      <w:bCs/>
                      <w:sz w:val="26"/>
                      <w:szCs w:val="26"/>
                      <w:lang w:val="vi-VN"/>
                    </w:rPr>
                  </w:pPr>
                </w:p>
              </w:tc>
            </w:tr>
          </w:tbl>
          <w:p w14:paraId="3E4763E3" w14:textId="67F88633" w:rsidR="00BC36A9" w:rsidRPr="00C352AA" w:rsidRDefault="00BC36A9" w:rsidP="00703B9B">
            <w:pPr>
              <w:spacing w:after="0" w:line="26" w:lineRule="atLeast"/>
              <w:jc w:val="both"/>
              <w:rPr>
                <w:rFonts w:ascii="Times New Roman" w:eastAsia="Calibri" w:hAnsi="Times New Roman" w:cs="Times New Roman"/>
                <w:bCs/>
                <w:sz w:val="26"/>
                <w:szCs w:val="26"/>
                <w:lang w:val="vi-VN"/>
              </w:rPr>
            </w:pPr>
          </w:p>
        </w:tc>
      </w:tr>
    </w:tbl>
    <w:p w14:paraId="694AAB15" w14:textId="564D55C7" w:rsidR="00274F55" w:rsidRPr="008B0401" w:rsidRDefault="00274F55" w:rsidP="00703B9B">
      <w:pPr>
        <w:spacing w:after="0" w:line="26" w:lineRule="atLeast"/>
        <w:jc w:val="center"/>
        <w:rPr>
          <w:rFonts w:ascii="Times New Roman" w:hAnsi="Times New Roman" w:cs="Times New Roman"/>
          <w:b/>
          <w:bCs/>
          <w:sz w:val="26"/>
          <w:szCs w:val="26"/>
        </w:rPr>
      </w:pPr>
      <w:r w:rsidRPr="008B0401">
        <w:rPr>
          <w:rFonts w:ascii="Times New Roman" w:hAnsi="Times New Roman" w:cs="Times New Roman"/>
          <w:b/>
          <w:bCs/>
          <w:sz w:val="26"/>
          <w:szCs w:val="26"/>
        </w:rPr>
        <w:t xml:space="preserve">- HẾT </w:t>
      </w:r>
      <w:r w:rsidR="00703B9B" w:rsidRPr="008B0401">
        <w:rPr>
          <w:rFonts w:ascii="Times New Roman" w:hAnsi="Times New Roman" w:cs="Times New Roman"/>
          <w:b/>
          <w:bCs/>
          <w:sz w:val="26"/>
          <w:szCs w:val="26"/>
        </w:rPr>
        <w:t>–</w:t>
      </w:r>
    </w:p>
    <w:p w14:paraId="14797142" w14:textId="77777777" w:rsidR="00703B9B" w:rsidRPr="008B0401" w:rsidRDefault="00703B9B" w:rsidP="00703B9B">
      <w:pPr>
        <w:spacing w:after="0" w:line="26" w:lineRule="atLeast"/>
        <w:jc w:val="center"/>
        <w:rPr>
          <w:rFonts w:ascii="Times New Roman" w:hAnsi="Times New Roman" w:cs="Times New Roman"/>
          <w:b/>
          <w:bCs/>
          <w:sz w:val="26"/>
          <w:szCs w:val="2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093"/>
      </w:tblGrid>
      <w:tr w:rsidR="00274F55" w:rsidRPr="008B0401" w14:paraId="0F356929" w14:textId="77777777" w:rsidTr="00AE043C">
        <w:tc>
          <w:tcPr>
            <w:tcW w:w="3131" w:type="dxa"/>
          </w:tcPr>
          <w:p w14:paraId="31514BA3" w14:textId="77777777"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BGH DUYỆT</w:t>
            </w:r>
          </w:p>
          <w:p w14:paraId="16CF78B8" w14:textId="77777777" w:rsidR="00274F55" w:rsidRPr="008B0401" w:rsidRDefault="00274F55" w:rsidP="00703B9B">
            <w:pPr>
              <w:spacing w:line="26" w:lineRule="atLeast"/>
              <w:jc w:val="center"/>
              <w:rPr>
                <w:b/>
                <w:sz w:val="26"/>
                <w:szCs w:val="26"/>
                <w:shd w:val="clear" w:color="auto" w:fill="FFFFFF"/>
                <w:lang w:val="fr-FR"/>
              </w:rPr>
            </w:pPr>
          </w:p>
          <w:p w14:paraId="3056EFC7" w14:textId="77777777" w:rsidR="00274F55" w:rsidRPr="008B0401" w:rsidRDefault="00274F55" w:rsidP="00703B9B">
            <w:pPr>
              <w:spacing w:line="26" w:lineRule="atLeast"/>
              <w:jc w:val="center"/>
              <w:rPr>
                <w:b/>
                <w:sz w:val="26"/>
                <w:szCs w:val="26"/>
                <w:shd w:val="clear" w:color="auto" w:fill="FFFFFF"/>
                <w:lang w:val="fr-FR"/>
              </w:rPr>
            </w:pPr>
          </w:p>
          <w:p w14:paraId="12398355" w14:textId="71F408A8" w:rsidR="00274F55" w:rsidRPr="008B0401" w:rsidRDefault="00274F55" w:rsidP="00703B9B">
            <w:pPr>
              <w:spacing w:line="26" w:lineRule="atLeast"/>
              <w:jc w:val="center"/>
              <w:rPr>
                <w:b/>
                <w:sz w:val="26"/>
                <w:szCs w:val="26"/>
                <w:shd w:val="clear" w:color="auto" w:fill="FFFFFF"/>
                <w:lang w:val="fr-FR"/>
              </w:rPr>
            </w:pPr>
          </w:p>
          <w:p w14:paraId="39FD17C8" w14:textId="77777777" w:rsidR="0068594F" w:rsidRPr="008B0401" w:rsidRDefault="0068594F" w:rsidP="00703B9B">
            <w:pPr>
              <w:spacing w:line="26" w:lineRule="atLeast"/>
              <w:jc w:val="center"/>
              <w:rPr>
                <w:b/>
                <w:sz w:val="26"/>
                <w:szCs w:val="26"/>
                <w:shd w:val="clear" w:color="auto" w:fill="FFFFFF"/>
                <w:lang w:val="fr-FR"/>
              </w:rPr>
            </w:pPr>
          </w:p>
          <w:p w14:paraId="437005C8" w14:textId="634804A0"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Khúc Thị Thanh Hiền</w:t>
            </w:r>
          </w:p>
        </w:tc>
        <w:tc>
          <w:tcPr>
            <w:tcW w:w="3132" w:type="dxa"/>
          </w:tcPr>
          <w:p w14:paraId="4E499F98" w14:textId="360E6E7D" w:rsidR="00703B9B"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NTCM DUYỆT</w:t>
            </w:r>
          </w:p>
          <w:p w14:paraId="62B19297" w14:textId="51519B3F" w:rsidR="00703B9B" w:rsidRPr="008B0401" w:rsidRDefault="00703B9B" w:rsidP="00703B9B">
            <w:pPr>
              <w:spacing w:line="26" w:lineRule="atLeast"/>
              <w:jc w:val="center"/>
              <w:rPr>
                <w:b/>
                <w:sz w:val="26"/>
                <w:szCs w:val="26"/>
                <w:shd w:val="clear" w:color="auto" w:fill="FFFFFF"/>
                <w:lang w:val="fr-FR"/>
              </w:rPr>
            </w:pPr>
          </w:p>
          <w:p w14:paraId="42BDAB69" w14:textId="0165A7BA" w:rsidR="00703B9B" w:rsidRPr="008B0401" w:rsidRDefault="00703B9B" w:rsidP="00703B9B">
            <w:pPr>
              <w:spacing w:line="26" w:lineRule="atLeast"/>
              <w:jc w:val="center"/>
              <w:rPr>
                <w:b/>
                <w:sz w:val="26"/>
                <w:szCs w:val="26"/>
                <w:shd w:val="clear" w:color="auto" w:fill="FFFFFF"/>
                <w:lang w:val="fr-FR"/>
              </w:rPr>
            </w:pPr>
          </w:p>
          <w:p w14:paraId="33E0301C" w14:textId="0E688699" w:rsidR="00703B9B" w:rsidRPr="008B0401" w:rsidRDefault="00703B9B" w:rsidP="00703B9B">
            <w:pPr>
              <w:spacing w:line="26" w:lineRule="atLeast"/>
              <w:jc w:val="center"/>
              <w:rPr>
                <w:b/>
                <w:sz w:val="26"/>
                <w:szCs w:val="26"/>
                <w:shd w:val="clear" w:color="auto" w:fill="FFFFFF"/>
                <w:lang w:val="fr-FR"/>
              </w:rPr>
            </w:pPr>
          </w:p>
          <w:p w14:paraId="1FAAAE79" w14:textId="77777777" w:rsidR="0068594F" w:rsidRPr="008B0401" w:rsidRDefault="0068594F" w:rsidP="00703B9B">
            <w:pPr>
              <w:spacing w:line="26" w:lineRule="atLeast"/>
              <w:jc w:val="center"/>
              <w:rPr>
                <w:b/>
                <w:sz w:val="26"/>
                <w:szCs w:val="26"/>
                <w:shd w:val="clear" w:color="auto" w:fill="FFFFFF"/>
                <w:lang w:val="fr-FR"/>
              </w:rPr>
            </w:pPr>
          </w:p>
          <w:p w14:paraId="3BF01B37" w14:textId="640927D2"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Nguyễn Thị Bích Ngọc</w:t>
            </w:r>
          </w:p>
        </w:tc>
        <w:tc>
          <w:tcPr>
            <w:tcW w:w="3093" w:type="dxa"/>
          </w:tcPr>
          <w:p w14:paraId="0550ECE5" w14:textId="77777777"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GIÁO VIÊN</w:t>
            </w:r>
          </w:p>
          <w:p w14:paraId="0C9CAD7D" w14:textId="77777777" w:rsidR="00274F55" w:rsidRPr="008B0401" w:rsidRDefault="00274F55" w:rsidP="00703B9B">
            <w:pPr>
              <w:spacing w:line="26" w:lineRule="atLeast"/>
              <w:jc w:val="center"/>
              <w:rPr>
                <w:b/>
                <w:sz w:val="26"/>
                <w:szCs w:val="26"/>
                <w:shd w:val="clear" w:color="auto" w:fill="FFFFFF"/>
                <w:lang w:val="fr-FR"/>
              </w:rPr>
            </w:pPr>
          </w:p>
          <w:p w14:paraId="71B852E6" w14:textId="77777777" w:rsidR="00274F55" w:rsidRPr="008B0401" w:rsidRDefault="00274F55" w:rsidP="00703B9B">
            <w:pPr>
              <w:spacing w:line="26" w:lineRule="atLeast"/>
              <w:jc w:val="center"/>
              <w:rPr>
                <w:b/>
                <w:sz w:val="26"/>
                <w:szCs w:val="26"/>
                <w:shd w:val="clear" w:color="auto" w:fill="FFFFFF"/>
                <w:lang w:val="fr-FR"/>
              </w:rPr>
            </w:pPr>
          </w:p>
          <w:p w14:paraId="47512E20" w14:textId="35BAA610" w:rsidR="00274F55" w:rsidRPr="008B0401" w:rsidRDefault="00274F55" w:rsidP="00703B9B">
            <w:pPr>
              <w:spacing w:line="26" w:lineRule="atLeast"/>
              <w:jc w:val="center"/>
              <w:rPr>
                <w:b/>
                <w:sz w:val="26"/>
                <w:szCs w:val="26"/>
                <w:shd w:val="clear" w:color="auto" w:fill="FFFFFF"/>
                <w:lang w:val="fr-FR"/>
              </w:rPr>
            </w:pPr>
          </w:p>
          <w:p w14:paraId="79574468" w14:textId="77777777" w:rsidR="0068594F" w:rsidRPr="008B0401" w:rsidRDefault="0068594F" w:rsidP="00703B9B">
            <w:pPr>
              <w:spacing w:line="26" w:lineRule="atLeast"/>
              <w:jc w:val="center"/>
              <w:rPr>
                <w:b/>
                <w:sz w:val="26"/>
                <w:szCs w:val="26"/>
                <w:shd w:val="clear" w:color="auto" w:fill="FFFFFF"/>
                <w:lang w:val="fr-FR"/>
              </w:rPr>
            </w:pPr>
          </w:p>
          <w:p w14:paraId="1063631C" w14:textId="77777777"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Đinh Thị Tài Linh</w:t>
            </w:r>
          </w:p>
          <w:p w14:paraId="4FDDE8B6" w14:textId="77777777" w:rsidR="00274F55" w:rsidRPr="008B0401" w:rsidRDefault="00274F55" w:rsidP="00703B9B">
            <w:pPr>
              <w:spacing w:line="26" w:lineRule="atLeast"/>
              <w:jc w:val="center"/>
              <w:rPr>
                <w:b/>
                <w:sz w:val="26"/>
                <w:szCs w:val="26"/>
                <w:shd w:val="clear" w:color="auto" w:fill="FFFFFF"/>
                <w:lang w:val="fr-FR"/>
              </w:rPr>
            </w:pPr>
            <w:r w:rsidRPr="008B0401">
              <w:rPr>
                <w:b/>
                <w:sz w:val="26"/>
                <w:szCs w:val="26"/>
                <w:shd w:val="clear" w:color="auto" w:fill="FFFFFF"/>
                <w:lang w:val="fr-FR"/>
              </w:rPr>
              <w:t>Lê Thị Ngọc Yến</w:t>
            </w:r>
          </w:p>
        </w:tc>
      </w:tr>
    </w:tbl>
    <w:p w14:paraId="71B4AB7C" w14:textId="7EC83BC4" w:rsidR="00274F55" w:rsidRPr="008B0401" w:rsidRDefault="00274F55" w:rsidP="00274F55">
      <w:pPr>
        <w:tabs>
          <w:tab w:val="left" w:pos="1185"/>
        </w:tabs>
        <w:spacing w:after="0" w:line="288" w:lineRule="auto"/>
        <w:rPr>
          <w:rFonts w:ascii="Times New Roman" w:eastAsia="Calibri" w:hAnsi="Times New Roman" w:cs="Times New Roman"/>
          <w:b/>
          <w:i/>
          <w:sz w:val="26"/>
          <w:szCs w:val="26"/>
        </w:rPr>
      </w:pPr>
    </w:p>
    <w:sectPr w:rsidR="00274F55" w:rsidRPr="008B0401" w:rsidSect="0091490F">
      <w:footerReference w:type="default" r:id="rId7"/>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CFE45" w14:textId="77777777" w:rsidR="00CE290C" w:rsidRDefault="00CE290C">
      <w:pPr>
        <w:spacing w:after="0" w:line="240" w:lineRule="auto"/>
      </w:pPr>
      <w:r>
        <w:separator/>
      </w:r>
    </w:p>
  </w:endnote>
  <w:endnote w:type="continuationSeparator" w:id="0">
    <w:p w14:paraId="60E97877" w14:textId="77777777" w:rsidR="00CE290C" w:rsidRDefault="00CE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3D79" w14:textId="2A44DDC4" w:rsidR="006B1D9C" w:rsidRDefault="006B1D9C">
    <w:pPr>
      <w:pStyle w:val="Footer"/>
      <w:jc w:val="center"/>
    </w:pPr>
  </w:p>
  <w:p w14:paraId="5CBD24B8" w14:textId="77777777" w:rsidR="006B1D9C" w:rsidRDefault="006B1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8848" w14:textId="77777777" w:rsidR="00CE290C" w:rsidRDefault="00CE290C">
      <w:pPr>
        <w:spacing w:after="0" w:line="240" w:lineRule="auto"/>
      </w:pPr>
      <w:r>
        <w:separator/>
      </w:r>
    </w:p>
  </w:footnote>
  <w:footnote w:type="continuationSeparator" w:id="0">
    <w:p w14:paraId="60DC6AE9" w14:textId="77777777" w:rsidR="00CE290C" w:rsidRDefault="00CE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0929"/>
    <w:multiLevelType w:val="hybridMultilevel"/>
    <w:tmpl w:val="57ACDA94"/>
    <w:lvl w:ilvl="0" w:tplc="FD265782">
      <w:start w:val="1"/>
      <w:numFmt w:val="bullet"/>
      <w:lvlText w:val="-"/>
      <w:lvlJc w:val="left"/>
      <w:pPr>
        <w:tabs>
          <w:tab w:val="num" w:pos="720"/>
        </w:tabs>
        <w:ind w:left="720" w:hanging="360"/>
      </w:pPr>
      <w:rPr>
        <w:rFonts w:ascii="Times New Roman" w:hAnsi="Times New Roman" w:hint="default"/>
      </w:rPr>
    </w:lvl>
    <w:lvl w:ilvl="1" w:tplc="93721950" w:tentative="1">
      <w:start w:val="1"/>
      <w:numFmt w:val="bullet"/>
      <w:lvlText w:val="-"/>
      <w:lvlJc w:val="left"/>
      <w:pPr>
        <w:tabs>
          <w:tab w:val="num" w:pos="1440"/>
        </w:tabs>
        <w:ind w:left="1440" w:hanging="360"/>
      </w:pPr>
      <w:rPr>
        <w:rFonts w:ascii="Times New Roman" w:hAnsi="Times New Roman" w:hint="default"/>
      </w:rPr>
    </w:lvl>
    <w:lvl w:ilvl="2" w:tplc="7382A79C" w:tentative="1">
      <w:start w:val="1"/>
      <w:numFmt w:val="bullet"/>
      <w:lvlText w:val="-"/>
      <w:lvlJc w:val="left"/>
      <w:pPr>
        <w:tabs>
          <w:tab w:val="num" w:pos="2160"/>
        </w:tabs>
        <w:ind w:left="2160" w:hanging="360"/>
      </w:pPr>
      <w:rPr>
        <w:rFonts w:ascii="Times New Roman" w:hAnsi="Times New Roman" w:hint="default"/>
      </w:rPr>
    </w:lvl>
    <w:lvl w:ilvl="3" w:tplc="B3180CAC" w:tentative="1">
      <w:start w:val="1"/>
      <w:numFmt w:val="bullet"/>
      <w:lvlText w:val="-"/>
      <w:lvlJc w:val="left"/>
      <w:pPr>
        <w:tabs>
          <w:tab w:val="num" w:pos="2880"/>
        </w:tabs>
        <w:ind w:left="2880" w:hanging="360"/>
      </w:pPr>
      <w:rPr>
        <w:rFonts w:ascii="Times New Roman" w:hAnsi="Times New Roman" w:hint="default"/>
      </w:rPr>
    </w:lvl>
    <w:lvl w:ilvl="4" w:tplc="70E45BF4" w:tentative="1">
      <w:start w:val="1"/>
      <w:numFmt w:val="bullet"/>
      <w:lvlText w:val="-"/>
      <w:lvlJc w:val="left"/>
      <w:pPr>
        <w:tabs>
          <w:tab w:val="num" w:pos="3600"/>
        </w:tabs>
        <w:ind w:left="3600" w:hanging="360"/>
      </w:pPr>
      <w:rPr>
        <w:rFonts w:ascii="Times New Roman" w:hAnsi="Times New Roman" w:hint="default"/>
      </w:rPr>
    </w:lvl>
    <w:lvl w:ilvl="5" w:tplc="040EF9E0" w:tentative="1">
      <w:start w:val="1"/>
      <w:numFmt w:val="bullet"/>
      <w:lvlText w:val="-"/>
      <w:lvlJc w:val="left"/>
      <w:pPr>
        <w:tabs>
          <w:tab w:val="num" w:pos="4320"/>
        </w:tabs>
        <w:ind w:left="4320" w:hanging="360"/>
      </w:pPr>
      <w:rPr>
        <w:rFonts w:ascii="Times New Roman" w:hAnsi="Times New Roman" w:hint="default"/>
      </w:rPr>
    </w:lvl>
    <w:lvl w:ilvl="6" w:tplc="BD88A968" w:tentative="1">
      <w:start w:val="1"/>
      <w:numFmt w:val="bullet"/>
      <w:lvlText w:val="-"/>
      <w:lvlJc w:val="left"/>
      <w:pPr>
        <w:tabs>
          <w:tab w:val="num" w:pos="5040"/>
        </w:tabs>
        <w:ind w:left="5040" w:hanging="360"/>
      </w:pPr>
      <w:rPr>
        <w:rFonts w:ascii="Times New Roman" w:hAnsi="Times New Roman" w:hint="default"/>
      </w:rPr>
    </w:lvl>
    <w:lvl w:ilvl="7" w:tplc="9A763A98" w:tentative="1">
      <w:start w:val="1"/>
      <w:numFmt w:val="bullet"/>
      <w:lvlText w:val="-"/>
      <w:lvlJc w:val="left"/>
      <w:pPr>
        <w:tabs>
          <w:tab w:val="num" w:pos="5760"/>
        </w:tabs>
        <w:ind w:left="5760" w:hanging="360"/>
      </w:pPr>
      <w:rPr>
        <w:rFonts w:ascii="Times New Roman" w:hAnsi="Times New Roman" w:hint="default"/>
      </w:rPr>
    </w:lvl>
    <w:lvl w:ilvl="8" w:tplc="540E1A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EE0506C"/>
    <w:multiLevelType w:val="hybridMultilevel"/>
    <w:tmpl w:val="F61419BE"/>
    <w:lvl w:ilvl="0" w:tplc="575CF70A">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0"/>
    <w:rsid w:val="0000161E"/>
    <w:rsid w:val="000022B6"/>
    <w:rsid w:val="00046760"/>
    <w:rsid w:val="00051FC0"/>
    <w:rsid w:val="00054D30"/>
    <w:rsid w:val="00085A8E"/>
    <w:rsid w:val="00087E90"/>
    <w:rsid w:val="000A318C"/>
    <w:rsid w:val="000D6CF9"/>
    <w:rsid w:val="00102C35"/>
    <w:rsid w:val="0010366D"/>
    <w:rsid w:val="001073C8"/>
    <w:rsid w:val="00120F40"/>
    <w:rsid w:val="001216FF"/>
    <w:rsid w:val="00135585"/>
    <w:rsid w:val="001E2FF8"/>
    <w:rsid w:val="001F7AAB"/>
    <w:rsid w:val="00200E46"/>
    <w:rsid w:val="002664EB"/>
    <w:rsid w:val="00267587"/>
    <w:rsid w:val="00274F55"/>
    <w:rsid w:val="00276A1A"/>
    <w:rsid w:val="002969E2"/>
    <w:rsid w:val="002C3F57"/>
    <w:rsid w:val="002D142E"/>
    <w:rsid w:val="002F6F39"/>
    <w:rsid w:val="0035717F"/>
    <w:rsid w:val="00377AC1"/>
    <w:rsid w:val="003A6B38"/>
    <w:rsid w:val="003F6540"/>
    <w:rsid w:val="00425E84"/>
    <w:rsid w:val="00482F67"/>
    <w:rsid w:val="004B2A12"/>
    <w:rsid w:val="004E7828"/>
    <w:rsid w:val="00553777"/>
    <w:rsid w:val="0056653E"/>
    <w:rsid w:val="005820AE"/>
    <w:rsid w:val="005941BD"/>
    <w:rsid w:val="006015CE"/>
    <w:rsid w:val="00656600"/>
    <w:rsid w:val="0068594F"/>
    <w:rsid w:val="006933CA"/>
    <w:rsid w:val="006B1D9C"/>
    <w:rsid w:val="006B4C7B"/>
    <w:rsid w:val="006C5A4E"/>
    <w:rsid w:val="006D19C5"/>
    <w:rsid w:val="006E4FA1"/>
    <w:rsid w:val="00703B9B"/>
    <w:rsid w:val="00704D2A"/>
    <w:rsid w:val="00723E54"/>
    <w:rsid w:val="00761D29"/>
    <w:rsid w:val="00775A11"/>
    <w:rsid w:val="00782BFE"/>
    <w:rsid w:val="007A6B59"/>
    <w:rsid w:val="007F6B03"/>
    <w:rsid w:val="0081318C"/>
    <w:rsid w:val="008247A9"/>
    <w:rsid w:val="0082609E"/>
    <w:rsid w:val="008345A2"/>
    <w:rsid w:val="00844C4A"/>
    <w:rsid w:val="00851E98"/>
    <w:rsid w:val="00867030"/>
    <w:rsid w:val="00894A85"/>
    <w:rsid w:val="008B0401"/>
    <w:rsid w:val="0091490F"/>
    <w:rsid w:val="00915783"/>
    <w:rsid w:val="00976E6B"/>
    <w:rsid w:val="00997BCE"/>
    <w:rsid w:val="009A2548"/>
    <w:rsid w:val="009A40C9"/>
    <w:rsid w:val="009B5D50"/>
    <w:rsid w:val="009D1AA9"/>
    <w:rsid w:val="009F27DF"/>
    <w:rsid w:val="009F7694"/>
    <w:rsid w:val="00A22611"/>
    <w:rsid w:val="00A9025E"/>
    <w:rsid w:val="00A9556D"/>
    <w:rsid w:val="00AA1EE3"/>
    <w:rsid w:val="00AD491F"/>
    <w:rsid w:val="00B00F9A"/>
    <w:rsid w:val="00B06585"/>
    <w:rsid w:val="00B352BE"/>
    <w:rsid w:val="00B37E9E"/>
    <w:rsid w:val="00BA1BE1"/>
    <w:rsid w:val="00BC36A9"/>
    <w:rsid w:val="00BD2CB3"/>
    <w:rsid w:val="00C0606B"/>
    <w:rsid w:val="00C10681"/>
    <w:rsid w:val="00C15D59"/>
    <w:rsid w:val="00C21079"/>
    <w:rsid w:val="00C332CE"/>
    <w:rsid w:val="00C352AA"/>
    <w:rsid w:val="00C36AF4"/>
    <w:rsid w:val="00CE094A"/>
    <w:rsid w:val="00CE290C"/>
    <w:rsid w:val="00CE545C"/>
    <w:rsid w:val="00D02E13"/>
    <w:rsid w:val="00D47E84"/>
    <w:rsid w:val="00D50CFD"/>
    <w:rsid w:val="00D5170C"/>
    <w:rsid w:val="00D66FE3"/>
    <w:rsid w:val="00DD1010"/>
    <w:rsid w:val="00DD654B"/>
    <w:rsid w:val="00DF08BB"/>
    <w:rsid w:val="00DF4559"/>
    <w:rsid w:val="00E413A5"/>
    <w:rsid w:val="00E54B8F"/>
    <w:rsid w:val="00E55C77"/>
    <w:rsid w:val="00E707F9"/>
    <w:rsid w:val="00E87296"/>
    <w:rsid w:val="00E92DA3"/>
    <w:rsid w:val="00EA10B5"/>
    <w:rsid w:val="00F141FD"/>
    <w:rsid w:val="00F17CFE"/>
    <w:rsid w:val="00F253A8"/>
    <w:rsid w:val="00F2624E"/>
    <w:rsid w:val="00F408A5"/>
    <w:rsid w:val="00F43F2D"/>
    <w:rsid w:val="00F56807"/>
    <w:rsid w:val="00F6044A"/>
    <w:rsid w:val="00F64542"/>
    <w:rsid w:val="00FA5618"/>
    <w:rsid w:val="00FC7B33"/>
    <w:rsid w:val="00FD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C95E1"/>
  <w15:chartTrackingRefBased/>
  <w15:docId w15:val="{9DF02BC7-CE72-4275-8C67-EF00DB3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6703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703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67030"/>
    <w:rPr>
      <w:rFonts w:ascii="Calibri" w:eastAsia="Calibri" w:hAnsi="Calibri" w:cs="Times New Roman"/>
    </w:rPr>
  </w:style>
  <w:style w:type="paragraph" w:styleId="ListParagraph">
    <w:name w:val="List Paragraph"/>
    <w:basedOn w:val="Normal"/>
    <w:uiPriority w:val="34"/>
    <w:qFormat/>
    <w:rsid w:val="00867030"/>
    <w:pPr>
      <w:ind w:left="720"/>
      <w:contextualSpacing/>
    </w:pPr>
  </w:style>
  <w:style w:type="paragraph" w:styleId="NormalWeb">
    <w:name w:val="Normal (Web)"/>
    <w:basedOn w:val="Normal"/>
    <w:uiPriority w:val="99"/>
    <w:unhideWhenUsed/>
    <w:qFormat/>
    <w:rsid w:val="00274F55"/>
    <w:pPr>
      <w:spacing w:beforeAutospacing="1" w:after="0" w:afterAutospacing="1"/>
    </w:pPr>
    <w:rPr>
      <w:rFonts w:cs="Times New Roman"/>
      <w:sz w:val="24"/>
      <w:szCs w:val="24"/>
      <w:lang w:eastAsia="zh-CN"/>
    </w:rPr>
  </w:style>
  <w:style w:type="paragraph" w:styleId="Header">
    <w:name w:val="header"/>
    <w:basedOn w:val="Normal"/>
    <w:link w:val="HeaderChar"/>
    <w:uiPriority w:val="99"/>
    <w:unhideWhenUsed/>
    <w:rsid w:val="00703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091">
      <w:bodyDiv w:val="1"/>
      <w:marLeft w:val="0"/>
      <w:marRight w:val="0"/>
      <w:marTop w:val="0"/>
      <w:marBottom w:val="0"/>
      <w:divBdr>
        <w:top w:val="none" w:sz="0" w:space="0" w:color="auto"/>
        <w:left w:val="none" w:sz="0" w:space="0" w:color="auto"/>
        <w:bottom w:val="none" w:sz="0" w:space="0" w:color="auto"/>
        <w:right w:val="none" w:sz="0" w:space="0" w:color="auto"/>
      </w:divBdr>
    </w:div>
    <w:div w:id="308094912">
      <w:bodyDiv w:val="1"/>
      <w:marLeft w:val="0"/>
      <w:marRight w:val="0"/>
      <w:marTop w:val="0"/>
      <w:marBottom w:val="0"/>
      <w:divBdr>
        <w:top w:val="none" w:sz="0" w:space="0" w:color="auto"/>
        <w:left w:val="none" w:sz="0" w:space="0" w:color="auto"/>
        <w:bottom w:val="none" w:sz="0" w:space="0" w:color="auto"/>
        <w:right w:val="none" w:sz="0" w:space="0" w:color="auto"/>
      </w:divBdr>
    </w:div>
    <w:div w:id="840390307">
      <w:bodyDiv w:val="1"/>
      <w:marLeft w:val="0"/>
      <w:marRight w:val="0"/>
      <w:marTop w:val="0"/>
      <w:marBottom w:val="0"/>
      <w:divBdr>
        <w:top w:val="none" w:sz="0" w:space="0" w:color="auto"/>
        <w:left w:val="none" w:sz="0" w:space="0" w:color="auto"/>
        <w:bottom w:val="none" w:sz="0" w:space="0" w:color="auto"/>
        <w:right w:val="none" w:sz="0" w:space="0" w:color="auto"/>
      </w:divBdr>
    </w:div>
    <w:div w:id="857085912">
      <w:bodyDiv w:val="1"/>
      <w:marLeft w:val="0"/>
      <w:marRight w:val="0"/>
      <w:marTop w:val="0"/>
      <w:marBottom w:val="0"/>
      <w:divBdr>
        <w:top w:val="none" w:sz="0" w:space="0" w:color="auto"/>
        <w:left w:val="none" w:sz="0" w:space="0" w:color="auto"/>
        <w:bottom w:val="none" w:sz="0" w:space="0" w:color="auto"/>
        <w:right w:val="none" w:sz="0" w:space="0" w:color="auto"/>
      </w:divBdr>
    </w:div>
    <w:div w:id="991568066">
      <w:bodyDiv w:val="1"/>
      <w:marLeft w:val="0"/>
      <w:marRight w:val="0"/>
      <w:marTop w:val="0"/>
      <w:marBottom w:val="0"/>
      <w:divBdr>
        <w:top w:val="none" w:sz="0" w:space="0" w:color="auto"/>
        <w:left w:val="none" w:sz="0" w:space="0" w:color="auto"/>
        <w:bottom w:val="none" w:sz="0" w:space="0" w:color="auto"/>
        <w:right w:val="none" w:sz="0" w:space="0" w:color="auto"/>
      </w:divBdr>
    </w:div>
    <w:div w:id="1259295737">
      <w:bodyDiv w:val="1"/>
      <w:marLeft w:val="0"/>
      <w:marRight w:val="0"/>
      <w:marTop w:val="0"/>
      <w:marBottom w:val="0"/>
      <w:divBdr>
        <w:top w:val="none" w:sz="0" w:space="0" w:color="auto"/>
        <w:left w:val="none" w:sz="0" w:space="0" w:color="auto"/>
        <w:bottom w:val="none" w:sz="0" w:space="0" w:color="auto"/>
        <w:right w:val="none" w:sz="0" w:space="0" w:color="auto"/>
      </w:divBdr>
    </w:div>
    <w:div w:id="1585265809">
      <w:bodyDiv w:val="1"/>
      <w:marLeft w:val="0"/>
      <w:marRight w:val="0"/>
      <w:marTop w:val="0"/>
      <w:marBottom w:val="0"/>
      <w:divBdr>
        <w:top w:val="none" w:sz="0" w:space="0" w:color="auto"/>
        <w:left w:val="none" w:sz="0" w:space="0" w:color="auto"/>
        <w:bottom w:val="none" w:sz="0" w:space="0" w:color="auto"/>
        <w:right w:val="none" w:sz="0" w:space="0" w:color="auto"/>
      </w:divBdr>
      <w:divsChild>
        <w:div w:id="953749301">
          <w:marLeft w:val="720"/>
          <w:marRight w:val="0"/>
          <w:marTop w:val="0"/>
          <w:marBottom w:val="0"/>
          <w:divBdr>
            <w:top w:val="none" w:sz="0" w:space="0" w:color="auto"/>
            <w:left w:val="none" w:sz="0" w:space="0" w:color="auto"/>
            <w:bottom w:val="none" w:sz="0" w:space="0" w:color="auto"/>
            <w:right w:val="none" w:sz="0" w:space="0" w:color="auto"/>
          </w:divBdr>
        </w:div>
      </w:divsChild>
    </w:div>
    <w:div w:id="1585525569">
      <w:bodyDiv w:val="1"/>
      <w:marLeft w:val="0"/>
      <w:marRight w:val="0"/>
      <w:marTop w:val="0"/>
      <w:marBottom w:val="0"/>
      <w:divBdr>
        <w:top w:val="none" w:sz="0" w:space="0" w:color="auto"/>
        <w:left w:val="none" w:sz="0" w:space="0" w:color="auto"/>
        <w:bottom w:val="none" w:sz="0" w:space="0" w:color="auto"/>
        <w:right w:val="none" w:sz="0" w:space="0" w:color="auto"/>
      </w:divBdr>
    </w:div>
    <w:div w:id="1606380534">
      <w:bodyDiv w:val="1"/>
      <w:marLeft w:val="0"/>
      <w:marRight w:val="0"/>
      <w:marTop w:val="0"/>
      <w:marBottom w:val="0"/>
      <w:divBdr>
        <w:top w:val="none" w:sz="0" w:space="0" w:color="auto"/>
        <w:left w:val="none" w:sz="0" w:space="0" w:color="auto"/>
        <w:bottom w:val="none" w:sz="0" w:space="0" w:color="auto"/>
        <w:right w:val="none" w:sz="0" w:space="0" w:color="auto"/>
      </w:divBdr>
    </w:div>
    <w:div w:id="1626109619">
      <w:bodyDiv w:val="1"/>
      <w:marLeft w:val="0"/>
      <w:marRight w:val="0"/>
      <w:marTop w:val="0"/>
      <w:marBottom w:val="0"/>
      <w:divBdr>
        <w:top w:val="none" w:sz="0" w:space="0" w:color="auto"/>
        <w:left w:val="none" w:sz="0" w:space="0" w:color="auto"/>
        <w:bottom w:val="none" w:sz="0" w:space="0" w:color="auto"/>
        <w:right w:val="none" w:sz="0" w:space="0" w:color="auto"/>
      </w:divBdr>
    </w:div>
    <w:div w:id="1739741959">
      <w:bodyDiv w:val="1"/>
      <w:marLeft w:val="0"/>
      <w:marRight w:val="0"/>
      <w:marTop w:val="0"/>
      <w:marBottom w:val="0"/>
      <w:divBdr>
        <w:top w:val="none" w:sz="0" w:space="0" w:color="auto"/>
        <w:left w:val="none" w:sz="0" w:space="0" w:color="auto"/>
        <w:bottom w:val="none" w:sz="0" w:space="0" w:color="auto"/>
        <w:right w:val="none" w:sz="0" w:space="0" w:color="auto"/>
      </w:divBdr>
    </w:div>
    <w:div w:id="19481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Dinh</cp:lastModifiedBy>
  <cp:revision>3</cp:revision>
  <cp:lastPrinted>2025-11-27T03:36:00Z</cp:lastPrinted>
  <dcterms:created xsi:type="dcterms:W3CDTF">2025-11-28T04:11:00Z</dcterms:created>
  <dcterms:modified xsi:type="dcterms:W3CDTF">2025-12-07T02:16:00Z</dcterms:modified>
</cp:coreProperties>
</file>