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40" w:after="60" w:line="276" w:lineRule="auto"/>
        <w:ind w:right="-846"/>
        <w:jc w:val="center"/>
        <w:textAlignment w:val="auto"/>
        <w:rPr>
          <w:rFonts w:hint="default" w:ascii="Times New Roman" w:hAnsi="Times New Roman" w:eastAsia="SimSun" w:cs="Times New Roman"/>
          <w:b/>
          <w:bCs/>
          <w:i w:val="0"/>
          <w:iCs w:val="0"/>
          <w:caps w:val="0"/>
          <w:color w:val="7030A0"/>
          <w:spacing w:val="0"/>
          <w:sz w:val="28"/>
          <w:szCs w:val="28"/>
          <w:shd w:val="clear" w:fill="F8F8F8"/>
          <w:lang w:val="vi-VN"/>
        </w:rPr>
      </w:pPr>
      <w:r>
        <w:rPr>
          <w:rFonts w:hint="default" w:ascii="Times New Roman" w:hAnsi="Times New Roman" w:eastAsia="SimSun" w:cs="Times New Roman"/>
          <w:b/>
          <w:bCs/>
          <w:i w:val="0"/>
          <w:iCs w:val="0"/>
          <w:caps w:val="0"/>
          <w:color w:val="7030A0"/>
          <w:spacing w:val="0"/>
          <w:sz w:val="28"/>
          <w:szCs w:val="28"/>
          <w:shd w:val="clear" w:fill="F8F8F8"/>
        </w:rPr>
        <w:t xml:space="preserve">Chủ đề </w:t>
      </w:r>
      <w:r>
        <w:rPr>
          <w:rFonts w:hint="default" w:ascii="Times New Roman" w:hAnsi="Times New Roman" w:eastAsia="SimSun" w:cs="Times New Roman"/>
          <w:b/>
          <w:bCs/>
          <w:i w:val="0"/>
          <w:iCs w:val="0"/>
          <w:caps w:val="0"/>
          <w:color w:val="7030A0"/>
          <w:spacing w:val="0"/>
          <w:sz w:val="28"/>
          <w:szCs w:val="28"/>
          <w:shd w:val="clear" w:fill="F8F8F8"/>
          <w:lang w:val="vi-VN"/>
        </w:rPr>
        <w:t>5</w:t>
      </w:r>
      <w:r>
        <w:rPr>
          <w:rFonts w:hint="default" w:ascii="Times New Roman" w:hAnsi="Times New Roman" w:eastAsia="SimSun" w:cs="Times New Roman"/>
          <w:b/>
          <w:bCs/>
          <w:i w:val="0"/>
          <w:iCs w:val="0"/>
          <w:caps w:val="0"/>
          <w:color w:val="7030A0"/>
          <w:spacing w:val="0"/>
          <w:sz w:val="28"/>
          <w:szCs w:val="28"/>
          <w:shd w:val="clear" w:fill="F8F8F8"/>
        </w:rPr>
        <w:t xml:space="preserve">: </w:t>
      </w:r>
      <w:r>
        <w:rPr>
          <w:rFonts w:hint="default" w:ascii="Times New Roman" w:hAnsi="Times New Roman" w:eastAsia="SimSun" w:cs="Times New Roman"/>
          <w:b/>
          <w:bCs/>
          <w:i w:val="0"/>
          <w:iCs w:val="0"/>
          <w:caps w:val="0"/>
          <w:color w:val="7030A0"/>
          <w:spacing w:val="0"/>
          <w:sz w:val="28"/>
          <w:szCs w:val="28"/>
          <w:shd w:val="clear" w:fill="F8F8F8"/>
          <w:lang w:val="vi-VN"/>
        </w:rPr>
        <w:t>ĐIỆN</w:t>
      </w: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40" w:after="60" w:line="276" w:lineRule="auto"/>
        <w:ind w:right="-846"/>
        <w:jc w:val="center"/>
        <w:textAlignment w:val="auto"/>
        <w:rPr>
          <w:rFonts w:hint="default" w:ascii="Times New Roman" w:hAnsi="Times New Roman" w:cs="Times New Roman"/>
          <w:b/>
          <w:color w:val="0070C0"/>
          <w:sz w:val="32"/>
          <w:szCs w:val="32"/>
          <w:lang w:val="vi-VN"/>
        </w:rPr>
      </w:pPr>
      <w:r>
        <w:rPr>
          <w:rFonts w:hint="default" w:ascii="Times New Roman" w:hAnsi="Times New Roman" w:eastAsia="SimSun" w:cs="Times New Roman"/>
          <w:b/>
          <w:bCs/>
          <w:i w:val="0"/>
          <w:iCs w:val="0"/>
          <w:caps w:val="0"/>
          <w:color w:val="0000FF"/>
          <w:spacing w:val="0"/>
          <w:sz w:val="32"/>
          <w:szCs w:val="32"/>
          <w:shd w:val="clear" w:fill="F8F8F8"/>
          <w:lang w:val="vi-VN"/>
        </w:rPr>
        <w:t>BÀI 2</w:t>
      </w:r>
      <w:r>
        <w:rPr>
          <w:rFonts w:hint="default" w:eastAsia="SimSun" w:cs="Times New Roman"/>
          <w:b/>
          <w:bCs/>
          <w:i w:val="0"/>
          <w:iCs w:val="0"/>
          <w:caps w:val="0"/>
          <w:color w:val="0000FF"/>
          <w:spacing w:val="0"/>
          <w:sz w:val="32"/>
          <w:szCs w:val="32"/>
          <w:shd w:val="clear" w:fill="F8F8F8"/>
          <w:lang w:val="vi-VN"/>
        </w:rPr>
        <w:t>1: DÒNG ĐIỆN, NGUỒN ĐIỆN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60" w:afterAutospacing="0" w:line="276" w:lineRule="auto"/>
        <w:ind w:left="11" w:hanging="11"/>
        <w:jc w:val="center"/>
        <w:textAlignment w:val="auto"/>
        <w:rPr>
          <w:rFonts w:hint="default" w:eastAsia="Times New Roman"/>
          <w:b/>
          <w:color w:val="FF0000"/>
          <w:sz w:val="26"/>
          <w:szCs w:val="26"/>
          <w:lang w:val="vi-VN"/>
        </w:rPr>
      </w:pPr>
      <w:r>
        <w:rPr>
          <w:rFonts w:eastAsia="Times New Roman"/>
          <w:b/>
          <w:color w:val="FF0000"/>
          <w:sz w:val="26"/>
          <w:szCs w:val="26"/>
        </w:rPr>
        <w:t xml:space="preserve">Môn học: Khoa học tự nhiên lớp </w:t>
      </w:r>
      <w:r>
        <w:rPr>
          <w:rFonts w:hint="default" w:eastAsia="Times New Roman"/>
          <w:b/>
          <w:color w:val="FF0000"/>
          <w:sz w:val="26"/>
          <w:szCs w:val="26"/>
          <w:lang w:val="vi-VN"/>
        </w:rPr>
        <w:t>8</w:t>
      </w:r>
    </w:p>
    <w:p>
      <w:pPr>
        <w:pStyle w:val="2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60" w:afterAutospacing="0" w:line="276" w:lineRule="auto"/>
        <w:ind w:left="-5"/>
        <w:textAlignment w:val="auto"/>
        <w:rPr>
          <w:sz w:val="26"/>
          <w:szCs w:val="26"/>
        </w:rPr>
      </w:pPr>
      <w:r>
        <w:rPr>
          <w:sz w:val="26"/>
          <w:szCs w:val="26"/>
        </w:rPr>
        <w:t>I. MỤC TIÊU</w:t>
      </w:r>
    </w:p>
    <w:p>
      <w:pPr>
        <w:pStyle w:val="3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60" w:afterAutospacing="0" w:line="276" w:lineRule="auto"/>
        <w:ind w:left="-5"/>
        <w:textAlignment w:val="auto"/>
        <w:rPr>
          <w:sz w:val="26"/>
          <w:szCs w:val="26"/>
        </w:rPr>
      </w:pPr>
      <w:r>
        <w:rPr>
          <w:sz w:val="26"/>
          <w:szCs w:val="26"/>
        </w:rPr>
        <w:t>1. Về kiến thức</w:t>
      </w:r>
    </w:p>
    <w:p>
      <w:pPr>
        <w:pageBreakBefore w:val="0"/>
        <w:widowControl/>
        <w:numPr>
          <w:ilvl w:val="0"/>
          <w:numId w:val="1"/>
        </w:numPr>
        <w:tabs>
          <w:tab w:val="left" w:pos="28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60" w:afterAutospacing="0" w:line="276" w:lineRule="auto"/>
        <w:ind w:left="280" w:leftChars="0" w:firstLine="280" w:firstLineChars="0"/>
        <w:jc w:val="both"/>
        <w:textAlignment w:val="auto"/>
        <w:rPr>
          <w:rFonts w:eastAsia="Times New Roman"/>
          <w:sz w:val="26"/>
          <w:szCs w:val="26"/>
        </w:rPr>
      </w:pPr>
      <w:r>
        <w:rPr>
          <w:rFonts w:hint="default" w:eastAsia="Times New Roman"/>
          <w:sz w:val="26"/>
          <w:szCs w:val="26"/>
          <w:lang w:val="vi-VN"/>
        </w:rPr>
        <w:t>Định nghĩa được dòng điện là dòng chuyển dời có hướng của các hạt mang điện</w:t>
      </w:r>
    </w:p>
    <w:p>
      <w:pPr>
        <w:pageBreakBefore w:val="0"/>
        <w:widowControl/>
        <w:numPr>
          <w:ilvl w:val="0"/>
          <w:numId w:val="1"/>
        </w:numPr>
        <w:tabs>
          <w:tab w:val="left" w:pos="28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60" w:afterAutospacing="0" w:line="276" w:lineRule="auto"/>
        <w:ind w:left="280" w:leftChars="0" w:firstLine="280" w:firstLineChars="0"/>
        <w:jc w:val="both"/>
        <w:textAlignment w:val="auto"/>
        <w:rPr>
          <w:rFonts w:eastAsia="Times New Roman"/>
          <w:sz w:val="26"/>
          <w:szCs w:val="26"/>
        </w:rPr>
      </w:pPr>
      <w:r>
        <w:rPr>
          <w:rFonts w:hint="default" w:eastAsia="Times New Roman"/>
          <w:sz w:val="26"/>
          <w:szCs w:val="26"/>
          <w:lang w:val="vi-VN"/>
        </w:rPr>
        <w:t>Phân loại được vật dẫn điện, vật không dẫn điện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60" w:afterAutospacing="0" w:line="276" w:lineRule="auto"/>
        <w:ind w:left="-5" w:hanging="10"/>
        <w:textAlignment w:val="auto"/>
        <w:rPr>
          <w:sz w:val="26"/>
          <w:szCs w:val="26"/>
        </w:rPr>
      </w:pPr>
      <w:r>
        <w:rPr>
          <w:rFonts w:eastAsia="Times New Roman"/>
          <w:b/>
          <w:color w:val="00B050"/>
          <w:sz w:val="26"/>
          <w:szCs w:val="26"/>
        </w:rPr>
        <w:t>2. Về năng lực</w:t>
      </w:r>
    </w:p>
    <w:p>
      <w:pPr>
        <w:pStyle w:val="3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60" w:afterAutospacing="0" w:line="276" w:lineRule="auto"/>
        <w:ind w:left="-5"/>
        <w:textAlignment w:val="auto"/>
        <w:rPr>
          <w:sz w:val="26"/>
          <w:szCs w:val="26"/>
        </w:rPr>
      </w:pPr>
      <w:r>
        <w:rPr>
          <w:color w:val="000000"/>
          <w:sz w:val="26"/>
          <w:szCs w:val="26"/>
        </w:rPr>
        <w:t>a) Năng lực chung</w:t>
      </w:r>
    </w:p>
    <w:p>
      <w:pPr>
        <w:pageBreakBefore w:val="0"/>
        <w:widowControl/>
        <w:numPr>
          <w:ilvl w:val="0"/>
          <w:numId w:val="1"/>
        </w:numPr>
        <w:tabs>
          <w:tab w:val="left" w:pos="28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60" w:afterAutospacing="0" w:line="276" w:lineRule="auto"/>
        <w:ind w:left="280" w:leftChars="0" w:firstLine="280" w:firstLineChars="0"/>
        <w:jc w:val="both"/>
        <w:textAlignment w:val="auto"/>
        <w:rPr>
          <w:rFonts w:hint="default" w:ascii="Times New Roman" w:hAnsi="Times New Roman" w:cs="Times New Roman"/>
          <w:sz w:val="26"/>
          <w:szCs w:val="26"/>
        </w:rPr>
      </w:pPr>
      <w:r>
        <w:rPr>
          <w:rFonts w:hint="default" w:ascii="Times New Roman" w:hAnsi="Times New Roman" w:cs="Times New Roman"/>
          <w:sz w:val="26"/>
          <w:szCs w:val="26"/>
        </w:rPr>
        <w:t>-Tự</w:t>
      </w:r>
      <w:r>
        <w:rPr>
          <w:rFonts w:hint="default" w:ascii="Times New Roman" w:hAnsi="Times New Roman" w:cs="Times New Roman"/>
          <w:sz w:val="26"/>
          <w:szCs w:val="26"/>
          <w:lang w:val="vi-VN"/>
        </w:rPr>
        <w:t xml:space="preserve"> </w:t>
      </w:r>
      <w:r>
        <w:rPr>
          <w:rFonts w:hint="default" w:ascii="Times New Roman" w:hAnsi="Times New Roman" w:cs="Times New Roman"/>
          <w:sz w:val="26"/>
          <w:szCs w:val="26"/>
        </w:rPr>
        <w:t>chủ và tự học: Chủ động, tích cực tìm hiểu về</w:t>
      </w:r>
      <w:r>
        <w:rPr>
          <w:rFonts w:hint="default" w:ascii="Times New Roman" w:hAnsi="Times New Roman" w:cs="Times New Roman"/>
          <w:sz w:val="26"/>
          <w:szCs w:val="26"/>
          <w:lang w:val="vi-VN"/>
        </w:rPr>
        <w:t xml:space="preserve"> định nghĩa dòng điện và </w:t>
      </w:r>
      <w:r>
        <w:rPr>
          <w:rFonts w:hint="default" w:eastAsia="Times New Roman"/>
          <w:sz w:val="26"/>
          <w:szCs w:val="26"/>
          <w:lang w:val="vi-VN"/>
        </w:rPr>
        <w:t>vật dẫn điện, vật không dẫn điện</w:t>
      </w:r>
      <w:r>
        <w:rPr>
          <w:rFonts w:hint="default" w:ascii="Times New Roman" w:hAnsi="Times New Roman" w:cs="Times New Roman"/>
          <w:sz w:val="26"/>
          <w:szCs w:val="26"/>
        </w:rPr>
        <w:t xml:space="preserve">. </w:t>
      </w:r>
    </w:p>
    <w:p>
      <w:pPr>
        <w:pStyle w:val="9"/>
        <w:pageBreakBefore w:val="0"/>
        <w:widowControl/>
        <w:numPr>
          <w:ilvl w:val="0"/>
          <w:numId w:val="2"/>
        </w:numPr>
        <w:shd w:val="clear" w:color="auto" w:fill="auto"/>
        <w:tabs>
          <w:tab w:val="left" w:pos="78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60" w:afterAutospacing="0" w:line="276" w:lineRule="auto"/>
        <w:ind w:firstLine="500"/>
        <w:jc w:val="both"/>
        <w:textAlignment w:val="auto"/>
        <w:rPr>
          <w:rFonts w:hint="default" w:ascii="Times New Roman" w:hAnsi="Times New Roman" w:cs="Times New Roman"/>
          <w:sz w:val="26"/>
          <w:szCs w:val="26"/>
        </w:rPr>
      </w:pPr>
      <w:r>
        <w:rPr>
          <w:rFonts w:hint="default" w:ascii="Times New Roman" w:hAnsi="Times New Roman" w:cs="Times New Roman"/>
          <w:sz w:val="26"/>
          <w:szCs w:val="26"/>
        </w:rPr>
        <w:t xml:space="preserve">Giao tiếp và hợp tác: Sử dụng ngôn ngữ nói, ngôn ngữ viết một cách khoa học để diễn đạt về </w:t>
      </w:r>
      <w:r>
        <w:rPr>
          <w:rFonts w:hint="default" w:ascii="Times New Roman" w:hAnsi="Times New Roman" w:cs="Times New Roman"/>
          <w:sz w:val="26"/>
          <w:szCs w:val="26"/>
          <w:lang w:val="vi-VN"/>
        </w:rPr>
        <w:t>định ng</w:t>
      </w:r>
      <w:r>
        <w:rPr>
          <w:rFonts w:hint="default" w:ascii="Times New Roman" w:hAnsi="Times New Roman" w:cs="Times New Roman"/>
          <w:sz w:val="26"/>
          <w:szCs w:val="26"/>
        </w:rPr>
        <w:t>h</w:t>
      </w:r>
      <w:r>
        <w:rPr>
          <w:rFonts w:hint="default" w:ascii="Times New Roman" w:hAnsi="Times New Roman" w:cs="Times New Roman"/>
          <w:sz w:val="26"/>
          <w:szCs w:val="26"/>
          <w:lang w:val="vi-VN"/>
        </w:rPr>
        <w:t>ĩa của dòng điện</w:t>
      </w:r>
      <w:r>
        <w:rPr>
          <w:rFonts w:hint="default" w:ascii="Times New Roman" w:hAnsi="Times New Roman" w:cs="Times New Roman"/>
          <w:sz w:val="26"/>
          <w:szCs w:val="26"/>
        </w:rPr>
        <w:t>. Hoạt động nhóm một cách hiệu quả theo đúng yêu cầu của GV, đảm bảo các thành viên trong nhóm đều tham gia và trình bày ý kiến khi thực hiện các nhiệm vụ được giao trong quá trình học tập.</w:t>
      </w:r>
    </w:p>
    <w:p>
      <w:pPr>
        <w:pStyle w:val="9"/>
        <w:pageBreakBefore w:val="0"/>
        <w:widowControl/>
        <w:numPr>
          <w:ilvl w:val="0"/>
          <w:numId w:val="2"/>
        </w:numPr>
        <w:shd w:val="clear" w:color="auto" w:fill="auto"/>
        <w:tabs>
          <w:tab w:val="left" w:pos="78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60" w:afterAutospacing="0" w:line="276" w:lineRule="auto"/>
        <w:ind w:firstLine="500"/>
        <w:jc w:val="both"/>
        <w:textAlignment w:val="auto"/>
        <w:rPr>
          <w:rFonts w:hint="default" w:ascii="Times New Roman" w:hAnsi="Times New Roman" w:cs="Times New Roman"/>
          <w:sz w:val="26"/>
          <w:szCs w:val="26"/>
        </w:rPr>
      </w:pPr>
      <w:r>
        <w:rPr>
          <w:rFonts w:hint="default" w:ascii="Times New Roman" w:hAnsi="Times New Roman" w:cs="Times New Roman"/>
          <w:sz w:val="26"/>
          <w:szCs w:val="26"/>
        </w:rPr>
        <w:t>Giải quyết vân để và sáng tạo: Thảo luận với các thành viên trong nhóm nhằm giải quyết các vấn đề trong bài học để hoàn thành nhiệm vụ học tập và thực hành.</w:t>
      </w:r>
    </w:p>
    <w:p>
      <w:pPr>
        <w:pStyle w:val="3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60" w:afterAutospacing="0" w:line="276" w:lineRule="auto"/>
        <w:ind w:left="-5"/>
        <w:textAlignment w:val="auto"/>
        <w:rPr>
          <w:rFonts w:hint="default" w:ascii="Times New Roman" w:hAnsi="Times New Roman" w:cs="Times New Roman"/>
          <w:sz w:val="26"/>
          <w:szCs w:val="26"/>
        </w:rPr>
      </w:pPr>
      <w:r>
        <w:rPr>
          <w:rFonts w:hint="default" w:ascii="Times New Roman" w:hAnsi="Times New Roman" w:cs="Times New Roman"/>
          <w:color w:val="000000"/>
          <w:sz w:val="26"/>
          <w:szCs w:val="26"/>
        </w:rPr>
        <w:t>b) Năng lực khoa học tự nhiên</w:t>
      </w:r>
    </w:p>
    <w:p>
      <w:pPr>
        <w:pageBreakBefore w:val="0"/>
        <w:widowControl/>
        <w:numPr>
          <w:ilvl w:val="0"/>
          <w:numId w:val="1"/>
        </w:numPr>
        <w:tabs>
          <w:tab w:val="left" w:pos="28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60" w:afterAutospacing="0" w:line="276" w:lineRule="auto"/>
        <w:ind w:left="280" w:leftChars="0" w:firstLine="280" w:firstLineChars="0"/>
        <w:jc w:val="both"/>
        <w:textAlignment w:val="auto"/>
        <w:rPr>
          <w:rFonts w:hint="default" w:ascii="Times New Roman" w:hAnsi="Times New Roman" w:cs="Times New Roman"/>
          <w:sz w:val="26"/>
          <w:szCs w:val="26"/>
        </w:rPr>
      </w:pPr>
      <w:r>
        <w:rPr>
          <w:rFonts w:hint="default" w:ascii="Times New Roman" w:hAnsi="Times New Roman" w:cs="Times New Roman"/>
          <w:sz w:val="26"/>
          <w:szCs w:val="26"/>
        </w:rPr>
        <w:t xml:space="preserve">Nhận thức khoa học tự nhiên: Phát biểu được </w:t>
      </w:r>
      <w:r>
        <w:rPr>
          <w:rFonts w:hint="default" w:ascii="Times New Roman" w:hAnsi="Times New Roman" w:cs="Times New Roman"/>
          <w:sz w:val="26"/>
          <w:szCs w:val="26"/>
          <w:lang w:val="vi-VN"/>
        </w:rPr>
        <w:t xml:space="preserve">định nghĩ dòng điện là </w:t>
      </w:r>
      <w:r>
        <w:rPr>
          <w:rFonts w:hint="default" w:eastAsia="Times New Roman"/>
          <w:sz w:val="26"/>
          <w:szCs w:val="26"/>
          <w:lang w:val="vi-VN"/>
        </w:rPr>
        <w:t>dòng chuyển dời có hướng của các hạt mang điện</w:t>
      </w:r>
      <w:r>
        <w:rPr>
          <w:rFonts w:hint="default" w:ascii="Times New Roman" w:hAnsi="Times New Roman" w:cs="Times New Roman"/>
          <w:sz w:val="26"/>
          <w:szCs w:val="26"/>
        </w:rPr>
        <w:t xml:space="preserve">. </w:t>
      </w:r>
      <w:r>
        <w:rPr>
          <w:rFonts w:hint="default" w:eastAsia="Times New Roman"/>
          <w:sz w:val="26"/>
          <w:szCs w:val="26"/>
          <w:lang w:val="vi-VN"/>
        </w:rPr>
        <w:t>Phân loại được vật dẫn điện, vật không dẫn điện</w:t>
      </w:r>
    </w:p>
    <w:p>
      <w:pPr>
        <w:pageBreakBefore w:val="0"/>
        <w:widowControl/>
        <w:numPr>
          <w:ilvl w:val="0"/>
          <w:numId w:val="1"/>
        </w:numPr>
        <w:tabs>
          <w:tab w:val="left" w:pos="28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60" w:afterAutospacing="0" w:line="276" w:lineRule="auto"/>
        <w:ind w:left="280" w:leftChars="0" w:firstLine="280" w:firstLineChars="0"/>
        <w:jc w:val="both"/>
        <w:textAlignment w:val="auto"/>
        <w:rPr>
          <w:rFonts w:hint="default" w:ascii="Times New Roman" w:hAnsi="Times New Roman" w:cs="Times New Roman"/>
          <w:sz w:val="26"/>
          <w:szCs w:val="26"/>
        </w:rPr>
      </w:pPr>
      <w:r>
        <w:rPr>
          <w:rFonts w:hint="default" w:ascii="Times New Roman" w:hAnsi="Times New Roman" w:cs="Times New Roman"/>
          <w:sz w:val="26"/>
          <w:szCs w:val="26"/>
        </w:rPr>
        <w:t>Tìm hiểu tự nhiên:</w:t>
      </w:r>
      <w:r>
        <w:rPr>
          <w:rFonts w:hint="default" w:cs="Times New Roman"/>
          <w:sz w:val="26"/>
          <w:szCs w:val="26"/>
          <w:lang w:val="vi-VN"/>
        </w:rPr>
        <w:t xml:space="preserve"> </w:t>
      </w:r>
      <w:r>
        <w:rPr>
          <w:rFonts w:hint="default" w:ascii="Times New Roman" w:hAnsi="Times New Roman" w:cs="Times New Roman"/>
          <w:sz w:val="26"/>
          <w:szCs w:val="26"/>
        </w:rPr>
        <w:t xml:space="preserve">Thực hành: Ghi chép và trình bày được kết quả quan sát </w:t>
      </w:r>
      <w:r>
        <w:rPr>
          <w:rFonts w:hint="default" w:cs="Times New Roman"/>
          <w:sz w:val="26"/>
          <w:szCs w:val="26"/>
          <w:lang w:val="vi-VN"/>
        </w:rPr>
        <w:t>thí nghiệm</w:t>
      </w:r>
      <w:r>
        <w:rPr>
          <w:rFonts w:hint="default" w:ascii="Times New Roman" w:hAnsi="Times New Roman" w:cs="Times New Roman"/>
          <w:sz w:val="26"/>
          <w:szCs w:val="26"/>
        </w:rPr>
        <w:t>.</w:t>
      </w:r>
    </w:p>
    <w:p>
      <w:pPr>
        <w:pStyle w:val="9"/>
        <w:pageBreakBefore w:val="0"/>
        <w:widowControl/>
        <w:numPr>
          <w:ilvl w:val="0"/>
          <w:numId w:val="2"/>
        </w:numPr>
        <w:shd w:val="clear" w:color="auto" w:fill="auto"/>
        <w:tabs>
          <w:tab w:val="left" w:pos="77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60" w:afterAutospacing="0" w:line="276" w:lineRule="auto"/>
        <w:ind w:firstLine="500"/>
        <w:jc w:val="both"/>
        <w:textAlignment w:val="auto"/>
        <w:rPr>
          <w:rFonts w:hint="default" w:ascii="Times New Roman" w:hAnsi="Times New Roman" w:cs="Times New Roman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sz w:val="26"/>
          <w:szCs w:val="26"/>
        </w:rPr>
        <w:t xml:space="preserve">Vận dụng kiến thức, kĩ năng đã học: Vận dụng được các kiến thức </w:t>
      </w:r>
      <w:r>
        <w:rPr>
          <w:rFonts w:hint="default" w:ascii="Times New Roman" w:hAnsi="Times New Roman" w:cs="Times New Roman"/>
          <w:sz w:val="26"/>
          <w:szCs w:val="26"/>
          <w:lang w:val="vi-VN"/>
        </w:rPr>
        <w:t>để sử dụng thiết bị điện an toàn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60" w:afterAutospacing="0" w:line="276" w:lineRule="auto"/>
        <w:ind w:left="-5" w:hanging="10"/>
        <w:textAlignment w:val="auto"/>
        <w:rPr>
          <w:rFonts w:eastAsia="Times New Roman"/>
          <w:b/>
          <w:color w:val="00B050"/>
          <w:sz w:val="26"/>
          <w:szCs w:val="26"/>
        </w:rPr>
      </w:pPr>
      <w:r>
        <w:rPr>
          <w:rFonts w:eastAsia="Times New Roman"/>
          <w:b/>
          <w:color w:val="00B050"/>
          <w:sz w:val="26"/>
          <w:szCs w:val="26"/>
        </w:rPr>
        <w:t>3. Về phẩm chất</w:t>
      </w:r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60" w:afterAutospacing="0" w:line="276" w:lineRule="auto"/>
        <w:ind w:firstLine="720" w:firstLineChars="0"/>
        <w:jc w:val="both"/>
        <w:textAlignment w:val="auto"/>
        <w:rPr>
          <w:rFonts w:eastAsia="Times New Roman"/>
          <w:sz w:val="26"/>
          <w:szCs w:val="26"/>
        </w:rPr>
      </w:pPr>
      <w:r>
        <w:rPr>
          <w:rFonts w:hint="default" w:eastAsia="Times New Roman"/>
          <w:sz w:val="26"/>
          <w:szCs w:val="26"/>
          <w:lang w:val="vi-VN"/>
        </w:rPr>
        <w:t xml:space="preserve">- </w:t>
      </w:r>
      <w:r>
        <w:rPr>
          <w:rFonts w:eastAsia="Times New Roman"/>
          <w:sz w:val="26"/>
          <w:szCs w:val="26"/>
        </w:rPr>
        <w:t>Chăm chỉ: Tham gia tích cực hoạt động học tập, hoạt động nhóm phù hợp với khả năng của bản thân.</w:t>
      </w:r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60" w:afterAutospacing="0" w:line="276" w:lineRule="auto"/>
        <w:ind w:firstLine="720" w:firstLineChars="0"/>
        <w:jc w:val="both"/>
        <w:textAlignment w:val="auto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Trung thực: Trung thực trong báo cáo kết quả các hoạt động học tập, đánh giá.</w:t>
      </w:r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60" w:afterAutospacing="0" w:line="276" w:lineRule="auto"/>
        <w:ind w:firstLine="720" w:firstLineChars="0"/>
        <w:jc w:val="both"/>
        <w:textAlignment w:val="auto"/>
        <w:rPr>
          <w:rFonts w:hint="default"/>
          <w:sz w:val="26"/>
          <w:szCs w:val="26"/>
          <w:lang w:val="en-US"/>
        </w:rPr>
      </w:pPr>
      <w:r>
        <w:rPr>
          <w:rFonts w:eastAsia="Times New Roman"/>
          <w:sz w:val="26"/>
          <w:szCs w:val="26"/>
        </w:rPr>
        <w:t>Trách nhiệm:</w:t>
      </w:r>
      <w:r>
        <w:rPr>
          <w:sz w:val="26"/>
          <w:szCs w:val="26"/>
        </w:rPr>
        <w:t xml:space="preserve"> Sử dụng hợp lí thời gian học tập; xây dựng thói quen sinh hoạt, </w:t>
      </w:r>
      <w:r>
        <w:rPr>
          <w:rFonts w:hint="default"/>
          <w:sz w:val="26"/>
          <w:szCs w:val="26"/>
          <w:lang w:val="vi-VN"/>
        </w:rPr>
        <w:t>sử dụng điện an toàn</w:t>
      </w:r>
    </w:p>
    <w:p>
      <w:pPr>
        <w:pStyle w:val="2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60" w:afterAutospacing="0" w:line="276" w:lineRule="auto"/>
        <w:ind w:left="-6" w:hanging="11"/>
        <w:textAlignment w:val="auto"/>
        <w:rPr>
          <w:sz w:val="26"/>
          <w:szCs w:val="26"/>
        </w:rPr>
      </w:pPr>
      <w:r>
        <w:rPr>
          <w:sz w:val="26"/>
          <w:szCs w:val="26"/>
        </w:rPr>
        <w:t>II. THIẾT BỊ DẠY HỌC VÀ HỌC LIỆU</w:t>
      </w:r>
    </w:p>
    <w:p>
      <w:pPr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60" w:afterAutospacing="0" w:line="276" w:lineRule="auto"/>
        <w:ind w:left="164" w:hanging="164"/>
        <w:jc w:val="both"/>
        <w:textAlignment w:val="auto"/>
        <w:rPr>
          <w:sz w:val="26"/>
          <w:szCs w:val="26"/>
        </w:rPr>
      </w:pPr>
      <w:r>
        <w:rPr>
          <w:rFonts w:hint="default" w:eastAsia="Times New Roman"/>
          <w:sz w:val="26"/>
          <w:szCs w:val="26"/>
          <w:lang w:val="vi-VN"/>
        </w:rPr>
        <w:t>Dụng cụ: Hộp pin 3V, kẹp nối, dây nối, bóng đèn, công tắc, lá đồng, lá nhôm, lá nhựa</w:t>
      </w:r>
    </w:p>
    <w:p>
      <w:pPr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60" w:afterAutospacing="0" w:line="276" w:lineRule="auto"/>
        <w:ind w:left="164" w:hanging="164"/>
        <w:jc w:val="both"/>
        <w:textAlignment w:val="auto"/>
        <w:rPr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 Máy chiếu, bảng nhóm;</w:t>
      </w:r>
    </w:p>
    <w:p>
      <w:pPr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60" w:afterAutospacing="0" w:line="276" w:lineRule="auto"/>
        <w:ind w:left="164" w:hanging="164"/>
        <w:jc w:val="both"/>
        <w:textAlignment w:val="auto"/>
        <w:rPr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 Phiếu học tập.</w:t>
      </w:r>
    </w:p>
    <w:tbl>
      <w:tblPr>
        <w:tblStyle w:val="12"/>
        <w:tblpPr w:leftFromText="180" w:rightFromText="180" w:vertAnchor="text" w:horzAnchor="page" w:tblpX="1106" w:tblpY="395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7" w:hRule="atLeast"/>
        </w:trPr>
        <w:tc>
          <w:tcPr>
            <w:tcW w:w="9965" w:type="dxa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jc w:val="center"/>
              <w:textAlignment w:val="auto"/>
              <w:rPr>
                <w:rFonts w:hint="default" w:eastAsiaTheme="minorHAnsi"/>
                <w:b/>
                <w:bCs/>
                <w:color w:val="C00000"/>
                <w:sz w:val="28"/>
                <w:szCs w:val="28"/>
                <w:lang w:val="vi-VN"/>
              </w:rPr>
            </w:pPr>
            <w:r>
              <w:rPr>
                <w:rFonts w:eastAsiaTheme="minorHAnsi"/>
                <w:b/>
                <w:bCs/>
                <w:color w:val="C00000"/>
                <w:sz w:val="28"/>
                <w:szCs w:val="28"/>
              </w:rPr>
              <w:t>Phiếu học tập</w:t>
            </w:r>
          </w:p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ind w:right="114"/>
              <w:textAlignment w:val="auto"/>
              <w:rPr>
                <w:rFonts w:hint="default" w:eastAsiaTheme="minorHAnsi"/>
                <w:sz w:val="26"/>
                <w:szCs w:val="26"/>
              </w:rPr>
            </w:pPr>
            <w:r>
              <w:rPr>
                <w:rFonts w:hint="default" w:eastAsiaTheme="minorHAnsi"/>
                <w:b/>
                <w:bCs/>
                <w:sz w:val="26"/>
                <w:szCs w:val="26"/>
                <w:lang w:val="vi-VN"/>
              </w:rPr>
              <w:t>Câu 1:</w:t>
            </w:r>
            <w:r>
              <w:rPr>
                <w:rFonts w:hint="default" w:eastAsiaTheme="minorHAnsi"/>
                <w:sz w:val="26"/>
                <w:szCs w:val="26"/>
                <w:lang w:val="vi-VN"/>
              </w:rPr>
              <w:t xml:space="preserve"> </w:t>
            </w:r>
            <w:r>
              <w:rPr>
                <w:rFonts w:hint="default" w:eastAsiaTheme="minorHAnsi"/>
                <w:sz w:val="26"/>
                <w:szCs w:val="26"/>
              </w:rPr>
              <w:t>Vật nào là vật dẫn điện, vật nào là vật cách điện?</w:t>
            </w:r>
          </w:p>
          <w:tbl>
            <w:tblPr>
              <w:tblStyle w:val="12"/>
              <w:tblW w:w="0" w:type="auto"/>
              <w:tblInd w:w="5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249"/>
              <w:gridCol w:w="3250"/>
              <w:gridCol w:w="3250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249" w:type="dxa"/>
                </w:tcPr>
                <w:p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Autospacing="0" w:after="0" w:afterAutospacing="0" w:line="240" w:lineRule="auto"/>
                    <w:ind w:right="113"/>
                    <w:jc w:val="center"/>
                    <w:textAlignment w:val="auto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drawing>
                      <wp:inline distT="0" distB="0" distL="114300" distR="114300">
                        <wp:extent cx="1331595" cy="930275"/>
                        <wp:effectExtent l="0" t="0" r="1905" b="9525"/>
                        <wp:docPr id="30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Picture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lum contrast="24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1595" cy="930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Autospacing="0" w:after="0" w:afterAutospacing="0" w:line="240" w:lineRule="auto"/>
                    <w:ind w:right="113"/>
                    <w:jc w:val="center"/>
                    <w:textAlignment w:val="auto"/>
                    <w:rPr>
                      <w:rFonts w:hint="default"/>
                      <w:sz w:val="26"/>
                      <w:szCs w:val="26"/>
                    </w:rPr>
                  </w:pPr>
                  <w:r>
                    <w:rPr>
                      <w:rFonts w:hint="default"/>
                      <w:sz w:val="26"/>
                      <w:szCs w:val="26"/>
                    </w:rPr>
                    <w:t>Thanh gỗ khô</w:t>
                  </w:r>
                </w:p>
              </w:tc>
              <w:tc>
                <w:tcPr>
                  <w:tcW w:w="3250" w:type="dxa"/>
                </w:tcPr>
                <w:p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Autospacing="0" w:after="0" w:afterAutospacing="0" w:line="240" w:lineRule="auto"/>
                    <w:ind w:right="113"/>
                    <w:jc w:val="center"/>
                    <w:textAlignment w:val="auto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drawing>
                      <wp:inline distT="0" distB="0" distL="114300" distR="114300">
                        <wp:extent cx="1352550" cy="952500"/>
                        <wp:effectExtent l="0" t="0" r="6350" b="0"/>
                        <wp:docPr id="31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Picture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lum contrast="24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2550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Autospacing="0" w:after="0" w:afterAutospacing="0" w:line="240" w:lineRule="auto"/>
                    <w:ind w:right="113"/>
                    <w:jc w:val="center"/>
                    <w:textAlignment w:val="auto"/>
                    <w:rPr>
                      <w:rFonts w:hint="default"/>
                      <w:sz w:val="26"/>
                      <w:szCs w:val="26"/>
                    </w:rPr>
                  </w:pPr>
                  <w:r>
                    <w:rPr>
                      <w:rFonts w:hint="default"/>
                      <w:sz w:val="26"/>
                      <w:szCs w:val="26"/>
                    </w:rPr>
                    <w:t>Ruột bút chì</w:t>
                  </w:r>
                </w:p>
              </w:tc>
              <w:tc>
                <w:tcPr>
                  <w:tcW w:w="3250" w:type="dxa"/>
                </w:tcPr>
                <w:p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Autospacing="0" w:after="0" w:afterAutospacing="0" w:line="240" w:lineRule="auto"/>
                    <w:ind w:right="113"/>
                    <w:jc w:val="center"/>
                    <w:textAlignment w:val="auto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drawing>
                      <wp:inline distT="0" distB="0" distL="114300" distR="114300">
                        <wp:extent cx="933450" cy="952500"/>
                        <wp:effectExtent l="0" t="0" r="6350" b="0"/>
                        <wp:docPr id="32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Picture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lum contrast="30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33450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Autospacing="0" w:after="0" w:afterAutospacing="0" w:line="240" w:lineRule="auto"/>
                    <w:ind w:right="113"/>
                    <w:jc w:val="center"/>
                    <w:textAlignment w:val="auto"/>
                    <w:rPr>
                      <w:rFonts w:hint="default"/>
                      <w:sz w:val="26"/>
                      <w:szCs w:val="26"/>
                    </w:rPr>
                  </w:pPr>
                  <w:r>
                    <w:rPr>
                      <w:rFonts w:hint="default"/>
                      <w:sz w:val="26"/>
                      <w:szCs w:val="26"/>
                    </w:rPr>
                    <w:t>Dây nhựa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249" w:type="dxa"/>
                </w:tcPr>
                <w:p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Autospacing="0" w:after="0" w:afterAutospacing="0" w:line="240" w:lineRule="auto"/>
                    <w:ind w:right="113"/>
                    <w:jc w:val="center"/>
                    <w:textAlignment w:val="auto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drawing>
                      <wp:inline distT="0" distB="0" distL="114300" distR="114300">
                        <wp:extent cx="1494790" cy="972820"/>
                        <wp:effectExtent l="0" t="0" r="3810" b="5080"/>
                        <wp:docPr id="33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" name="Picture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lum bright="-6000" contrast="42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94790" cy="9728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Autospacing="0" w:after="0" w:afterAutospacing="0" w:line="240" w:lineRule="auto"/>
                    <w:ind w:right="113"/>
                    <w:jc w:val="center"/>
                    <w:textAlignment w:val="auto"/>
                    <w:rPr>
                      <w:rFonts w:hint="default"/>
                      <w:sz w:val="26"/>
                      <w:szCs w:val="26"/>
                    </w:rPr>
                  </w:pPr>
                  <w:r>
                    <w:rPr>
                      <w:rFonts w:hint="default"/>
                      <w:sz w:val="26"/>
                      <w:szCs w:val="26"/>
                    </w:rPr>
                    <w:t>Thanh thủy tinh</w:t>
                  </w:r>
                </w:p>
              </w:tc>
              <w:tc>
                <w:tcPr>
                  <w:tcW w:w="3250" w:type="dxa"/>
                </w:tcPr>
                <w:p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Autospacing="0" w:after="0" w:afterAutospacing="0" w:line="240" w:lineRule="auto"/>
                    <w:ind w:right="113"/>
                    <w:jc w:val="center"/>
                    <w:textAlignment w:val="auto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drawing>
                      <wp:inline distT="0" distB="0" distL="114300" distR="114300">
                        <wp:extent cx="901700" cy="996950"/>
                        <wp:effectExtent l="0" t="0" r="0" b="6350"/>
                        <wp:docPr id="34" name="Pictur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" name="Picture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lum contrast="24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01700" cy="996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Autospacing="0" w:after="0" w:afterAutospacing="0" w:line="240" w:lineRule="auto"/>
                    <w:ind w:right="113"/>
                    <w:jc w:val="center"/>
                    <w:textAlignment w:val="auto"/>
                    <w:rPr>
                      <w:rFonts w:hint="default"/>
                      <w:sz w:val="26"/>
                      <w:szCs w:val="26"/>
                    </w:rPr>
                  </w:pPr>
                  <w:r>
                    <w:rPr>
                      <w:rFonts w:hint="default"/>
                      <w:sz w:val="26"/>
                      <w:szCs w:val="26"/>
                    </w:rPr>
                    <w:t>Dây nhôm</w:t>
                  </w:r>
                </w:p>
              </w:tc>
              <w:tc>
                <w:tcPr>
                  <w:tcW w:w="3250" w:type="dxa"/>
                </w:tcPr>
                <w:p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Autospacing="0" w:after="0" w:afterAutospacing="0" w:line="240" w:lineRule="auto"/>
                    <w:ind w:right="113"/>
                    <w:jc w:val="center"/>
                    <w:textAlignment w:val="auto"/>
                    <w:rPr>
                      <w:rFonts w:hint="default" w:eastAsiaTheme="minorHAnsi"/>
                      <w:sz w:val="26"/>
                      <w:szCs w:val="26"/>
                      <w:vertAlign w:val="baseline"/>
                    </w:rPr>
                  </w:pPr>
                </w:p>
              </w:tc>
            </w:tr>
          </w:tbl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ind w:left="360" w:right="114"/>
              <w:textAlignment w:val="auto"/>
              <w:rPr>
                <w:rFonts w:eastAsiaTheme="minorHAnsi"/>
                <w:sz w:val="26"/>
                <w:szCs w:val="26"/>
              </w:rPr>
            </w:pPr>
            <w:r>
              <w:rPr>
                <w:rFonts w:eastAsiaTheme="minorHAnsi"/>
                <w:sz w:val="26"/>
                <w:szCs w:val="26"/>
              </w:rPr>
              <w:t>……………………………………………………………………………………………</w:t>
            </w:r>
          </w:p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ind w:left="360" w:right="114"/>
              <w:textAlignment w:val="auto"/>
              <w:rPr>
                <w:rFonts w:hint="default" w:eastAsiaTheme="minorHAnsi"/>
                <w:b/>
                <w:bCs/>
                <w:sz w:val="26"/>
                <w:szCs w:val="26"/>
                <w:lang w:val="vi-VN"/>
              </w:rPr>
            </w:pPr>
            <w:r>
              <w:rPr>
                <w:rFonts w:eastAsiaTheme="minorHAnsi"/>
                <w:sz w:val="26"/>
                <w:szCs w:val="26"/>
              </w:rPr>
              <w:t>……………………………………………………………………………………………</w:t>
            </w:r>
          </w:p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ind w:right="114"/>
              <w:textAlignment w:val="auto"/>
              <w:rPr>
                <w:rFonts w:hint="default" w:eastAsiaTheme="minorHAnsi"/>
                <w:sz w:val="26"/>
                <w:szCs w:val="26"/>
              </w:rPr>
            </w:pPr>
            <w:r>
              <w:rPr>
                <w:rFonts w:hint="default" w:eastAsiaTheme="minorHAnsi"/>
                <w:b/>
                <w:bCs/>
                <w:sz w:val="26"/>
                <w:szCs w:val="26"/>
                <w:lang w:val="vi-VN"/>
              </w:rPr>
              <w:t xml:space="preserve">Câu 2: </w:t>
            </w:r>
            <w:r>
              <w:rPr>
                <w:rFonts w:hint="default" w:eastAsiaTheme="minorHAnsi"/>
                <w:sz w:val="26"/>
                <w:szCs w:val="26"/>
              </w:rPr>
              <w:t>Kể tên những vật liệu cách điện trong các dụng cụ và thiết bị điện thường dùng mà em biết.</w:t>
            </w:r>
          </w:p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ind w:left="360" w:right="114"/>
              <w:textAlignment w:val="auto"/>
              <w:rPr>
                <w:rFonts w:eastAsiaTheme="minorHAnsi"/>
                <w:sz w:val="26"/>
                <w:szCs w:val="26"/>
              </w:rPr>
            </w:pPr>
            <w:r>
              <w:rPr>
                <w:rFonts w:eastAsiaTheme="minorHAnsi"/>
                <w:sz w:val="26"/>
                <w:szCs w:val="26"/>
              </w:rPr>
              <w:t>…………………………………………………………………………………………………………………………………………………………………………………………</w:t>
            </w:r>
          </w:p>
          <w:p>
            <w:pPr>
              <w:pStyle w:val="19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ind w:right="114" w:rightChars="0"/>
              <w:textAlignment w:val="auto"/>
              <w:rPr>
                <w:rFonts w:hint="default" w:eastAsiaTheme="minorHAnsi"/>
                <w:sz w:val="26"/>
                <w:szCs w:val="26"/>
              </w:rPr>
            </w:pPr>
            <w:r>
              <w:rPr>
                <w:rFonts w:hint="default" w:eastAsiaTheme="minorHAnsi"/>
                <w:b/>
                <w:bCs/>
                <w:sz w:val="26"/>
                <w:szCs w:val="26"/>
                <w:lang w:val="vi-VN"/>
              </w:rPr>
              <w:t xml:space="preserve">Câu 3: </w:t>
            </w:r>
            <w:r>
              <w:rPr>
                <w:rFonts w:hint="default" w:eastAsiaTheme="minorHAnsi"/>
                <w:sz w:val="26"/>
                <w:szCs w:val="26"/>
              </w:rPr>
              <w:t>Chỉ ra bộ phận dẫn điện và bộ phận cách điện ở công tắc điện, cầu chì, đèn điện</w:t>
            </w:r>
          </w:p>
          <w:tbl>
            <w:tblPr>
              <w:tblStyle w:val="12"/>
              <w:tblW w:w="8963" w:type="dxa"/>
              <w:jc w:val="center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453"/>
              <w:gridCol w:w="3046"/>
              <w:gridCol w:w="2464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3453" w:type="dxa"/>
                </w:tcPr>
                <w:p>
                  <w:pPr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40" w:beforeAutospacing="0" w:after="60" w:afterAutospacing="0" w:line="276" w:lineRule="auto"/>
                    <w:ind w:right="114"/>
                    <w:textAlignment w:val="auto"/>
                    <w:rPr>
                      <w:rFonts w:eastAsiaTheme="minorHAnsi"/>
                      <w:sz w:val="26"/>
                      <w:szCs w:val="26"/>
                      <w:vertAlign w:val="baseline"/>
                    </w:rPr>
                  </w:pPr>
                  <w:r>
                    <w:drawing>
                      <wp:inline distT="0" distB="0" distL="114300" distR="114300">
                        <wp:extent cx="1765300" cy="1257300"/>
                        <wp:effectExtent l="0" t="0" r="0" b="0"/>
                        <wp:docPr id="24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Picture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lum contrast="18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65300" cy="1257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46" w:type="dxa"/>
                </w:tcPr>
                <w:p>
                  <w:pPr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40" w:beforeAutospacing="0" w:after="60" w:afterAutospacing="0" w:line="276" w:lineRule="auto"/>
                    <w:ind w:right="114"/>
                    <w:textAlignment w:val="auto"/>
                    <w:rPr>
                      <w:rFonts w:eastAsiaTheme="minorHAnsi"/>
                      <w:sz w:val="26"/>
                      <w:szCs w:val="26"/>
                      <w:vertAlign w:val="baseline"/>
                    </w:rPr>
                  </w:pPr>
                  <w:r>
                    <w:drawing>
                      <wp:inline distT="0" distB="0" distL="114300" distR="114300">
                        <wp:extent cx="1492250" cy="1218565"/>
                        <wp:effectExtent l="0" t="0" r="6350" b="635"/>
                        <wp:docPr id="25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Picture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92250" cy="1218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64" w:type="dxa"/>
                </w:tcPr>
                <w:p>
                  <w:pPr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40" w:beforeAutospacing="0" w:after="60" w:afterAutospacing="0" w:line="276" w:lineRule="auto"/>
                    <w:ind w:right="114"/>
                    <w:textAlignment w:val="auto"/>
                    <w:rPr>
                      <w:rFonts w:eastAsiaTheme="minorHAnsi"/>
                      <w:sz w:val="26"/>
                      <w:szCs w:val="26"/>
                      <w:vertAlign w:val="baseline"/>
                    </w:rPr>
                  </w:pPr>
                  <w:r>
                    <w:drawing>
                      <wp:inline distT="0" distB="0" distL="114300" distR="114300">
                        <wp:extent cx="1252220" cy="1240155"/>
                        <wp:effectExtent l="0" t="0" r="5080" b="4445"/>
                        <wp:docPr id="29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Picture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lum bright="12000" contrast="24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2220" cy="12401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ind w:left="360" w:right="114"/>
              <w:textAlignment w:val="auto"/>
              <w:rPr>
                <w:rFonts w:hint="default" w:eastAsiaTheme="minorHAnsi"/>
                <w:sz w:val="26"/>
                <w:szCs w:val="26"/>
                <w:lang w:val="vi-VN"/>
              </w:rPr>
            </w:pPr>
          </w:p>
        </w:tc>
      </w:tr>
    </w:tbl>
    <w:p>
      <w:pPr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60" w:afterAutospacing="0" w:line="276" w:lineRule="auto"/>
        <w:ind w:leftChars="0"/>
        <w:jc w:val="both"/>
        <w:textAlignment w:val="auto"/>
        <w:rPr>
          <w:sz w:val="26"/>
          <w:szCs w:val="26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60" w:afterAutospacing="0" w:line="276" w:lineRule="auto"/>
        <w:ind w:firstLine="130" w:firstLineChars="50"/>
        <w:jc w:val="both"/>
        <w:textAlignment w:val="auto"/>
        <w:rPr>
          <w:rFonts w:eastAsia="Times New Roman"/>
          <w:b/>
          <w:color w:val="0070C0"/>
          <w:sz w:val="26"/>
          <w:szCs w:val="26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60" w:afterAutospacing="0" w:line="276" w:lineRule="auto"/>
        <w:ind w:firstLine="130" w:firstLineChars="50"/>
        <w:jc w:val="both"/>
        <w:textAlignment w:val="auto"/>
        <w:rPr>
          <w:sz w:val="26"/>
          <w:szCs w:val="26"/>
        </w:rPr>
      </w:pPr>
      <w:r>
        <w:rPr>
          <w:rFonts w:eastAsia="Times New Roman"/>
          <w:b/>
          <w:color w:val="0070C0"/>
          <w:sz w:val="26"/>
          <w:szCs w:val="26"/>
        </w:rPr>
        <w:t>III. TIẾN TRÌNH DẠY HỌC</w:t>
      </w:r>
    </w:p>
    <w:p>
      <w:pPr>
        <w:pStyle w:val="3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60" w:afterAutospacing="0" w:line="276" w:lineRule="auto"/>
        <w:ind w:left="-5"/>
        <w:textAlignment w:val="auto"/>
        <w:rPr>
          <w:sz w:val="26"/>
          <w:szCs w:val="26"/>
        </w:rPr>
      </w:pPr>
      <w:r>
        <w:rPr>
          <w:sz w:val="26"/>
          <w:szCs w:val="26"/>
        </w:rPr>
        <w:t>A. PHƯƠNG PHÁP VÀ KĨ THUẬT DẠY HỌC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2"/>
        </w:numPr>
        <w:shd w:val="clear" w:color="auto" w:fill="auto"/>
        <w:tabs>
          <w:tab w:val="left" w:pos="8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60" w:afterAutospacing="0" w:line="276" w:lineRule="auto"/>
        <w:ind w:firstLine="499"/>
        <w:jc w:val="both"/>
        <w:textAlignment w:val="auto"/>
        <w:rPr>
          <w:rFonts w:hint="default" w:ascii="Times New Roman" w:hAnsi="Times New Roman" w:cs="Times New Roman"/>
          <w:sz w:val="26"/>
          <w:szCs w:val="26"/>
        </w:rPr>
      </w:pPr>
      <w:r>
        <w:rPr>
          <w:rFonts w:hint="default" w:ascii="Times New Roman" w:hAnsi="Times New Roman" w:cs="Times New Roman"/>
          <w:sz w:val="26"/>
          <w:szCs w:val="26"/>
        </w:rPr>
        <w:t>Dạy học theo cặp đôi/ nhóm nhỏ.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2"/>
        </w:numPr>
        <w:shd w:val="clear" w:color="auto" w:fill="auto"/>
        <w:tabs>
          <w:tab w:val="left" w:pos="8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60" w:afterAutospacing="0" w:line="276" w:lineRule="auto"/>
        <w:ind w:firstLine="499"/>
        <w:jc w:val="both"/>
        <w:textAlignment w:val="auto"/>
        <w:rPr>
          <w:rFonts w:hint="default" w:ascii="Times New Roman" w:hAnsi="Times New Roman" w:cs="Times New Roman"/>
          <w:sz w:val="26"/>
          <w:szCs w:val="26"/>
        </w:rPr>
      </w:pPr>
      <w:r>
        <w:rPr>
          <w:rFonts w:hint="default" w:ascii="Times New Roman" w:hAnsi="Times New Roman" w:cs="Times New Roman"/>
          <w:sz w:val="26"/>
          <w:szCs w:val="26"/>
        </w:rPr>
        <w:t>Dạy học nêu và giải quyết vân đề thông qua câu hỏi trong SGK.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2"/>
        </w:numPr>
        <w:shd w:val="clear" w:color="auto" w:fill="auto"/>
        <w:tabs>
          <w:tab w:val="left" w:pos="8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60" w:afterAutospacing="0" w:line="276" w:lineRule="auto"/>
        <w:ind w:firstLine="499"/>
        <w:jc w:val="both"/>
        <w:textAlignment w:val="auto"/>
        <w:rPr>
          <w:rFonts w:hint="default" w:ascii="Times New Roman" w:hAnsi="Times New Roman" w:cs="Times New Roman"/>
          <w:sz w:val="26"/>
          <w:szCs w:val="26"/>
        </w:rPr>
      </w:pPr>
      <w:r>
        <w:rPr>
          <w:rFonts w:hint="default" w:ascii="Times New Roman" w:hAnsi="Times New Roman" w:cs="Times New Roman"/>
          <w:sz w:val="26"/>
          <w:szCs w:val="26"/>
        </w:rPr>
        <w:t>Kĩ thuật sử dụng phương tiện trực quan, trò chơi học tập, kĩ thuật tranh biện.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2"/>
        </w:numPr>
        <w:shd w:val="clear" w:color="auto" w:fill="auto"/>
        <w:tabs>
          <w:tab w:val="left" w:pos="8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60" w:afterAutospacing="0" w:line="276" w:lineRule="auto"/>
        <w:ind w:firstLine="499"/>
        <w:jc w:val="both"/>
        <w:textAlignment w:val="auto"/>
        <w:rPr>
          <w:rFonts w:hint="default" w:ascii="Times New Roman" w:hAnsi="Times New Roman" w:cs="Times New Roman"/>
          <w:sz w:val="26"/>
          <w:szCs w:val="26"/>
        </w:rPr>
      </w:pPr>
      <w:r>
        <w:rPr>
          <w:rFonts w:hint="default" w:ascii="Times New Roman" w:hAnsi="Times New Roman" w:cs="Times New Roman"/>
          <w:sz w:val="26"/>
          <w:szCs w:val="26"/>
        </w:rPr>
        <w:t>Kĩ thuật động não.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2"/>
        </w:numPr>
        <w:shd w:val="clear" w:color="auto" w:fill="auto"/>
        <w:tabs>
          <w:tab w:val="left" w:pos="8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60" w:afterAutospacing="0" w:line="276" w:lineRule="auto"/>
        <w:ind w:firstLine="499"/>
        <w:jc w:val="both"/>
        <w:textAlignment w:val="auto"/>
        <w:rPr>
          <w:rFonts w:hint="default" w:ascii="Times New Roman" w:hAnsi="Times New Roman" w:cs="Times New Roman"/>
          <w:sz w:val="26"/>
          <w:szCs w:val="26"/>
        </w:rPr>
      </w:pPr>
      <w:r>
        <w:rPr>
          <w:rFonts w:hint="default" w:ascii="Times New Roman" w:hAnsi="Times New Roman" w:cs="Times New Roman"/>
          <w:sz w:val="26"/>
          <w:szCs w:val="26"/>
        </w:rPr>
        <w:t>Phương pháp hỏi - đáp.</w:t>
      </w:r>
    </w:p>
    <w:p>
      <w:pPr>
        <w:pStyle w:val="3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60" w:afterAutospacing="0" w:line="276" w:lineRule="auto"/>
        <w:ind w:left="-5"/>
        <w:textAlignment w:val="auto"/>
        <w:rPr>
          <w:sz w:val="26"/>
          <w:szCs w:val="26"/>
        </w:rPr>
      </w:pPr>
      <w:r>
        <w:rPr>
          <w:sz w:val="26"/>
          <w:szCs w:val="26"/>
        </w:rPr>
        <w:t>B. CÁC HOẠT ĐỘNG HỌC</w:t>
      </w:r>
    </w:p>
    <w:p>
      <w:pPr>
        <w:pStyle w:val="4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60" w:afterAutospacing="0" w:line="276" w:lineRule="auto"/>
        <w:ind w:left="-5"/>
        <w:textAlignment w:val="auto"/>
        <w:rPr>
          <w:rFonts w:hint="default"/>
          <w:sz w:val="26"/>
          <w:szCs w:val="26"/>
          <w:lang w:val="vi-VN"/>
        </w:rPr>
      </w:pPr>
      <w:r>
        <w:rPr>
          <w:rFonts w:hint="default"/>
          <w:sz w:val="26"/>
          <w:szCs w:val="26"/>
          <w:lang w:val="vi-VN"/>
        </w:rPr>
        <w:t xml:space="preserve">1. </w:t>
      </w:r>
      <w:r>
        <w:rPr>
          <w:sz w:val="26"/>
          <w:szCs w:val="26"/>
        </w:rPr>
        <w:t xml:space="preserve">Hoạt động 1: </w:t>
      </w:r>
      <w:r>
        <w:rPr>
          <w:rFonts w:hint="default"/>
          <w:sz w:val="26"/>
          <w:szCs w:val="26"/>
          <w:lang w:val="vi-VN"/>
        </w:rPr>
        <w:t>Đặt vấn đề</w:t>
      </w:r>
    </w:p>
    <w:p>
      <w:pPr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60" w:afterAutospacing="0" w:line="276" w:lineRule="auto"/>
        <w:ind w:firstLine="274"/>
        <w:jc w:val="both"/>
        <w:textAlignment w:val="auto"/>
        <w:rPr>
          <w:sz w:val="26"/>
          <w:szCs w:val="26"/>
        </w:rPr>
      </w:pPr>
      <w:r>
        <w:rPr>
          <w:rFonts w:eastAsia="Times New Roman"/>
          <w:b/>
          <w:color w:val="C00000"/>
          <w:sz w:val="26"/>
          <w:szCs w:val="26"/>
        </w:rPr>
        <w:t xml:space="preserve">Mục tiêu: </w:t>
      </w:r>
      <w:r>
        <w:rPr>
          <w:rFonts w:eastAsia="Times New Roman"/>
          <w:sz w:val="26"/>
          <w:szCs w:val="26"/>
        </w:rPr>
        <w:t xml:space="preserve">Tạo được hứng thú cho học sinh, dẫn dắt giới thiệu vấn đề, để học sinh có hiểu biết ban đầu về </w:t>
      </w:r>
      <w:r>
        <w:rPr>
          <w:rFonts w:hint="default" w:eastAsia="Times New Roman"/>
          <w:sz w:val="26"/>
          <w:szCs w:val="26"/>
          <w:lang w:val="vi-VN"/>
        </w:rPr>
        <w:t>dòng điện</w:t>
      </w:r>
      <w:r>
        <w:rPr>
          <w:rFonts w:eastAsia="Times New Roman"/>
          <w:sz w:val="26"/>
          <w:szCs w:val="26"/>
        </w:rPr>
        <w:t>.</w:t>
      </w:r>
    </w:p>
    <w:p>
      <w:pPr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60" w:afterAutospacing="0" w:line="276" w:lineRule="auto"/>
        <w:ind w:firstLine="274"/>
        <w:jc w:val="both"/>
        <w:textAlignment w:val="auto"/>
        <w:rPr>
          <w:sz w:val="26"/>
          <w:szCs w:val="26"/>
        </w:rPr>
      </w:pPr>
      <w:r>
        <w:rPr>
          <w:rFonts w:eastAsia="Times New Roman"/>
          <w:b/>
          <w:color w:val="C00000"/>
          <w:sz w:val="26"/>
          <w:szCs w:val="26"/>
        </w:rPr>
        <w:t xml:space="preserve">Nội dung: </w:t>
      </w:r>
      <w:r>
        <w:rPr>
          <w:rFonts w:eastAsia="Times New Roman"/>
          <w:sz w:val="26"/>
          <w:szCs w:val="26"/>
        </w:rPr>
        <w:t>HS quan sát hình</w:t>
      </w:r>
      <w:r>
        <w:rPr>
          <w:rFonts w:hint="default" w:eastAsia="Times New Roman"/>
          <w:sz w:val="26"/>
          <w:szCs w:val="26"/>
          <w:lang w:val="vi-VN"/>
        </w:rPr>
        <w:t xml:space="preserve"> và trả lời câu hỏi</w:t>
      </w:r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60" w:afterAutospacing="0" w:line="276" w:lineRule="auto"/>
        <w:ind w:left="284" w:leftChars="0"/>
        <w:jc w:val="center"/>
        <w:textAlignment w:val="auto"/>
        <w:rPr>
          <w:sz w:val="26"/>
          <w:szCs w:val="26"/>
        </w:rPr>
      </w:pPr>
      <w:r>
        <w:drawing>
          <wp:inline distT="0" distB="0" distL="114300" distR="114300">
            <wp:extent cx="6333490" cy="2568575"/>
            <wp:effectExtent l="0" t="0" r="3810" b="9525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>
                      <a:picLocks noChangeAspect="1"/>
                    </pic:cNvPicPr>
                  </pic:nvPicPr>
                  <pic:blipFill>
                    <a:blip r:embed="rId14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3490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60" w:afterAutospacing="0" w:line="276" w:lineRule="auto"/>
        <w:ind w:left="10" w:firstLine="557"/>
        <w:jc w:val="both"/>
        <w:textAlignment w:val="auto"/>
        <w:rPr>
          <w:rFonts w:hint="default" w:ascii="Times New Roman" w:hAnsi="Times New Roman" w:eastAsia="Open Sans" w:cs="Times New Roman"/>
          <w:i w:val="0"/>
          <w:iCs w:val="0"/>
          <w:caps w:val="0"/>
          <w:color w:val="000000"/>
          <w:spacing w:val="0"/>
          <w:sz w:val="26"/>
          <w:szCs w:val="26"/>
          <w:shd w:val="clear" w:fill="FFFFFF"/>
        </w:rPr>
      </w:pPr>
      <w:r>
        <w:rPr>
          <w:rFonts w:hint="default" w:ascii="Times New Roman" w:hAnsi="Times New Roman" w:eastAsia="Times New Roman" w:cs="Times New Roman"/>
          <w:bCs/>
          <w:color w:val="auto"/>
          <w:sz w:val="26"/>
          <w:szCs w:val="26"/>
        </w:rPr>
        <w:t>Trả lời câu hỏi:</w:t>
      </w:r>
      <w:r>
        <w:rPr>
          <w:rFonts w:hint="default" w:ascii="Times New Roman" w:hAnsi="Times New Roman" w:eastAsia="Times New Roman" w:cs="Times New Roman"/>
          <w:bCs/>
          <w:color w:val="auto"/>
          <w:sz w:val="26"/>
          <w:szCs w:val="26"/>
          <w:lang w:val="vi-VN"/>
        </w:rPr>
        <w:t xml:space="preserve"> </w:t>
      </w:r>
      <w:r>
        <w:rPr>
          <w:rFonts w:hint="default" w:ascii="Times New Roman" w:hAnsi="Times New Roman" w:eastAsia="Open Sans"/>
          <w:i w:val="0"/>
          <w:iCs w:val="0"/>
          <w:caps w:val="0"/>
          <w:color w:val="000000"/>
          <w:spacing w:val="0"/>
          <w:sz w:val="26"/>
          <w:szCs w:val="26"/>
          <w:shd w:val="clear" w:fill="FFFFFF"/>
        </w:rPr>
        <w:t>Kết quả thí nghiệm chứng tỏ điều gì?</w:t>
      </w:r>
    </w:p>
    <w:p>
      <w:pPr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60" w:afterAutospacing="0" w:line="276" w:lineRule="auto"/>
        <w:ind w:firstLine="274"/>
        <w:jc w:val="both"/>
        <w:textAlignment w:val="auto"/>
        <w:rPr>
          <w:rFonts w:hint="default" w:ascii="Times New Roman" w:hAnsi="Times New Roman" w:cs="Times New Roman"/>
          <w:sz w:val="26"/>
          <w:szCs w:val="26"/>
          <w:lang w:val="en-US"/>
        </w:rPr>
      </w:pPr>
      <w:r>
        <w:rPr>
          <w:rFonts w:eastAsia="Times New Roman"/>
          <w:b/>
          <w:color w:val="C00000"/>
          <w:sz w:val="26"/>
          <w:szCs w:val="26"/>
        </w:rPr>
        <w:t xml:space="preserve">Sản phẩm: </w:t>
      </w:r>
      <w:r>
        <w:rPr>
          <w:rFonts w:eastAsia="Times New Roman"/>
          <w:sz w:val="26"/>
          <w:szCs w:val="26"/>
        </w:rPr>
        <w:t>Học sinh bước đầu nói lên suy nghĩ của bản thân</w:t>
      </w:r>
      <w:r>
        <w:rPr>
          <w:rFonts w:hint="default" w:eastAsia="Times New Roman"/>
          <w:sz w:val="26"/>
          <w:szCs w:val="26"/>
          <w:lang w:val="vi-VN"/>
        </w:rPr>
        <w:t>:</w:t>
      </w:r>
    </w:p>
    <w:p>
      <w:pPr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60" w:afterAutospacing="0" w:line="276" w:lineRule="auto"/>
        <w:ind w:left="284" w:leftChars="0" w:firstLine="717" w:firstLineChars="0"/>
        <w:jc w:val="both"/>
        <w:textAlignment w:val="auto"/>
        <w:rPr>
          <w:rFonts w:hint="default" w:ascii="Times New Roman" w:hAnsi="Times New Roman" w:cs="Times New Roman"/>
          <w:sz w:val="26"/>
          <w:szCs w:val="26"/>
        </w:rPr>
      </w:pPr>
      <w:r>
        <w:rPr>
          <w:rFonts w:hint="default" w:ascii="Times New Roman" w:hAnsi="Times New Roman" w:eastAsia="Open Sans" w:cs="Times New Roman"/>
          <w:i w:val="0"/>
          <w:iCs w:val="0"/>
          <w:caps w:val="0"/>
          <w:color w:val="000000"/>
          <w:spacing w:val="0"/>
          <w:sz w:val="26"/>
          <w:szCs w:val="26"/>
          <w:shd w:val="clear" w:fill="FFFFFF"/>
        </w:rPr>
        <w:t>Kết quả thí nghiệm trên chứng tỏ các hạt mang điện ở điện nghiệm A đã chuyển dịch một phần qua thanh kim loại sang điện nghiệm B làm điện nghiệm B được tích điện hai lá kim loại của điện nghiệm B xòe ra còn điện nghiệm A giảm bớt điện tích nên điện nghiệm A giảm độ xòe</w:t>
      </w:r>
      <w:r>
        <w:rPr>
          <w:rFonts w:ascii="Open Sans" w:hAnsi="Open Sans" w:eastAsia="Open Sans" w:cs="Open Sans"/>
          <w:i w:val="0"/>
          <w:iCs w:val="0"/>
          <w:caps w:val="0"/>
          <w:color w:val="000000"/>
          <w:spacing w:val="0"/>
          <w:sz w:val="18"/>
          <w:szCs w:val="18"/>
          <w:shd w:val="clear" w:fill="FFFFFF"/>
        </w:rPr>
        <w:t>.</w:t>
      </w:r>
    </w:p>
    <w:p>
      <w:pPr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60" w:afterAutospacing="0" w:line="276" w:lineRule="auto"/>
        <w:ind w:firstLine="274"/>
        <w:jc w:val="both"/>
        <w:textAlignment w:val="auto"/>
        <w:rPr>
          <w:sz w:val="26"/>
          <w:szCs w:val="26"/>
        </w:rPr>
      </w:pPr>
      <w:r>
        <w:rPr>
          <w:rFonts w:eastAsia="Times New Roman"/>
          <w:b/>
          <w:color w:val="C00000"/>
          <w:sz w:val="26"/>
          <w:szCs w:val="26"/>
        </w:rPr>
        <w:t>Tổ chức thực hiện:</w:t>
      </w:r>
    </w:p>
    <w:tbl>
      <w:tblPr>
        <w:tblStyle w:val="18"/>
        <w:tblW w:w="10166" w:type="dxa"/>
        <w:tblInd w:w="-106" w:type="dxa"/>
        <w:tblLayout w:type="autofit"/>
        <w:tblCellMar>
          <w:top w:w="135" w:type="dxa"/>
          <w:left w:w="106" w:type="dxa"/>
          <w:bottom w:w="0" w:type="dxa"/>
          <w:right w:w="108" w:type="dxa"/>
        </w:tblCellMar>
      </w:tblPr>
      <w:tblGrid>
        <w:gridCol w:w="7618"/>
        <w:gridCol w:w="2548"/>
      </w:tblGrid>
      <w:tr>
        <w:tblPrEx>
          <w:tblCellMar>
            <w:top w:w="135" w:type="dxa"/>
            <w:left w:w="106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6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DCDC"/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ind w:left="2"/>
              <w:jc w:val="center"/>
              <w:textAlignment w:val="auto"/>
              <w:rPr>
                <w:sz w:val="26"/>
                <w:szCs w:val="26"/>
              </w:rPr>
            </w:pPr>
            <w:r>
              <w:rPr>
                <w:rFonts w:eastAsia="Times New Roman"/>
                <w:b/>
                <w:sz w:val="26"/>
                <w:szCs w:val="26"/>
              </w:rPr>
              <w:t>Hoạt động của GV</w:t>
            </w:r>
          </w:p>
        </w:tc>
        <w:tc>
          <w:tcPr>
            <w:tcW w:w="3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DCDC"/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ind w:left="1"/>
              <w:jc w:val="center"/>
              <w:textAlignment w:val="auto"/>
              <w:rPr>
                <w:sz w:val="26"/>
                <w:szCs w:val="26"/>
              </w:rPr>
            </w:pPr>
            <w:r>
              <w:rPr>
                <w:rFonts w:eastAsia="Times New Roman"/>
                <w:b/>
                <w:sz w:val="26"/>
                <w:szCs w:val="26"/>
              </w:rPr>
              <w:t>Hoạt động của HS</w:t>
            </w:r>
          </w:p>
        </w:tc>
      </w:tr>
      <w:tr>
        <w:tblPrEx>
          <w:tblCellMar>
            <w:top w:w="135" w:type="dxa"/>
            <w:left w:w="106" w:type="dxa"/>
            <w:bottom w:w="0" w:type="dxa"/>
            <w:right w:w="108" w:type="dxa"/>
          </w:tblCellMar>
        </w:tblPrEx>
        <w:trPr>
          <w:trHeight w:val="905" w:hRule="atLeast"/>
        </w:trPr>
        <w:tc>
          <w:tcPr>
            <w:tcW w:w="6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jc w:val="both"/>
              <w:textAlignment w:val="auto"/>
              <w:rPr>
                <w:rFonts w:eastAsia="Times New Roman"/>
                <w:b w:val="0"/>
                <w:bCs/>
                <w:sz w:val="26"/>
                <w:szCs w:val="26"/>
              </w:rPr>
            </w:pPr>
            <w:r>
              <w:rPr>
                <w:rFonts w:eastAsia="Times New Roman"/>
                <w:b w:val="0"/>
                <w:bCs/>
                <w:sz w:val="26"/>
                <w:szCs w:val="26"/>
              </w:rPr>
              <w:t>Quan sát hình , trả lời câu hỏi:</w:t>
            </w:r>
          </w:p>
          <w:p>
            <w:pPr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ind w:left="284" w:leftChars="0"/>
              <w:jc w:val="center"/>
              <w:textAlignment w:val="auto"/>
              <w:rPr>
                <w:sz w:val="26"/>
                <w:szCs w:val="26"/>
              </w:rPr>
            </w:pPr>
            <w:r>
              <w:drawing>
                <wp:inline distT="0" distB="0" distL="114300" distR="114300">
                  <wp:extent cx="4511040" cy="1829435"/>
                  <wp:effectExtent l="0" t="0" r="10160" b="12065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lum contrast="1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1040" cy="182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ind w:left="10" w:firstLine="557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rFonts w:hint="default" w:ascii="Times New Roman" w:hAnsi="Times New Roman" w:eastAsia="Times New Roman" w:cs="Times New Roman"/>
                <w:bCs/>
                <w:color w:val="auto"/>
                <w:sz w:val="26"/>
                <w:szCs w:val="26"/>
              </w:rPr>
              <w:t>Trả lời câu hỏi:</w:t>
            </w:r>
            <w:r>
              <w:rPr>
                <w:rFonts w:hint="default" w:ascii="Times New Roman" w:hAnsi="Times New Roman" w:eastAsia="Times New Roman" w:cs="Times New Roman"/>
                <w:bCs/>
                <w:color w:val="auto"/>
                <w:sz w:val="26"/>
                <w:szCs w:val="26"/>
                <w:lang w:val="vi-VN"/>
              </w:rPr>
              <w:t xml:space="preserve"> </w:t>
            </w:r>
            <w:r>
              <w:rPr>
                <w:rFonts w:hint="default" w:ascii="Times New Roman" w:hAnsi="Times New Roman" w:eastAsia="Open Sans"/>
                <w:i w:val="0"/>
                <w:iCs w:val="0"/>
                <w:caps w:val="0"/>
                <w:color w:val="000000"/>
                <w:spacing w:val="0"/>
                <w:sz w:val="26"/>
                <w:szCs w:val="26"/>
                <w:shd w:val="clear" w:fill="FFFFFF"/>
              </w:rPr>
              <w:t>Kết quả thí nghiệm chứng tỏ điều gì?</w:t>
            </w:r>
          </w:p>
        </w:tc>
        <w:tc>
          <w:tcPr>
            <w:tcW w:w="3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Học sinh quan sát hình và trả lời các câu hỏi của giáo viên đưa ra.</w:t>
            </w:r>
          </w:p>
        </w:tc>
      </w:tr>
      <w:tr>
        <w:tblPrEx>
          <w:tblCellMar>
            <w:top w:w="135" w:type="dxa"/>
            <w:left w:w="106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6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rFonts w:eastAsia="Times New Roman"/>
                <w:b/>
                <w:sz w:val="26"/>
                <w:szCs w:val="26"/>
              </w:rPr>
              <w:t xml:space="preserve">Giao nhiệm vụ: </w:t>
            </w:r>
            <w:r>
              <w:rPr>
                <w:rFonts w:eastAsia="Times New Roman"/>
                <w:bCs/>
                <w:sz w:val="26"/>
                <w:szCs w:val="26"/>
              </w:rPr>
              <w:t>cá nhân học sinh</w:t>
            </w:r>
            <w:r>
              <w:rPr>
                <w:rFonts w:eastAsia="Times New Roman"/>
                <w:sz w:val="26"/>
                <w:szCs w:val="26"/>
              </w:rPr>
              <w:t xml:space="preserve"> phân tích hình ảnh trực quan, trả lời câu hỏi.</w:t>
            </w:r>
          </w:p>
        </w:tc>
        <w:tc>
          <w:tcPr>
            <w:tcW w:w="3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textAlignment w:val="auto"/>
              <w:rPr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Nhận nhiệm vụ</w:t>
            </w:r>
          </w:p>
        </w:tc>
      </w:tr>
      <w:tr>
        <w:tblPrEx>
          <w:tblCellMar>
            <w:top w:w="135" w:type="dxa"/>
            <w:left w:w="106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6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ind w:right="1200"/>
              <w:textAlignment w:val="auto"/>
              <w:rPr>
                <w:sz w:val="26"/>
                <w:szCs w:val="26"/>
              </w:rPr>
            </w:pPr>
            <w:r>
              <w:rPr>
                <w:rFonts w:eastAsia="Times New Roman"/>
                <w:b/>
                <w:sz w:val="26"/>
                <w:szCs w:val="26"/>
              </w:rPr>
              <w:t xml:space="preserve">Hướng dẫn HS thực hiện nhiệm vụ: </w:t>
            </w:r>
            <w:r>
              <w:rPr>
                <w:rFonts w:eastAsia="Times New Roman"/>
                <w:sz w:val="26"/>
                <w:szCs w:val="26"/>
              </w:rPr>
              <w:t>Quan sát, hỗ trợ HS khi cần thiết.</w:t>
            </w:r>
          </w:p>
        </w:tc>
        <w:tc>
          <w:tcPr>
            <w:tcW w:w="3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textAlignment w:val="auto"/>
              <w:rPr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Cá nhân học sinh quan sát hình, khai thác thông tin, thực hiện nhiệm vụ.</w:t>
            </w:r>
          </w:p>
        </w:tc>
      </w:tr>
      <w:tr>
        <w:tblPrEx>
          <w:tblCellMar>
            <w:top w:w="135" w:type="dxa"/>
            <w:left w:w="106" w:type="dxa"/>
            <w:bottom w:w="0" w:type="dxa"/>
            <w:right w:w="108" w:type="dxa"/>
          </w:tblCellMar>
        </w:tblPrEx>
        <w:trPr>
          <w:trHeight w:val="657" w:hRule="atLeast"/>
        </w:trPr>
        <w:tc>
          <w:tcPr>
            <w:tcW w:w="6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textAlignment w:val="auto"/>
              <w:rPr>
                <w:rFonts w:eastAsia="Times New Roman"/>
                <w:b/>
                <w:sz w:val="26"/>
                <w:szCs w:val="26"/>
              </w:rPr>
            </w:pPr>
            <w:r>
              <w:rPr>
                <w:rFonts w:eastAsia="Times New Roman"/>
                <w:b/>
                <w:sz w:val="26"/>
                <w:szCs w:val="26"/>
              </w:rPr>
              <w:t>Chốt lại và đặt vấn đề vào bài</w:t>
            </w:r>
          </w:p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jc w:val="both"/>
              <w:textAlignment w:val="auto"/>
              <w:rPr>
                <w:bCs/>
                <w:sz w:val="26"/>
                <w:szCs w:val="26"/>
              </w:rPr>
            </w:pPr>
            <w:r>
              <w:rPr>
                <w:rFonts w:hint="default" w:eastAsia="Times New Roman"/>
                <w:bCs/>
                <w:sz w:val="26"/>
                <w:szCs w:val="26"/>
              </w:rPr>
              <w:t>Chúng ta cùng tìm hiểu bài hôm nay để có câu trả lời nhé</w:t>
            </w:r>
          </w:p>
        </w:tc>
        <w:tc>
          <w:tcPr>
            <w:tcW w:w="3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textAlignment w:val="auto"/>
              <w:rPr>
                <w:sz w:val="26"/>
                <w:szCs w:val="26"/>
              </w:rPr>
            </w:pPr>
          </w:p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Học sinh xác định vấn đề.</w:t>
            </w:r>
          </w:p>
        </w:tc>
      </w:tr>
    </w:tbl>
    <w:p>
      <w:pPr>
        <w:pStyle w:val="4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60" w:afterAutospacing="0" w:line="276" w:lineRule="auto"/>
        <w:ind w:left="-17" w:leftChars="0"/>
        <w:textAlignment w:val="auto"/>
        <w:rPr>
          <w:rFonts w:hint="default"/>
          <w:sz w:val="26"/>
          <w:szCs w:val="26"/>
          <w:lang w:val="vi-VN"/>
        </w:rPr>
      </w:pPr>
    </w:p>
    <w:p>
      <w:pPr>
        <w:pStyle w:val="4"/>
        <w:pageBreakBefore w:val="0"/>
        <w:widowControl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60" w:afterAutospacing="0" w:line="276" w:lineRule="auto"/>
        <w:ind w:left="-6" w:hanging="11"/>
        <w:textAlignment w:val="auto"/>
        <w:rPr>
          <w:rFonts w:hint="default"/>
          <w:sz w:val="26"/>
          <w:szCs w:val="26"/>
          <w:lang w:val="vi-VN"/>
        </w:rPr>
      </w:pPr>
      <w:r>
        <w:rPr>
          <w:rFonts w:hint="default"/>
          <w:sz w:val="26"/>
          <w:szCs w:val="26"/>
          <w:lang w:val="vi-VN"/>
        </w:rPr>
        <w:t>Hoạt động hình thành kiến thức mới</w:t>
      </w:r>
    </w:p>
    <w:p>
      <w:pPr>
        <w:pStyle w:val="4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60" w:afterAutospacing="0" w:line="276" w:lineRule="auto"/>
        <w:ind w:left="-6" w:hanging="11"/>
        <w:textAlignment w:val="auto"/>
        <w:rPr>
          <w:rFonts w:hint="default"/>
          <w:sz w:val="26"/>
          <w:szCs w:val="26"/>
          <w:lang w:val="vi-VN"/>
        </w:rPr>
      </w:pPr>
      <w:r>
        <w:rPr>
          <w:sz w:val="26"/>
          <w:szCs w:val="26"/>
        </w:rPr>
        <w:t>Hoạt động 2</w:t>
      </w:r>
      <w:r>
        <w:rPr>
          <w:rFonts w:hint="default"/>
          <w:sz w:val="26"/>
          <w:szCs w:val="26"/>
          <w:lang w:val="vi-VN"/>
        </w:rPr>
        <w:t>,1</w:t>
      </w:r>
      <w:r>
        <w:rPr>
          <w:sz w:val="26"/>
          <w:szCs w:val="26"/>
        </w:rPr>
        <w:t xml:space="preserve">: Tìm hiểu </w:t>
      </w:r>
      <w:r>
        <w:rPr>
          <w:rFonts w:hint="default"/>
          <w:sz w:val="26"/>
          <w:szCs w:val="26"/>
          <w:lang w:val="vi-VN"/>
        </w:rPr>
        <w:t>dòng điện và nguồn điện</w:t>
      </w:r>
    </w:p>
    <w:p>
      <w:pPr>
        <w:pStyle w:val="19"/>
        <w:pageBreakBefore w:val="0"/>
        <w:widowControl/>
        <w:numPr>
          <w:ilvl w:val="0"/>
          <w:numId w:val="6"/>
        </w:numPr>
        <w:tabs>
          <w:tab w:val="left" w:pos="28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60" w:afterAutospacing="0" w:line="276" w:lineRule="auto"/>
        <w:jc w:val="both"/>
        <w:textAlignment w:val="auto"/>
        <w:rPr>
          <w:rFonts w:eastAsia="Times New Roman"/>
          <w:sz w:val="26"/>
          <w:szCs w:val="26"/>
        </w:rPr>
      </w:pPr>
      <w:r>
        <w:rPr>
          <w:rFonts w:eastAsia="Times New Roman"/>
          <w:b/>
          <w:color w:val="C00000"/>
          <w:sz w:val="26"/>
          <w:szCs w:val="26"/>
        </w:rPr>
        <w:t xml:space="preserve">Mục tiêu: </w:t>
      </w:r>
    </w:p>
    <w:p>
      <w:pPr>
        <w:pageBreakBefore w:val="0"/>
        <w:widowControl/>
        <w:numPr>
          <w:ilvl w:val="0"/>
          <w:numId w:val="1"/>
        </w:numPr>
        <w:tabs>
          <w:tab w:val="left" w:pos="28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60" w:afterAutospacing="0" w:line="276" w:lineRule="auto"/>
        <w:ind w:left="280" w:leftChars="0" w:firstLine="280" w:firstLineChars="0"/>
        <w:jc w:val="both"/>
        <w:textAlignment w:val="auto"/>
        <w:rPr>
          <w:rFonts w:eastAsia="Times New Roman"/>
          <w:sz w:val="26"/>
          <w:szCs w:val="26"/>
        </w:rPr>
      </w:pPr>
      <w:r>
        <w:rPr>
          <w:rFonts w:hint="default" w:eastAsia="Times New Roman"/>
          <w:sz w:val="26"/>
          <w:szCs w:val="26"/>
          <w:lang w:val="vi-VN"/>
        </w:rPr>
        <w:t>Định nghĩa được dòng điện là dòng chuyển dời có hướng của các hạt mang điện.</w:t>
      </w:r>
    </w:p>
    <w:p>
      <w:pPr>
        <w:pageBreakBefore w:val="0"/>
        <w:widowControl/>
        <w:numPr>
          <w:ilvl w:val="0"/>
          <w:numId w:val="1"/>
        </w:numPr>
        <w:tabs>
          <w:tab w:val="left" w:pos="28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60" w:afterAutospacing="0" w:line="276" w:lineRule="auto"/>
        <w:ind w:left="280" w:leftChars="0" w:firstLine="280" w:firstLineChars="0"/>
        <w:jc w:val="both"/>
        <w:textAlignment w:val="auto"/>
        <w:rPr>
          <w:rFonts w:eastAsia="Times New Roman"/>
          <w:sz w:val="26"/>
          <w:szCs w:val="26"/>
        </w:rPr>
      </w:pPr>
      <w:r>
        <w:rPr>
          <w:rFonts w:hint="default" w:eastAsia="Times New Roman"/>
          <w:sz w:val="26"/>
          <w:szCs w:val="26"/>
          <w:lang w:val="vi-VN"/>
        </w:rPr>
        <w:t>Kể tên một số nguồn điện</w:t>
      </w:r>
    </w:p>
    <w:p>
      <w:pPr>
        <w:pStyle w:val="19"/>
        <w:pageBreakBefore w:val="0"/>
        <w:widowControl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60" w:afterAutospacing="0" w:line="276" w:lineRule="auto"/>
        <w:ind w:left="0" w:right="114" w:firstLine="360"/>
        <w:jc w:val="both"/>
        <w:textAlignment w:val="auto"/>
        <w:rPr>
          <w:rFonts w:hint="default" w:eastAsia="Times New Roman"/>
          <w:b/>
          <w:color w:val="C00000"/>
          <w:sz w:val="26"/>
          <w:szCs w:val="26"/>
          <w:lang w:val="en-US"/>
        </w:rPr>
      </w:pPr>
      <w:r>
        <w:rPr>
          <w:rFonts w:eastAsia="Times New Roman"/>
          <w:b/>
          <w:color w:val="C00000"/>
          <w:sz w:val="26"/>
          <w:szCs w:val="26"/>
        </w:rPr>
        <w:t xml:space="preserve">Nội dung: </w:t>
      </w:r>
      <w:r>
        <w:rPr>
          <w:sz w:val="26"/>
          <w:szCs w:val="26"/>
        </w:rPr>
        <w:t xml:space="preserve">GV hướng dẫn HS đọc thông tin </w:t>
      </w:r>
      <w:r>
        <w:rPr>
          <w:rFonts w:hint="default"/>
          <w:sz w:val="26"/>
          <w:szCs w:val="26"/>
          <w:lang w:val="vi-VN"/>
        </w:rPr>
        <w:t>và giải thích hiện tượng thí nghiệm đầu bài đặt ra</w:t>
      </w:r>
    </w:p>
    <w:p>
      <w:pPr>
        <w:pStyle w:val="19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60" w:afterAutospacing="0" w:line="276" w:lineRule="auto"/>
        <w:ind w:left="0" w:leftChars="0" w:right="114" w:rightChars="0" w:firstLine="587" w:firstLineChars="226"/>
        <w:jc w:val="both"/>
        <w:textAlignment w:val="auto"/>
        <w:rPr>
          <w:rFonts w:hint="default"/>
          <w:sz w:val="26"/>
          <w:szCs w:val="26"/>
          <w:lang w:val="vi-VN"/>
        </w:rPr>
      </w:pPr>
      <w:r>
        <w:rPr>
          <w:rFonts w:hint="default"/>
          <w:sz w:val="26"/>
          <w:szCs w:val="26"/>
          <w:lang w:val="vi-VN"/>
        </w:rPr>
        <w:t xml:space="preserve">- </w:t>
      </w:r>
      <w:r>
        <w:rPr>
          <w:sz w:val="26"/>
          <w:szCs w:val="26"/>
        </w:rPr>
        <w:t>GV sử dụng phương pháp hỏi - đáp nêu vấn đề</w:t>
      </w:r>
      <w:r>
        <w:rPr>
          <w:rFonts w:hint="default"/>
          <w:sz w:val="26"/>
          <w:szCs w:val="26"/>
          <w:lang w:val="vi-VN"/>
        </w:rPr>
        <w:t>,</w:t>
      </w:r>
      <w:r>
        <w:rPr>
          <w:sz w:val="26"/>
          <w:szCs w:val="26"/>
        </w:rPr>
        <w:t xml:space="preserve"> </w:t>
      </w:r>
      <w:r>
        <w:rPr>
          <w:rFonts w:hint="default" w:eastAsia="Times New Roman" w:cs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val="clear" w:fill="auto"/>
          <w:vertAlign w:val="baseline"/>
          <w:rtl w:val="0"/>
          <w:lang w:val="vi-VN"/>
        </w:rPr>
        <w:t>y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val="clear" w:fill="auto"/>
          <w:vertAlign w:val="baseline"/>
          <w:rtl w:val="0"/>
        </w:rPr>
        <w:t>êu cầu HS tìm hiểu</w:t>
      </w:r>
      <w:r>
        <w:rPr>
          <w:rFonts w:hint="default" w:eastAsia="Times New Roman" w:cs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val="clear" w:fill="auto"/>
          <w:vertAlign w:val="baseline"/>
          <w:rtl w:val="0"/>
          <w:lang w:val="vi-VN"/>
        </w:rPr>
        <w:t xml:space="preserve"> khái niệm về dòng điện,</w:t>
      </w:r>
      <w:r>
        <w:rPr>
          <w:rFonts w:hint="default"/>
          <w:sz w:val="26"/>
          <w:szCs w:val="26"/>
          <w:lang w:val="vi-VN"/>
        </w:rPr>
        <w:t xml:space="preserve"> nguồn điện, </w:t>
      </w:r>
      <w:r>
        <w:rPr>
          <w:sz w:val="26"/>
          <w:szCs w:val="26"/>
        </w:rPr>
        <w:t xml:space="preserve">từ đó </w:t>
      </w:r>
      <w:r>
        <w:rPr>
          <w:rFonts w:hint="default"/>
          <w:sz w:val="26"/>
          <w:szCs w:val="26"/>
          <w:lang w:val="vi-VN"/>
        </w:rPr>
        <w:t xml:space="preserve">tổ chức cho </w:t>
      </w:r>
      <w:r>
        <w:rPr>
          <w:sz w:val="26"/>
          <w:szCs w:val="26"/>
        </w:rPr>
        <w:t>HS trả lời các câu hỏi thảo luận trong SGK</w:t>
      </w:r>
      <w:r>
        <w:rPr>
          <w:rFonts w:hint="default"/>
          <w:sz w:val="26"/>
          <w:szCs w:val="26"/>
          <w:lang w:val="vi-VN"/>
        </w:rPr>
        <w:t xml:space="preserve"> kể tên một số nguồn điện</w:t>
      </w:r>
    </w:p>
    <w:p>
      <w:pPr>
        <w:pStyle w:val="19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60" w:afterAutospacing="0" w:line="276" w:lineRule="auto"/>
        <w:ind w:left="0" w:leftChars="0" w:right="114" w:rightChars="0" w:firstLine="587" w:firstLineChars="226"/>
        <w:jc w:val="both"/>
        <w:textAlignment w:val="auto"/>
        <w:rPr>
          <w:rFonts w:hint="default"/>
          <w:sz w:val="26"/>
          <w:szCs w:val="26"/>
          <w:lang w:val="vi-VN"/>
        </w:rPr>
      </w:pPr>
      <w:r>
        <w:rPr>
          <w:rFonts w:hint="default"/>
          <w:sz w:val="26"/>
          <w:szCs w:val="26"/>
          <w:lang w:val="vi-VN"/>
        </w:rPr>
        <w:t>* Bài tập vận dụng:</w:t>
      </w:r>
    </w:p>
    <w:p>
      <w:pPr>
        <w:pStyle w:val="19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60" w:afterAutospacing="0" w:line="276" w:lineRule="auto"/>
        <w:ind w:left="0" w:leftChars="0" w:right="114" w:rightChars="0" w:firstLine="587" w:firstLineChars="226"/>
        <w:jc w:val="both"/>
        <w:textAlignment w:val="auto"/>
        <w:rPr>
          <w:rFonts w:hint="default"/>
          <w:sz w:val="26"/>
          <w:szCs w:val="26"/>
          <w:lang w:val="vi-VN"/>
        </w:rPr>
      </w:pPr>
      <w:r>
        <w:rPr>
          <w:rFonts w:hint="default"/>
          <w:sz w:val="26"/>
          <w:szCs w:val="26"/>
          <w:lang w:val="vi-VN"/>
        </w:rPr>
        <w:t>Câu 1: Nêu ví dụ các thiết bị hoạt động khi có dòng điện chạy qua</w:t>
      </w:r>
    </w:p>
    <w:p>
      <w:pPr>
        <w:pStyle w:val="19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60" w:afterAutospacing="0" w:line="276" w:lineRule="auto"/>
        <w:ind w:left="0" w:leftChars="0" w:right="114" w:rightChars="0" w:firstLine="587" w:firstLineChars="226"/>
        <w:jc w:val="both"/>
        <w:textAlignment w:val="auto"/>
        <w:rPr>
          <w:rFonts w:hint="default"/>
          <w:sz w:val="26"/>
          <w:szCs w:val="26"/>
          <w:lang w:val="vi-VN"/>
        </w:rPr>
      </w:pPr>
      <w:r>
        <w:rPr>
          <w:rFonts w:hint="default"/>
          <w:sz w:val="26"/>
          <w:szCs w:val="26"/>
          <w:lang w:val="vi-VN"/>
        </w:rPr>
        <w:t>Câu 2: Hãy kể tên các nguồn điện khác mà em biết.</w:t>
      </w:r>
    </w:p>
    <w:p>
      <w:pPr>
        <w:pageBreakBefore w:val="0"/>
        <w:widowControl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60" w:afterAutospacing="0" w:line="276" w:lineRule="auto"/>
        <w:ind w:right="114"/>
        <w:textAlignment w:val="auto"/>
        <w:rPr>
          <w:sz w:val="26"/>
          <w:szCs w:val="26"/>
        </w:rPr>
      </w:pPr>
      <w:r>
        <w:rPr>
          <w:rFonts w:eastAsia="Times New Roman"/>
          <w:b/>
          <w:color w:val="C00000"/>
          <w:sz w:val="26"/>
          <w:szCs w:val="26"/>
        </w:rPr>
        <w:t xml:space="preserve">Sản phẩm: </w:t>
      </w:r>
    </w:p>
    <w:p>
      <w:pPr>
        <w:pStyle w:val="19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60" w:afterAutospacing="0" w:line="276" w:lineRule="auto"/>
        <w:ind w:left="0" w:leftChars="0" w:right="114" w:rightChars="0" w:firstLine="587" w:firstLineChars="226"/>
        <w:jc w:val="both"/>
        <w:textAlignment w:val="auto"/>
        <w:rPr>
          <w:rFonts w:hint="default"/>
          <w:sz w:val="26"/>
          <w:szCs w:val="26"/>
          <w:lang w:val="vi-VN"/>
        </w:rPr>
      </w:pPr>
      <w:r>
        <w:rPr>
          <w:rFonts w:hint="default"/>
          <w:sz w:val="26"/>
          <w:szCs w:val="26"/>
          <w:lang w:val="vi-VN"/>
        </w:rPr>
        <w:t>Câu 1: Nêu ví dụ các thiết bị hoạt động khi có dòng điện chạy qua</w:t>
      </w:r>
    </w:p>
    <w:tbl>
      <w:tblPr>
        <w:tblStyle w:val="12"/>
        <w:tblW w:w="1049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left w:w="108" w:type="dxa"/>
          <w:right w:w="108" w:type="dxa"/>
        </w:tblCellMar>
      </w:tblPr>
      <w:tblGrid>
        <w:gridCol w:w="2435"/>
        <w:gridCol w:w="2540"/>
        <w:gridCol w:w="2720"/>
        <w:gridCol w:w="28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left w:w="108" w:type="dxa"/>
            <w:right w:w="108" w:type="dxa"/>
          </w:tblCellMar>
        </w:tblPrEx>
        <w:tc>
          <w:tcPr>
            <w:tcW w:w="2435" w:type="dxa"/>
          </w:tcPr>
          <w:p>
            <w:pPr>
              <w:pStyle w:val="19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ind w:right="114" w:rightChars="0"/>
              <w:jc w:val="center"/>
              <w:textAlignment w:val="auto"/>
              <w:rPr>
                <w:rFonts w:hint="default"/>
                <w:sz w:val="26"/>
                <w:szCs w:val="26"/>
                <w:vertAlign w:val="baseline"/>
                <w:lang w:val="vi-VN"/>
              </w:rPr>
            </w:pPr>
            <w:r>
              <w:drawing>
                <wp:inline distT="0" distB="0" distL="114300" distR="114300">
                  <wp:extent cx="1423670" cy="1575435"/>
                  <wp:effectExtent l="0" t="0" r="11430" b="12065"/>
                  <wp:docPr id="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670" cy="1575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9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ind w:right="114" w:rightChars="0"/>
              <w:jc w:val="center"/>
              <w:textAlignment w:val="auto"/>
              <w:rPr>
                <w:rFonts w:hint="default"/>
                <w:sz w:val="26"/>
                <w:szCs w:val="26"/>
                <w:vertAlign w:val="baseline"/>
                <w:lang w:val="vi-VN"/>
              </w:rPr>
            </w:pPr>
            <w:r>
              <w:rPr>
                <w:rFonts w:hint="default"/>
                <w:sz w:val="26"/>
                <w:szCs w:val="26"/>
                <w:vertAlign w:val="baseline"/>
                <w:lang w:val="vi-VN"/>
              </w:rPr>
              <w:t>Đèn sáng khi có dòng điện chạy qua</w:t>
            </w:r>
          </w:p>
        </w:tc>
        <w:tc>
          <w:tcPr>
            <w:tcW w:w="2540" w:type="dxa"/>
          </w:tcPr>
          <w:p>
            <w:pPr>
              <w:pStyle w:val="19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ind w:right="114" w:rightChars="0"/>
              <w:jc w:val="center"/>
              <w:textAlignment w:val="auto"/>
              <w:rPr>
                <w:rFonts w:hint="default"/>
                <w:sz w:val="26"/>
                <w:szCs w:val="26"/>
                <w:vertAlign w:val="baseline"/>
                <w:lang w:val="vi-VN"/>
              </w:rPr>
            </w:pPr>
            <w:r>
              <w:drawing>
                <wp:inline distT="0" distB="0" distL="114300" distR="114300">
                  <wp:extent cx="1236980" cy="1630045"/>
                  <wp:effectExtent l="0" t="0" r="7620" b="8255"/>
                  <wp:docPr id="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980" cy="163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9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ind w:right="114" w:rightChars="0"/>
              <w:jc w:val="center"/>
              <w:textAlignment w:val="auto"/>
              <w:rPr>
                <w:rFonts w:hint="default"/>
                <w:sz w:val="26"/>
                <w:szCs w:val="26"/>
                <w:vertAlign w:val="baseline"/>
                <w:lang w:val="vi-VN"/>
              </w:rPr>
            </w:pPr>
            <w:r>
              <w:rPr>
                <w:rFonts w:hint="default"/>
                <w:sz w:val="26"/>
                <w:szCs w:val="26"/>
                <w:vertAlign w:val="baseline"/>
                <w:lang w:val="vi-VN"/>
              </w:rPr>
              <w:t>Quạt chạy khi có dòng điện chạy qua</w:t>
            </w:r>
          </w:p>
        </w:tc>
        <w:tc>
          <w:tcPr>
            <w:tcW w:w="2720" w:type="dxa"/>
          </w:tcPr>
          <w:p>
            <w:pPr>
              <w:pStyle w:val="19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ind w:right="114" w:rightChars="0"/>
              <w:jc w:val="center"/>
              <w:textAlignment w:val="auto"/>
            </w:pPr>
            <w:r>
              <w:drawing>
                <wp:inline distT="0" distB="0" distL="114300" distR="114300">
                  <wp:extent cx="1585595" cy="1410970"/>
                  <wp:effectExtent l="0" t="0" r="1905" b="11430"/>
                  <wp:docPr id="1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595" cy="141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9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ind w:right="114" w:rightChars="0"/>
              <w:jc w:val="center"/>
              <w:textAlignment w:val="auto"/>
              <w:rPr>
                <w:rFonts w:hint="default"/>
                <w:lang w:val="vi-VN"/>
              </w:rPr>
            </w:pPr>
            <w:r>
              <w:rPr>
                <w:rFonts w:hint="default"/>
                <w:sz w:val="26"/>
                <w:szCs w:val="26"/>
                <w:vertAlign w:val="baseline"/>
                <w:lang w:val="vi-VN"/>
              </w:rPr>
              <w:t>Nồi cơm điện hoạt động khi có dòng điện chạy qua</w:t>
            </w:r>
          </w:p>
        </w:tc>
        <w:tc>
          <w:tcPr>
            <w:tcW w:w="2800" w:type="dxa"/>
          </w:tcPr>
          <w:p>
            <w:pPr>
              <w:pStyle w:val="19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ind w:right="114" w:rightChars="0"/>
              <w:jc w:val="center"/>
              <w:textAlignment w:val="auto"/>
            </w:pPr>
            <w:r>
              <w:drawing>
                <wp:inline distT="0" distB="0" distL="114300" distR="114300">
                  <wp:extent cx="938530" cy="1557020"/>
                  <wp:effectExtent l="0" t="0" r="1270" b="5080"/>
                  <wp:docPr id="1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530" cy="155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9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ind w:right="114" w:rightChars="0"/>
              <w:jc w:val="center"/>
              <w:textAlignment w:val="auto"/>
            </w:pPr>
            <w:r>
              <w:rPr>
                <w:rFonts w:hint="default"/>
                <w:sz w:val="26"/>
                <w:szCs w:val="26"/>
                <w:vertAlign w:val="baseline"/>
                <w:lang w:val="vi-VN"/>
              </w:rPr>
              <w:t>Qmáy sấy tóc chạy khi có dòng điện chạy qua</w:t>
            </w:r>
          </w:p>
        </w:tc>
      </w:tr>
    </w:tbl>
    <w:p>
      <w:pPr>
        <w:pStyle w:val="19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60" w:beforeAutospacing="0" w:after="60" w:afterAutospacing="0" w:line="276" w:lineRule="auto"/>
        <w:ind w:right="113" w:rightChars="0"/>
        <w:jc w:val="both"/>
        <w:textAlignment w:val="auto"/>
        <w:rPr>
          <w:rFonts w:hint="default"/>
          <w:sz w:val="26"/>
          <w:szCs w:val="26"/>
          <w:lang w:val="vi-VN"/>
        </w:rPr>
      </w:pPr>
      <w:r>
        <w:rPr>
          <w:rFonts w:hint="default"/>
          <w:sz w:val="26"/>
          <w:szCs w:val="26"/>
          <w:lang w:val="vi-VN"/>
        </w:rPr>
        <w:t>Câu 2: Hãy kể tên các nguồn điện khác mà em biết.</w:t>
      </w:r>
    </w:p>
    <w:tbl>
      <w:tblPr>
        <w:tblStyle w:val="12"/>
        <w:tblW w:w="1019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left w:w="108" w:type="dxa"/>
          <w:right w:w="108" w:type="dxa"/>
        </w:tblCellMar>
      </w:tblPr>
      <w:tblGrid>
        <w:gridCol w:w="3007"/>
        <w:gridCol w:w="2325"/>
        <w:gridCol w:w="2013"/>
        <w:gridCol w:w="284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left w:w="108" w:type="dxa"/>
            <w:right w:w="108" w:type="dxa"/>
          </w:tblCellMar>
        </w:tblPrEx>
        <w:tc>
          <w:tcPr>
            <w:tcW w:w="3007" w:type="dxa"/>
          </w:tcPr>
          <w:p>
            <w:pPr>
              <w:pageBreakBefore w:val="0"/>
              <w:widowControl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ind w:right="114" w:rightChars="0"/>
              <w:jc w:val="center"/>
              <w:textAlignment w:val="auto"/>
            </w:pPr>
            <w:r>
              <w:drawing>
                <wp:inline distT="0" distB="0" distL="114300" distR="114300">
                  <wp:extent cx="1845945" cy="1064895"/>
                  <wp:effectExtent l="0" t="0" r="8255" b="1905"/>
                  <wp:docPr id="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lum contrast="12000"/>
                          </a:blip>
                          <a:srcRect l="20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945" cy="106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ageBreakBefore w:val="0"/>
              <w:widowControl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ind w:right="114" w:rightChars="0"/>
              <w:jc w:val="center"/>
              <w:textAlignment w:val="auto"/>
              <w:rPr>
                <w:rFonts w:hint="default"/>
                <w:lang w:val="vi-VN"/>
              </w:rPr>
            </w:pPr>
            <w:r>
              <w:rPr>
                <w:rFonts w:hint="default"/>
                <w:sz w:val="24"/>
                <w:szCs w:val="24"/>
                <w:lang w:val="vi-VN"/>
              </w:rPr>
              <w:t>Pin</w:t>
            </w:r>
          </w:p>
        </w:tc>
        <w:tc>
          <w:tcPr>
            <w:tcW w:w="2325" w:type="dxa"/>
          </w:tcPr>
          <w:p>
            <w:pPr>
              <w:pageBreakBefore w:val="0"/>
              <w:widowControl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ind w:right="114" w:rightChars="0"/>
              <w:jc w:val="center"/>
              <w:textAlignment w:val="auto"/>
            </w:pPr>
            <w:r>
              <w:drawing>
                <wp:inline distT="0" distB="0" distL="114300" distR="114300">
                  <wp:extent cx="1223010" cy="1027430"/>
                  <wp:effectExtent l="0" t="0" r="8890" b="1270"/>
                  <wp:docPr id="1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010" cy="1027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ageBreakBefore w:val="0"/>
              <w:widowControl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ind w:right="114" w:rightChars="0"/>
              <w:jc w:val="center"/>
              <w:textAlignment w:val="auto"/>
              <w:rPr>
                <w:rFonts w:hint="default"/>
                <w:lang w:val="vi-VN"/>
              </w:rPr>
            </w:pPr>
            <w:r>
              <w:rPr>
                <w:rFonts w:hint="default"/>
                <w:sz w:val="24"/>
                <w:szCs w:val="24"/>
                <w:lang w:val="vi-VN"/>
              </w:rPr>
              <w:t>Máy phát điện</w:t>
            </w:r>
          </w:p>
        </w:tc>
        <w:tc>
          <w:tcPr>
            <w:tcW w:w="2013" w:type="dxa"/>
          </w:tcPr>
          <w:p>
            <w:pPr>
              <w:pageBreakBefore w:val="0"/>
              <w:widowControl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ind w:right="114" w:rightChars="0"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114300" distR="114300">
                  <wp:extent cx="1086485" cy="1030605"/>
                  <wp:effectExtent l="0" t="0" r="5715" b="10795"/>
                  <wp:docPr id="1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485" cy="1030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ageBreakBefore w:val="0"/>
              <w:widowControl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ind w:right="114" w:rightChars="0"/>
              <w:jc w:val="center"/>
              <w:textAlignment w:val="auto"/>
              <w:rPr>
                <w:rFonts w:hint="default"/>
                <w:lang w:val="vi-VN"/>
              </w:rPr>
            </w:pPr>
            <w:r>
              <w:rPr>
                <w:rFonts w:hint="default"/>
                <w:sz w:val="24"/>
                <w:szCs w:val="24"/>
                <w:lang w:val="vi-VN"/>
              </w:rPr>
              <w:t>Bình acquy</w:t>
            </w:r>
          </w:p>
        </w:tc>
        <w:tc>
          <w:tcPr>
            <w:tcW w:w="2849" w:type="dxa"/>
          </w:tcPr>
          <w:p>
            <w:pPr>
              <w:pageBreakBefore w:val="0"/>
              <w:widowControl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ind w:right="114" w:rightChars="0"/>
              <w:jc w:val="center"/>
              <w:textAlignment w:val="auto"/>
              <w:rPr>
                <w:rFonts w:hint="default"/>
                <w:sz w:val="24"/>
                <w:szCs w:val="24"/>
                <w:lang w:val="vi-VN"/>
              </w:rPr>
            </w:pPr>
            <w:r>
              <w:drawing>
                <wp:inline distT="0" distB="0" distL="114300" distR="114300">
                  <wp:extent cx="1702435" cy="1066800"/>
                  <wp:effectExtent l="0" t="0" r="12065" b="0"/>
                  <wp:docPr id="1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lum contrast="3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43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ageBreakBefore w:val="0"/>
              <w:widowControl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ind w:right="114" w:rightChars="0"/>
              <w:jc w:val="center"/>
              <w:textAlignment w:val="auto"/>
              <w:rPr>
                <w:rFonts w:hint="default"/>
                <w:sz w:val="24"/>
                <w:szCs w:val="24"/>
                <w:lang w:val="vi-VN"/>
              </w:rPr>
            </w:pPr>
            <w:r>
              <w:rPr>
                <w:rFonts w:hint="default"/>
                <w:sz w:val="24"/>
                <w:szCs w:val="24"/>
                <w:lang w:val="vi-VN"/>
              </w:rPr>
              <w:t>Pin mặt trời</w:t>
            </w:r>
          </w:p>
        </w:tc>
      </w:tr>
    </w:tbl>
    <w:p>
      <w:pPr>
        <w:pStyle w:val="4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60" w:afterAutospacing="0" w:line="276" w:lineRule="auto"/>
        <w:ind w:left="-6" w:firstLine="289"/>
        <w:textAlignment w:val="auto"/>
        <w:rPr>
          <w:sz w:val="26"/>
          <w:szCs w:val="26"/>
        </w:rPr>
      </w:pPr>
      <w:r>
        <w:rPr>
          <w:color w:val="C00000"/>
          <w:sz w:val="26"/>
          <w:szCs w:val="26"/>
        </w:rPr>
        <w:t>d) Tổ chức thực hiện</w:t>
      </w:r>
    </w:p>
    <w:tbl>
      <w:tblPr>
        <w:tblStyle w:val="18"/>
        <w:tblW w:w="10474" w:type="dxa"/>
        <w:tblInd w:w="-131" w:type="dxa"/>
        <w:tblLayout w:type="fixed"/>
        <w:tblCellMar>
          <w:top w:w="16" w:type="dxa"/>
          <w:left w:w="107" w:type="dxa"/>
          <w:bottom w:w="0" w:type="dxa"/>
          <w:right w:w="107" w:type="dxa"/>
        </w:tblCellMar>
      </w:tblPr>
      <w:tblGrid>
        <w:gridCol w:w="7039"/>
        <w:gridCol w:w="3435"/>
      </w:tblGrid>
      <w:tr>
        <w:tblPrEx>
          <w:tblCellMar>
            <w:top w:w="16" w:type="dxa"/>
            <w:left w:w="107" w:type="dxa"/>
            <w:bottom w:w="0" w:type="dxa"/>
            <w:right w:w="107" w:type="dxa"/>
          </w:tblCellMar>
        </w:tblPrEx>
        <w:trPr>
          <w:trHeight w:val="570" w:hRule="atLeast"/>
        </w:trPr>
        <w:tc>
          <w:tcPr>
            <w:tcW w:w="70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DCDC"/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ind w:left="4"/>
              <w:jc w:val="center"/>
              <w:textAlignment w:val="auto"/>
              <w:rPr>
                <w:sz w:val="26"/>
                <w:szCs w:val="26"/>
              </w:rPr>
            </w:pPr>
            <w:r>
              <w:rPr>
                <w:rFonts w:eastAsia="Times New Roman"/>
                <w:b/>
                <w:sz w:val="26"/>
                <w:szCs w:val="26"/>
              </w:rPr>
              <w:t>Hoạt động của GV</w:t>
            </w:r>
          </w:p>
        </w:tc>
        <w:tc>
          <w:tcPr>
            <w:tcW w:w="3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DCDC"/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ind w:left="1"/>
              <w:jc w:val="center"/>
              <w:textAlignment w:val="auto"/>
              <w:rPr>
                <w:sz w:val="26"/>
                <w:szCs w:val="26"/>
              </w:rPr>
            </w:pPr>
            <w:r>
              <w:rPr>
                <w:rFonts w:eastAsia="Times New Roman"/>
                <w:b/>
                <w:sz w:val="26"/>
                <w:szCs w:val="26"/>
              </w:rPr>
              <w:t>Hoạt động của HS</w:t>
            </w:r>
          </w:p>
        </w:tc>
      </w:tr>
      <w:tr>
        <w:tblPrEx>
          <w:tblCellMar>
            <w:top w:w="16" w:type="dxa"/>
            <w:left w:w="107" w:type="dxa"/>
            <w:bottom w:w="0" w:type="dxa"/>
            <w:right w:w="107" w:type="dxa"/>
          </w:tblCellMar>
        </w:tblPrEx>
        <w:trPr>
          <w:trHeight w:val="665" w:hRule="atLeast"/>
        </w:trPr>
        <w:tc>
          <w:tcPr>
            <w:tcW w:w="70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textAlignment w:val="auto"/>
              <w:rPr>
                <w:sz w:val="26"/>
                <w:szCs w:val="26"/>
              </w:rPr>
            </w:pPr>
            <w:r>
              <w:rPr>
                <w:rFonts w:eastAsia="Times New Roman"/>
                <w:b/>
                <w:sz w:val="26"/>
                <w:szCs w:val="26"/>
              </w:rPr>
              <w:t>Giao nhiệm vụ:</w:t>
            </w:r>
          </w:p>
          <w:p>
            <w:pPr>
              <w:pStyle w:val="19"/>
              <w:pageBreakBefore w:val="0"/>
              <w:widowControl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ind w:right="114" w:rightChars="0"/>
              <w:jc w:val="both"/>
              <w:textAlignment w:val="auto"/>
              <w:rPr>
                <w:rFonts w:hint="default" w:ascii="Times New Roman" w:hAnsi="Times New Roman" w:eastAsia="Cambria" w:cs="Times New Roman"/>
                <w:sz w:val="26"/>
                <w:szCs w:val="26"/>
              </w:rPr>
            </w:pPr>
            <w:r>
              <w:rPr>
                <w:rFonts w:hint="default" w:eastAsia="Cambria" w:cs="Times New Roman"/>
                <w:sz w:val="26"/>
                <w:szCs w:val="26"/>
                <w:rtl w:val="0"/>
                <w:lang w:val="vi-VN"/>
              </w:rPr>
              <w:t xml:space="preserve">- </w:t>
            </w:r>
            <w:r>
              <w:rPr>
                <w:rFonts w:hint="default" w:ascii="Times New Roman" w:hAnsi="Times New Roman" w:eastAsia="Cambria" w:cs="Times New Roman"/>
                <w:sz w:val="26"/>
                <w:szCs w:val="26"/>
                <w:rtl w:val="0"/>
              </w:rPr>
              <w:t xml:space="preserve">GV: Tổ chức cho HS cả lớp thảo luận thống nhất phương </w:t>
            </w:r>
            <w:r>
              <w:rPr>
                <w:rFonts w:hint="default" w:ascii="Times New Roman" w:hAnsi="Times New Roman" w:eastAsia="Cambria" w:cs="Times New Roman"/>
                <w:sz w:val="26"/>
                <w:szCs w:val="26"/>
                <w:rtl w:val="0"/>
              </w:rPr>
              <w:t xml:space="preserve">án </w:t>
            </w:r>
            <w:r>
              <w:rPr>
                <w:rFonts w:hint="default" w:eastAsia="Cambria" w:cs="Times New Roman"/>
                <w:sz w:val="26"/>
                <w:szCs w:val="26"/>
                <w:rtl w:val="0"/>
                <w:lang w:val="vi-VN"/>
              </w:rPr>
              <w:t xml:space="preserve">giải thích hiện tượng </w:t>
            </w:r>
            <w:r>
              <w:rPr>
                <w:rFonts w:hint="default"/>
                <w:sz w:val="26"/>
                <w:szCs w:val="26"/>
                <w:lang w:val="vi-VN"/>
              </w:rPr>
              <w:t>thí nghiệm đầu bài đặt ra, tại sao khi nối hai quả cầu thì hai lá kim của quả cầu B xòe ra được,</w:t>
            </w:r>
            <w:r>
              <w:rPr>
                <w:sz w:val="26"/>
                <w:szCs w:val="26"/>
              </w:rPr>
              <w:t xml:space="preserve"> cho HS</w:t>
            </w:r>
            <w:r>
              <w:rPr>
                <w:rFonts w:hint="default" w:ascii="Times New Roman" w:hAnsi="Times New Roman" w:cs="Times New Roman"/>
                <w:sz w:val="26"/>
                <w:szCs w:val="26"/>
              </w:rPr>
              <w:t xml:space="preserve"> tìm hiểu</w:t>
            </w:r>
            <w:r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  <w:t>:</w:t>
            </w:r>
          </w:p>
          <w:p>
            <w:pPr>
              <w:pStyle w:val="11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210" w:afterAutospacing="0" w:line="240" w:lineRule="atLeast"/>
              <w:ind w:left="0" w:right="0" w:firstLine="0"/>
              <w:jc w:val="both"/>
              <w:rPr>
                <w:rFonts w:hint="default" w:ascii="Times New Roman" w:hAnsi="Times New Roman" w:eastAsia="Open Sans" w:cs="Times New Roman"/>
                <w:i w:val="0"/>
                <w:iCs w:val="0"/>
                <w:caps w:val="0"/>
                <w:color w:val="000000"/>
                <w:spacing w:val="0"/>
                <w:sz w:val="26"/>
                <w:szCs w:val="26"/>
                <w:bdr w:val="none" w:color="auto" w:sz="0" w:space="0"/>
                <w:shd w:val="clear" w:fill="FFFFFF"/>
              </w:rPr>
            </w:pPr>
            <w:r>
              <w:rPr>
                <w:rFonts w:hint="default" w:eastAsia="Open Sans" w:cs="Times New Roman"/>
                <w:i w:val="0"/>
                <w:iCs w:val="0"/>
                <w:caps w:val="0"/>
                <w:color w:val="000000"/>
                <w:spacing w:val="0"/>
                <w:sz w:val="26"/>
                <w:szCs w:val="26"/>
                <w:bdr w:val="none" w:color="auto" w:sz="0" w:space="0"/>
                <w:shd w:val="clear" w:fill="FFFFFF"/>
                <w:lang w:val="vi-VN"/>
              </w:rPr>
              <w:t xml:space="preserve">? </w:t>
            </w:r>
            <w:r>
              <w:rPr>
                <w:rFonts w:hint="default" w:ascii="Times New Roman" w:hAnsi="Times New Roman" w:eastAsia="Open Sans" w:cs="Times New Roman"/>
                <w:i w:val="0"/>
                <w:iCs w:val="0"/>
                <w:caps w:val="0"/>
                <w:color w:val="000000"/>
                <w:spacing w:val="0"/>
                <w:sz w:val="26"/>
                <w:szCs w:val="26"/>
                <w:bdr w:val="none" w:color="auto" w:sz="0" w:space="0"/>
                <w:shd w:val="clear" w:fill="FFFFFF"/>
              </w:rPr>
              <w:t>Dòng điện là gì?</w:t>
            </w:r>
          </w:p>
          <w:p>
            <w:pPr>
              <w:pStyle w:val="11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210" w:afterAutospacing="0" w:line="240" w:lineRule="atLeast"/>
              <w:ind w:left="0" w:right="0" w:firstLine="0"/>
              <w:jc w:val="both"/>
              <w:rPr>
                <w:rFonts w:hint="default" w:ascii="Times New Roman" w:hAnsi="Times New Roman" w:eastAsia="Open Sans" w:cs="Times New Roman"/>
                <w:i w:val="0"/>
                <w:iCs w:val="0"/>
                <w:caps w:val="0"/>
                <w:color w:val="000000"/>
                <w:spacing w:val="0"/>
                <w:sz w:val="26"/>
                <w:szCs w:val="26"/>
                <w:bdr w:val="none" w:color="auto" w:sz="0" w:space="0"/>
                <w:shd w:val="clear" w:fill="FFFFFF"/>
                <w:lang w:val="vi-VN"/>
              </w:rPr>
            </w:pPr>
            <w:r>
              <w:rPr>
                <w:rFonts w:hint="default" w:eastAsia="Open Sans" w:cs="Times New Roman"/>
                <w:i w:val="0"/>
                <w:iCs w:val="0"/>
                <w:color w:val="000000"/>
                <w:spacing w:val="0"/>
                <w:sz w:val="26"/>
                <w:szCs w:val="26"/>
                <w:bdr w:val="none" w:color="auto" w:sz="0" w:space="0"/>
                <w:shd w:val="clear" w:fill="FFFFFF"/>
                <w:lang w:val="vi-VN"/>
              </w:rPr>
              <w:t>? N</w:t>
            </w:r>
            <w:r>
              <w:rPr>
                <w:rFonts w:hint="default" w:eastAsia="Open Sans" w:cs="Times New Roman"/>
                <w:i w:val="0"/>
                <w:iCs w:val="0"/>
                <w:caps w:val="0"/>
                <w:color w:val="000000"/>
                <w:spacing w:val="0"/>
                <w:sz w:val="26"/>
                <w:szCs w:val="26"/>
                <w:bdr w:val="none" w:color="auto" w:sz="0" w:space="0"/>
                <w:shd w:val="clear" w:fill="FFFFFF"/>
                <w:lang w:val="vi-VN"/>
              </w:rPr>
              <w:t xml:space="preserve">guồn điện là gì? </w:t>
            </w:r>
            <w:r>
              <w:rPr>
                <w:rFonts w:hint="default" w:eastAsia="Open Sans" w:cs="Times New Roman"/>
                <w:i w:val="0"/>
                <w:iCs w:val="0"/>
                <w:color w:val="000000"/>
                <w:spacing w:val="0"/>
                <w:sz w:val="26"/>
                <w:szCs w:val="26"/>
                <w:bdr w:val="none" w:color="auto" w:sz="0" w:space="0"/>
                <w:shd w:val="clear" w:fill="FFFFFF"/>
                <w:lang w:val="vi-VN"/>
              </w:rPr>
              <w:t>K</w:t>
            </w:r>
            <w:r>
              <w:rPr>
                <w:rFonts w:hint="default" w:eastAsia="Open Sans" w:cs="Times New Roman"/>
                <w:i w:val="0"/>
                <w:iCs w:val="0"/>
                <w:caps w:val="0"/>
                <w:color w:val="000000"/>
                <w:spacing w:val="0"/>
                <w:sz w:val="26"/>
                <w:szCs w:val="26"/>
                <w:bdr w:val="none" w:color="auto" w:sz="0" w:space="0"/>
                <w:shd w:val="clear" w:fill="FFFFFF"/>
                <w:lang w:val="vi-VN"/>
              </w:rPr>
              <w:t>ể tên một số nguồn điện mà em biết</w:t>
            </w:r>
          </w:p>
          <w:p>
            <w:pPr>
              <w:pStyle w:val="11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210" w:afterAutospacing="0" w:line="240" w:lineRule="atLeast"/>
              <w:ind w:left="0" w:right="0" w:firstLine="0"/>
              <w:jc w:val="both"/>
              <w:rPr>
                <w:rFonts w:hint="default" w:ascii="Times New Roman" w:hAnsi="Times New Roman" w:eastAsia="Open Sans" w:cs="Times New Roman"/>
                <w:i w:val="0"/>
                <w:iCs w:val="0"/>
                <w:caps w:val="0"/>
                <w:color w:val="000000"/>
                <w:spacing w:val="0"/>
                <w:sz w:val="26"/>
                <w:szCs w:val="26"/>
              </w:rPr>
            </w:pPr>
            <w:r>
              <w:rPr>
                <w:rFonts w:hint="default" w:ascii="Times New Roman" w:hAnsi="Times New Roman" w:eastAsia="Open Sans" w:cs="Times New Roman"/>
                <w:i w:val="0"/>
                <w:iCs w:val="0"/>
                <w:caps w:val="0"/>
                <w:color w:val="000000"/>
                <w:spacing w:val="0"/>
                <w:sz w:val="26"/>
                <w:szCs w:val="26"/>
                <w:bdr w:val="none" w:color="auto" w:sz="0" w:space="0"/>
                <w:shd w:val="clear" w:fill="FFFFFF"/>
              </w:rPr>
              <w:t>Gv: Yêu cầu HS nêu dấu hiệu nhận biết có dòng điện chạy qua các thiết bị điện.</w:t>
            </w:r>
          </w:p>
          <w:p>
            <w:pPr>
              <w:pStyle w:val="11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210" w:afterAutospacing="0" w:line="240" w:lineRule="atLeast"/>
              <w:ind w:left="0" w:right="0" w:firstLine="0"/>
              <w:jc w:val="both"/>
              <w:rPr>
                <w:rFonts w:hint="default" w:ascii="Times New Roman" w:hAnsi="Times New Roman" w:eastAsia="Open Sans" w:cs="Times New Roman"/>
                <w:i w:val="0"/>
                <w:iCs w:val="0"/>
                <w:caps w:val="0"/>
                <w:color w:val="000000"/>
                <w:spacing w:val="0"/>
                <w:sz w:val="26"/>
                <w:szCs w:val="26"/>
                <w:bdr w:val="none" w:color="auto" w:sz="0" w:space="0"/>
                <w:shd w:val="clear" w:fill="FFFFFF"/>
              </w:rPr>
            </w:pPr>
            <w:r>
              <w:rPr>
                <w:rFonts w:hint="default" w:ascii="Times New Roman" w:hAnsi="Times New Roman" w:eastAsia="Open Sans" w:cs="Times New Roman"/>
                <w:i w:val="0"/>
                <w:iCs w:val="0"/>
                <w:caps w:val="0"/>
                <w:color w:val="000000"/>
                <w:spacing w:val="0"/>
                <w:sz w:val="26"/>
                <w:szCs w:val="26"/>
                <w:bdr w:val="none" w:color="auto" w:sz="0" w:space="0"/>
                <w:shd w:val="clear" w:fill="FFFFFF"/>
              </w:rPr>
              <w:t>GV lưu ý giáo dục HS an toàn điện.</w:t>
            </w:r>
          </w:p>
          <w:p>
            <w:pPr>
              <w:pStyle w:val="11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210" w:afterAutospacing="0" w:line="240" w:lineRule="atLeast"/>
              <w:ind w:left="0" w:right="0" w:firstLine="0"/>
              <w:jc w:val="both"/>
              <w:rPr>
                <w:rFonts w:hint="default" w:eastAsia="Open Sans" w:cs="Times New Roman"/>
                <w:i w:val="0"/>
                <w:iCs w:val="0"/>
                <w:caps w:val="0"/>
                <w:color w:val="000000"/>
                <w:spacing w:val="0"/>
                <w:sz w:val="26"/>
                <w:szCs w:val="26"/>
                <w:bdr w:val="none" w:color="auto" w:sz="0" w:space="0"/>
                <w:shd w:val="clear" w:fill="FFFFFF"/>
                <w:rtl w:val="0"/>
                <w:lang w:val="vi-VN"/>
              </w:rPr>
            </w:pPr>
            <w:r>
              <w:rPr>
                <w:rFonts w:hint="default" w:eastAsia="Open Sans" w:cs="Times New Roman"/>
                <w:i w:val="0"/>
                <w:iCs w:val="0"/>
                <w:caps w:val="0"/>
                <w:color w:val="000000"/>
                <w:spacing w:val="0"/>
                <w:sz w:val="26"/>
                <w:szCs w:val="26"/>
                <w:bdr w:val="none" w:color="auto" w:sz="0" w:space="0"/>
                <w:shd w:val="clear" w:fill="FFFFFF"/>
                <w:rtl w:val="0"/>
                <w:lang w:val="vi-VN"/>
              </w:rPr>
              <w:t>- Giáo viên chia lớp thành 6 nhóm, thảo luận hoàn thành bài tập vận dụng sau:</w:t>
            </w:r>
          </w:p>
          <w:p>
            <w:pPr>
              <w:pStyle w:val="19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ind w:right="114" w:rightChars="0"/>
              <w:jc w:val="both"/>
              <w:textAlignment w:val="auto"/>
              <w:rPr>
                <w:rFonts w:hint="default"/>
                <w:sz w:val="26"/>
                <w:szCs w:val="26"/>
                <w:lang w:val="vi-VN"/>
              </w:rPr>
            </w:pPr>
            <w:r>
              <w:rPr>
                <w:rFonts w:hint="default"/>
                <w:sz w:val="26"/>
                <w:szCs w:val="26"/>
                <w:lang w:val="vi-VN"/>
              </w:rPr>
              <w:t>* Bài tập vận dụng:</w:t>
            </w:r>
          </w:p>
          <w:p>
            <w:pPr>
              <w:pStyle w:val="19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ind w:right="114" w:rightChars="0"/>
              <w:jc w:val="both"/>
              <w:textAlignment w:val="auto"/>
              <w:rPr>
                <w:rFonts w:hint="default"/>
                <w:sz w:val="26"/>
                <w:szCs w:val="26"/>
                <w:lang w:val="vi-VN"/>
              </w:rPr>
            </w:pPr>
            <w:r>
              <w:rPr>
                <w:rFonts w:hint="default"/>
                <w:sz w:val="26"/>
                <w:szCs w:val="26"/>
                <w:lang w:val="vi-VN"/>
              </w:rPr>
              <w:t>Câu 1: Nêu ví dụ các thiết bị hoạt động khi có dòng điện chạy qua</w:t>
            </w:r>
          </w:p>
          <w:p>
            <w:pPr>
              <w:pStyle w:val="19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ind w:right="114" w:rightChars="0"/>
              <w:jc w:val="both"/>
              <w:textAlignment w:val="auto"/>
              <w:rPr>
                <w:rFonts w:hint="default" w:ascii="Times New Roman" w:hAnsi="Times New Roman" w:eastAsia="Open Sans" w:cs="Times New Roman"/>
                <w:i w:val="0"/>
                <w:iCs w:val="0"/>
                <w:caps w:val="0"/>
                <w:color w:val="000000"/>
                <w:spacing w:val="0"/>
                <w:sz w:val="26"/>
                <w:szCs w:val="26"/>
                <w:bdr w:val="none" w:color="auto" w:sz="0" w:space="0"/>
                <w:shd w:val="clear" w:fill="FFFFFF"/>
                <w:rtl w:val="0"/>
                <w:lang w:val="vi-VN"/>
              </w:rPr>
            </w:pPr>
            <w:r>
              <w:rPr>
                <w:rFonts w:hint="default"/>
                <w:sz w:val="26"/>
                <w:szCs w:val="26"/>
                <w:lang w:val="vi-VN"/>
              </w:rPr>
              <w:t>Câu 2: Hãy kể tên các nguồn điện khác mà</w:t>
            </w:r>
            <w:r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  <w:t xml:space="preserve"> em biết. </w:t>
            </w:r>
            <w:r>
              <w:rPr>
                <w:rFonts w:hint="default" w:ascii="Times New Roman" w:hAnsi="Times New Roman" w:eastAsia="Open Sans" w:cs="Times New Roman"/>
                <w:i w:val="0"/>
                <w:iCs w:val="0"/>
                <w:caps w:val="0"/>
                <w:color w:val="000000"/>
                <w:spacing w:val="0"/>
                <w:sz w:val="26"/>
                <w:szCs w:val="26"/>
                <w:shd w:val="clear" w:fill="FFFFFF"/>
              </w:rPr>
              <w:t>Nêu tác dụng của nguồn điện?</w:t>
            </w:r>
          </w:p>
          <w:p>
            <w:pPr>
              <w:pStyle w:val="19"/>
              <w:pageBreakBefore w:val="0"/>
              <w:widowControl/>
              <w:numPr>
                <w:numId w:val="0"/>
              </w:numPr>
              <w:tabs>
                <w:tab w:val="left" w:pos="43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  <w:t xml:space="preserve">- </w:t>
            </w:r>
            <w:r>
              <w:rPr>
                <w:rFonts w:hint="default" w:ascii="Times New Roman" w:hAnsi="Times New Roman" w:cs="Times New Roman"/>
                <w:sz w:val="26"/>
                <w:szCs w:val="26"/>
              </w:rPr>
              <w:t>Thời gian thảo luận: 10 phút.</w:t>
            </w:r>
          </w:p>
        </w:tc>
        <w:tc>
          <w:tcPr>
            <w:tcW w:w="3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ind w:left="2"/>
              <w:jc w:val="center"/>
              <w:textAlignment w:val="auto"/>
              <w:rPr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HS nhận nhiệm vụ.</w:t>
            </w:r>
          </w:p>
        </w:tc>
      </w:tr>
      <w:tr>
        <w:tblPrEx>
          <w:tblCellMar>
            <w:top w:w="16" w:type="dxa"/>
            <w:left w:w="107" w:type="dxa"/>
            <w:bottom w:w="0" w:type="dxa"/>
            <w:right w:w="107" w:type="dxa"/>
          </w:tblCellMar>
        </w:tblPrEx>
        <w:trPr>
          <w:trHeight w:val="47" w:hRule="atLeast"/>
        </w:trPr>
        <w:tc>
          <w:tcPr>
            <w:tcW w:w="70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textAlignment w:val="auto"/>
              <w:rPr>
                <w:sz w:val="26"/>
                <w:szCs w:val="26"/>
              </w:rPr>
            </w:pPr>
            <w:r>
              <w:rPr>
                <w:rFonts w:eastAsia="Times New Roman"/>
                <w:b/>
                <w:sz w:val="26"/>
                <w:szCs w:val="26"/>
              </w:rPr>
              <w:t>Hướng dẫn HS thực hiện nhiệm vụ</w:t>
            </w:r>
          </w:p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jc w:val="both"/>
              <w:textAlignment w:val="auto"/>
              <w:rPr>
                <w:rFonts w:hint="default" w:eastAsia="Times New Roman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eastAsia="Cambria" w:cs="Times New Roman"/>
                <w:sz w:val="26"/>
                <w:szCs w:val="26"/>
                <w:rtl w:val="0"/>
              </w:rPr>
              <w:t xml:space="preserve">- HS: Hoạt động nhóm lớn </w:t>
            </w:r>
            <w:r>
              <w:rPr>
                <w:rFonts w:eastAsia="Times New Roman"/>
                <w:sz w:val="26"/>
                <w:szCs w:val="26"/>
              </w:rPr>
              <w:t xml:space="preserve">hoàn thành </w:t>
            </w:r>
            <w:r>
              <w:rPr>
                <w:rFonts w:hint="default" w:eastAsia="Times New Roman"/>
                <w:sz w:val="26"/>
                <w:szCs w:val="26"/>
                <w:lang w:val="vi-VN"/>
              </w:rPr>
              <w:t>nhiệm vụ</w:t>
            </w:r>
          </w:p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Giáo viên quan sát, hỗ trợ học sinh khi cần thiết.</w:t>
            </w:r>
          </w:p>
        </w:tc>
        <w:tc>
          <w:tcPr>
            <w:tcW w:w="3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rFonts w:hint="default" w:eastAsia="Times New Roman"/>
                <w:sz w:val="26"/>
                <w:szCs w:val="26"/>
                <w:lang w:val="vi-VN"/>
              </w:rPr>
              <w:t>K</w:t>
            </w:r>
            <w:r>
              <w:rPr>
                <w:rFonts w:eastAsia="Times New Roman"/>
                <w:sz w:val="26"/>
                <w:szCs w:val="26"/>
              </w:rPr>
              <w:t xml:space="preserve">hai thác thông tin SGK, thảo luận nhóm thống nhất ý kiến, hoàn thành </w:t>
            </w:r>
            <w:r>
              <w:rPr>
                <w:rFonts w:hint="default" w:eastAsia="Times New Roman"/>
                <w:sz w:val="26"/>
                <w:szCs w:val="26"/>
                <w:lang w:val="vi-VN"/>
              </w:rPr>
              <w:t>nhiệm vụ</w:t>
            </w:r>
            <w:r>
              <w:rPr>
                <w:rFonts w:eastAsia="Times New Roman"/>
                <w:sz w:val="26"/>
                <w:szCs w:val="26"/>
              </w:rPr>
              <w:t>.</w:t>
            </w:r>
          </w:p>
        </w:tc>
      </w:tr>
      <w:tr>
        <w:tblPrEx>
          <w:tblCellMar>
            <w:top w:w="16" w:type="dxa"/>
            <w:left w:w="107" w:type="dxa"/>
            <w:bottom w:w="0" w:type="dxa"/>
            <w:right w:w="107" w:type="dxa"/>
          </w:tblCellMar>
        </w:tblPrEx>
        <w:trPr>
          <w:trHeight w:val="539" w:hRule="atLeast"/>
        </w:trPr>
        <w:tc>
          <w:tcPr>
            <w:tcW w:w="70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textAlignment w:val="auto"/>
              <w:rPr>
                <w:sz w:val="26"/>
                <w:szCs w:val="26"/>
              </w:rPr>
            </w:pPr>
            <w:r>
              <w:rPr>
                <w:rFonts w:eastAsia="Times New Roman"/>
                <w:b/>
                <w:sz w:val="26"/>
                <w:szCs w:val="26"/>
              </w:rPr>
              <w:t>Báo cáo kết quả:</w:t>
            </w:r>
          </w:p>
          <w:p>
            <w:pPr>
              <w:pStyle w:val="19"/>
              <w:pageBreakBefore w:val="0"/>
              <w:widowControl/>
              <w:numPr>
                <w:ilvl w:val="0"/>
                <w:numId w:val="7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ind w:left="439" w:right="-4" w:hanging="284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Gọi đại diện trình bày kết quả. Các </w:t>
            </w:r>
            <w:r>
              <w:rPr>
                <w:rFonts w:hint="default" w:eastAsia="Times New Roman"/>
                <w:sz w:val="26"/>
                <w:szCs w:val="26"/>
                <w:lang w:val="vi-VN"/>
              </w:rPr>
              <w:t xml:space="preserve">bạn </w:t>
            </w:r>
            <w:r>
              <w:rPr>
                <w:rFonts w:eastAsia="Times New Roman"/>
                <w:sz w:val="26"/>
                <w:szCs w:val="26"/>
              </w:rPr>
              <w:t>khác nhận xét, bổ sung.</w:t>
            </w:r>
          </w:p>
          <w:p>
            <w:pPr>
              <w:pStyle w:val="19"/>
              <w:pageBreakBefore w:val="0"/>
              <w:widowControl/>
              <w:numPr>
                <w:ilvl w:val="0"/>
                <w:numId w:val="7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ind w:left="439" w:hanging="284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 GV kết luận về nội dung kiến thức mà các nhóm đã đưa ra.</w:t>
            </w:r>
          </w:p>
        </w:tc>
        <w:tc>
          <w:tcPr>
            <w:tcW w:w="3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ind w:right="228"/>
              <w:jc w:val="both"/>
              <w:textAlignment w:val="auto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- Đại diện trình bày kết quả, các </w:t>
            </w:r>
            <w:r>
              <w:rPr>
                <w:rFonts w:hint="default" w:eastAsia="Times New Roman"/>
                <w:sz w:val="26"/>
                <w:szCs w:val="26"/>
                <w:lang w:val="vi-VN"/>
              </w:rPr>
              <w:t xml:space="preserve">HS khác </w:t>
            </w:r>
            <w:r>
              <w:rPr>
                <w:rFonts w:eastAsia="Times New Roman"/>
                <w:sz w:val="26"/>
                <w:szCs w:val="26"/>
              </w:rPr>
              <w:t>đưa ra nhận xét.</w:t>
            </w:r>
          </w:p>
        </w:tc>
      </w:tr>
      <w:tr>
        <w:tblPrEx>
          <w:tblCellMar>
            <w:top w:w="16" w:type="dxa"/>
            <w:left w:w="107" w:type="dxa"/>
            <w:bottom w:w="0" w:type="dxa"/>
            <w:right w:w="107" w:type="dxa"/>
          </w:tblCellMar>
        </w:tblPrEx>
        <w:trPr>
          <w:trHeight w:val="1336" w:hRule="atLeast"/>
        </w:trPr>
        <w:tc>
          <w:tcPr>
            <w:tcW w:w="70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textAlignment w:val="auto"/>
              <w:rPr>
                <w:sz w:val="26"/>
                <w:szCs w:val="26"/>
              </w:rPr>
            </w:pPr>
            <w:r>
              <w:rPr>
                <w:rFonts w:eastAsia="Times New Roman"/>
                <w:b/>
                <w:sz w:val="26"/>
                <w:szCs w:val="26"/>
              </w:rPr>
              <w:t>Tổng kết</w:t>
            </w:r>
          </w:p>
          <w:p>
            <w:pPr>
              <w:pStyle w:val="19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ind w:left="0" w:leftChars="0" w:firstLine="0" w:firstLineChars="0"/>
              <w:jc w:val="both"/>
              <w:textAlignment w:val="auto"/>
              <w:rPr>
                <w:rFonts w:hint="default" w:eastAsia="Times New Roman"/>
                <w:sz w:val="26"/>
                <w:szCs w:val="26"/>
              </w:rPr>
            </w:pPr>
            <w:r>
              <w:rPr>
                <w:rFonts w:hint="default" w:eastAsia="Times New Roman"/>
                <w:sz w:val="26"/>
                <w:szCs w:val="26"/>
                <w:lang w:val="vi-VN"/>
              </w:rPr>
              <w:t xml:space="preserve">- </w:t>
            </w:r>
            <w:r>
              <w:rPr>
                <w:rFonts w:hint="default" w:eastAsia="Times New Roman"/>
                <w:sz w:val="26"/>
                <w:szCs w:val="26"/>
              </w:rPr>
              <w:t>Dòng điện là dòng chuyển dời có hướng của các hạt mang điện</w:t>
            </w:r>
          </w:p>
          <w:p>
            <w:pPr>
              <w:pStyle w:val="19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ind w:left="0" w:leftChars="0" w:firstLine="0" w:firstLineChars="0"/>
              <w:jc w:val="center"/>
              <w:textAlignment w:val="auto"/>
            </w:pPr>
            <w:r>
              <w:drawing>
                <wp:inline distT="0" distB="0" distL="114300" distR="114300">
                  <wp:extent cx="3721100" cy="654050"/>
                  <wp:effectExtent l="0" t="0" r="0" b="6350"/>
                  <wp:docPr id="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lum bright="-6000" contrast="24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110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9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ind w:left="0" w:leftChars="0" w:firstLine="0" w:firstLineChars="0"/>
              <w:jc w:val="left"/>
              <w:textAlignment w:val="auto"/>
              <w:rPr>
                <w:rFonts w:hint="default"/>
                <w:sz w:val="26"/>
                <w:szCs w:val="26"/>
                <w:lang w:val="vi-VN"/>
              </w:rPr>
            </w:pPr>
            <w:r>
              <w:rPr>
                <w:rFonts w:hint="default"/>
                <w:sz w:val="26"/>
                <w:szCs w:val="26"/>
                <w:lang w:val="vi-VN"/>
              </w:rPr>
              <w:t>Nguồn điện có khả năng cung cấp năng lượng điện cho các dụng cụ điện hoạt động</w:t>
            </w:r>
          </w:p>
          <w:p>
            <w:pPr>
              <w:pStyle w:val="19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ind w:left="0" w:leftChars="0" w:firstLine="0" w:firstLineChars="0"/>
              <w:jc w:val="left"/>
              <w:textAlignment w:val="auto"/>
              <w:rPr>
                <w:rFonts w:hint="default"/>
                <w:lang w:val="vi-VN"/>
              </w:rPr>
            </w:pPr>
            <w:r>
              <w:rPr>
                <w:rFonts w:hint="default"/>
                <w:sz w:val="26"/>
                <w:szCs w:val="26"/>
                <w:lang w:val="vi-VN"/>
              </w:rPr>
              <w:t>Có 2 cực: cực dương (+) và cực âm (-)</w:t>
            </w:r>
          </w:p>
        </w:tc>
        <w:tc>
          <w:tcPr>
            <w:tcW w:w="3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textAlignment w:val="auto"/>
              <w:rPr>
                <w:rFonts w:eastAsia="Times New Roman"/>
                <w:sz w:val="26"/>
                <w:szCs w:val="26"/>
              </w:rPr>
            </w:pPr>
          </w:p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textAlignment w:val="auto"/>
              <w:rPr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Ghi nhớ kiến thức</w:t>
            </w:r>
          </w:p>
        </w:tc>
      </w:tr>
    </w:tbl>
    <w:p>
      <w:pPr>
        <w:pStyle w:val="5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60" w:beforeAutospacing="0" w:after="60" w:afterAutospacing="0" w:line="276" w:lineRule="auto"/>
        <w:ind w:left="11" w:hanging="11"/>
        <w:textAlignment w:val="auto"/>
        <w:rPr>
          <w:rFonts w:hint="default"/>
          <w:color w:val="C00000"/>
          <w:sz w:val="26"/>
          <w:szCs w:val="26"/>
          <w:lang w:val="vi-VN"/>
        </w:rPr>
      </w:pPr>
      <w:r>
        <w:rPr>
          <w:color w:val="C00000"/>
          <w:sz w:val="26"/>
          <w:szCs w:val="26"/>
        </w:rPr>
        <w:t xml:space="preserve">Hoạt động </w:t>
      </w:r>
      <w:r>
        <w:rPr>
          <w:rFonts w:hint="default"/>
          <w:color w:val="C00000"/>
          <w:sz w:val="26"/>
          <w:szCs w:val="26"/>
          <w:lang w:val="vi-VN"/>
        </w:rPr>
        <w:t>2.3</w:t>
      </w:r>
      <w:r>
        <w:rPr>
          <w:color w:val="C00000"/>
          <w:sz w:val="26"/>
          <w:szCs w:val="26"/>
        </w:rPr>
        <w:t xml:space="preserve">: Tìm hiểu </w:t>
      </w:r>
      <w:r>
        <w:rPr>
          <w:rFonts w:hint="default"/>
          <w:color w:val="C00000"/>
          <w:sz w:val="26"/>
          <w:szCs w:val="26"/>
          <w:lang w:val="vi-VN"/>
        </w:rPr>
        <w:t>vật dẫn điện và vật cách điện</w:t>
      </w:r>
    </w:p>
    <w:p>
      <w:pPr>
        <w:pStyle w:val="19"/>
        <w:pageBreakBefore w:val="0"/>
        <w:widowControl/>
        <w:numPr>
          <w:ilvl w:val="0"/>
          <w:numId w:val="8"/>
        </w:numPr>
        <w:tabs>
          <w:tab w:val="left" w:pos="28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60" w:afterAutospacing="0" w:line="276" w:lineRule="auto"/>
        <w:ind w:hanging="86"/>
        <w:jc w:val="both"/>
        <w:textAlignment w:val="auto"/>
        <w:rPr>
          <w:rFonts w:eastAsia="Times New Roman"/>
          <w:sz w:val="26"/>
          <w:szCs w:val="26"/>
        </w:rPr>
      </w:pPr>
      <w:r>
        <w:rPr>
          <w:rFonts w:eastAsia="Times New Roman"/>
          <w:b/>
          <w:color w:val="C00000"/>
          <w:sz w:val="26"/>
          <w:szCs w:val="26"/>
        </w:rPr>
        <w:t>Mục tiêu:</w:t>
      </w:r>
    </w:p>
    <w:p>
      <w:pPr>
        <w:pageBreakBefore w:val="0"/>
        <w:widowControl/>
        <w:numPr>
          <w:ilvl w:val="0"/>
          <w:numId w:val="1"/>
        </w:numPr>
        <w:tabs>
          <w:tab w:val="left" w:pos="28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60" w:afterAutospacing="0" w:line="276" w:lineRule="auto"/>
        <w:ind w:left="280" w:leftChars="0" w:firstLine="280" w:firstLineChars="0"/>
        <w:jc w:val="both"/>
        <w:textAlignment w:val="auto"/>
        <w:rPr>
          <w:rFonts w:hint="default" w:ascii="Times New Roman" w:hAnsi="Times New Roman" w:eastAsia="Open Sans" w:cs="Times New Roman"/>
          <w:i w:val="0"/>
          <w:iCs w:val="0"/>
          <w:caps w:val="0"/>
          <w:color w:val="000000"/>
          <w:spacing w:val="0"/>
          <w:sz w:val="26"/>
          <w:szCs w:val="26"/>
        </w:rPr>
      </w:pPr>
      <w:r>
        <w:rPr>
          <w:rFonts w:hint="default" w:ascii="Times New Roman" w:hAnsi="Times New Roman" w:eastAsia="Open Sans" w:cs="Times New Roman"/>
          <w:i w:val="0"/>
          <w:iCs w:val="0"/>
          <w:caps w:val="0"/>
          <w:color w:val="000000"/>
          <w:spacing w:val="0"/>
          <w:sz w:val="26"/>
          <w:szCs w:val="26"/>
          <w:bdr w:val="none" w:color="auto" w:sz="0" w:space="0"/>
        </w:rPr>
        <w:t>Nhận biết được vật liệu dẫn điện là vật liệu cho dòng điện đi qua, vật liệu cách điện là vật liệu không cho dòng điện đi qua</w:t>
      </w:r>
      <w:r>
        <w:rPr>
          <w:rFonts w:hint="default" w:ascii="Times New Roman" w:hAnsi="Times New Roman" w:eastAsia="Open Sans" w:cs="Times New Roman"/>
          <w:i w:val="0"/>
          <w:iCs w:val="0"/>
          <w:caps w:val="0"/>
          <w:color w:val="000000"/>
          <w:spacing w:val="0"/>
          <w:sz w:val="26"/>
          <w:szCs w:val="26"/>
          <w:bdr w:val="none" w:color="auto" w:sz="0" w:space="0"/>
          <w:lang w:val="vi-VN"/>
        </w:rPr>
        <w:t>.</w:t>
      </w:r>
    </w:p>
    <w:p>
      <w:pPr>
        <w:pageBreakBefore w:val="0"/>
        <w:widowControl/>
        <w:numPr>
          <w:ilvl w:val="0"/>
          <w:numId w:val="1"/>
        </w:numPr>
        <w:tabs>
          <w:tab w:val="left" w:pos="28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60" w:afterAutospacing="0" w:line="276" w:lineRule="auto"/>
        <w:ind w:left="280" w:leftChars="0" w:firstLine="280" w:firstLineChars="0"/>
        <w:jc w:val="both"/>
        <w:textAlignment w:val="auto"/>
        <w:rPr>
          <w:rFonts w:hint="default" w:ascii="Times New Roman" w:hAnsi="Times New Roman" w:eastAsia="Times New Roman" w:cs="Times New Roman"/>
          <w:sz w:val="26"/>
          <w:szCs w:val="26"/>
        </w:rPr>
      </w:pPr>
      <w:r>
        <w:rPr>
          <w:rFonts w:hint="default" w:ascii="Times New Roman" w:hAnsi="Times New Roman" w:eastAsia="Open Sans" w:cs="Times New Roman"/>
          <w:i w:val="0"/>
          <w:iCs w:val="0"/>
          <w:caps w:val="0"/>
          <w:color w:val="000000"/>
          <w:spacing w:val="0"/>
          <w:sz w:val="26"/>
          <w:szCs w:val="26"/>
          <w:bdr w:val="none" w:color="auto" w:sz="0" w:space="0"/>
        </w:rPr>
        <w:t xml:space="preserve"> Kể tên được một số vật liệu dẫn điện và vật liệu cách điện thường dùng.</w:t>
      </w:r>
    </w:p>
    <w:p>
      <w:pPr>
        <w:pStyle w:val="19"/>
        <w:pageBreakBefore w:val="0"/>
        <w:widowControl/>
        <w:numPr>
          <w:ilvl w:val="0"/>
          <w:numId w:val="8"/>
        </w:numPr>
        <w:tabs>
          <w:tab w:val="left" w:pos="28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60" w:afterAutospacing="0" w:line="276" w:lineRule="auto"/>
        <w:ind w:hanging="86"/>
        <w:jc w:val="both"/>
        <w:textAlignment w:val="auto"/>
        <w:rPr>
          <w:sz w:val="26"/>
          <w:szCs w:val="26"/>
        </w:rPr>
      </w:pPr>
      <w:r>
        <w:rPr>
          <w:rFonts w:eastAsia="Times New Roman"/>
          <w:b/>
          <w:color w:val="C00000"/>
          <w:sz w:val="26"/>
          <w:szCs w:val="26"/>
        </w:rPr>
        <w:t xml:space="preserve">Nội dung: 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60" w:afterAutospacing="0" w:line="276" w:lineRule="auto"/>
        <w:ind w:firstLine="390" w:firstLineChars="150"/>
        <w:textAlignment w:val="auto"/>
        <w:rPr>
          <w:rFonts w:hint="default" w:ascii="Times New Roman" w:hAnsi="Times New Roman" w:eastAsia="Times New Roman" w:cs="Times New Roman"/>
          <w:b/>
          <w:sz w:val="26"/>
          <w:szCs w:val="26"/>
        </w:rPr>
      </w:pPr>
      <w:r>
        <w:rPr>
          <w:rFonts w:hint="default" w:ascii="Times New Roman" w:hAnsi="Times New Roman" w:cs="Times New Roman"/>
          <w:sz w:val="26"/>
          <w:szCs w:val="26"/>
          <w:lang w:val="vi-VN"/>
        </w:rPr>
        <w:t xml:space="preserve">- </w:t>
      </w:r>
      <w:r>
        <w:rPr>
          <w:rFonts w:hint="default" w:ascii="Times New Roman" w:hAnsi="Times New Roman" w:cs="Times New Roman"/>
          <w:sz w:val="26"/>
          <w:szCs w:val="26"/>
        </w:rPr>
        <w:t xml:space="preserve"> GV </w:t>
      </w:r>
      <w:r>
        <w:rPr>
          <w:rFonts w:hint="default" w:ascii="Times New Roman" w:hAnsi="Times New Roman" w:cs="Times New Roman"/>
          <w:sz w:val="26"/>
          <w:szCs w:val="26"/>
          <w:lang w:val="vi-VN"/>
        </w:rPr>
        <w:t xml:space="preserve">sử dụng phương pháp </w:t>
      </w:r>
      <w:r>
        <w:rPr>
          <w:rFonts w:hint="default" w:eastAsia="Open Sans" w:cs="Times New Roman"/>
          <w:i w:val="0"/>
          <w:iCs w:val="0"/>
          <w:caps w:val="0"/>
          <w:color w:val="000000"/>
          <w:spacing w:val="0"/>
          <w:sz w:val="26"/>
          <w:szCs w:val="26"/>
          <w:shd w:val="clear" w:fill="FFFFFF"/>
          <w:lang w:val="vi-VN"/>
        </w:rPr>
        <w:t>d</w:t>
      </w:r>
      <w:r>
        <w:rPr>
          <w:rFonts w:hint="default" w:ascii="Times New Roman" w:hAnsi="Times New Roman" w:eastAsia="Open Sans" w:cs="Times New Roman"/>
          <w:i w:val="0"/>
          <w:iCs w:val="0"/>
          <w:caps w:val="0"/>
          <w:color w:val="000000"/>
          <w:spacing w:val="0"/>
          <w:sz w:val="26"/>
          <w:szCs w:val="26"/>
          <w:shd w:val="clear" w:fill="FFFFFF"/>
        </w:rPr>
        <w:t>ạy học nhóm; dạy học nêu và giải quyết vấn đề; phương pháp thuyết trình; sử dụng đồ dung trực quan</w:t>
      </w:r>
    </w:p>
    <w:p>
      <w:pPr>
        <w:pStyle w:val="19"/>
        <w:pageBreakBefore w:val="0"/>
        <w:widowControl/>
        <w:numPr>
          <w:ilvl w:val="0"/>
          <w:numId w:val="0"/>
        </w:numPr>
        <w:tabs>
          <w:tab w:val="left" w:pos="28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60" w:afterAutospacing="0" w:line="276" w:lineRule="auto"/>
        <w:ind w:left="284" w:leftChars="0"/>
        <w:jc w:val="both"/>
        <w:textAlignment w:val="auto"/>
        <w:rPr>
          <w:rFonts w:hint="default" w:cs="Times New Roman"/>
          <w:sz w:val="26"/>
          <w:szCs w:val="26"/>
          <w:lang w:val="vi-VN"/>
        </w:rPr>
      </w:pPr>
      <w:r>
        <w:rPr>
          <w:rFonts w:hint="default" w:cs="Times New Roman"/>
          <w:sz w:val="26"/>
          <w:szCs w:val="26"/>
          <w:lang w:val="vi-VN"/>
        </w:rPr>
        <w:t xml:space="preserve">- GV </w:t>
      </w:r>
      <w:r>
        <w:rPr>
          <w:rFonts w:hint="default" w:ascii="Times New Roman" w:hAnsi="Times New Roman" w:cs="Times New Roman"/>
          <w:sz w:val="26"/>
          <w:szCs w:val="26"/>
        </w:rPr>
        <w:t xml:space="preserve">tổ chức cho cả lớp cùng </w:t>
      </w:r>
      <w:r>
        <w:rPr>
          <w:rFonts w:hint="default" w:cs="Times New Roman"/>
          <w:sz w:val="26"/>
          <w:szCs w:val="26"/>
          <w:lang w:val="vi-VN"/>
        </w:rPr>
        <w:t>nghiên cứu nội dung trong SGK và làm thí nghiệm tìm hiểu sự dẫn điện của một số vật liệu</w:t>
      </w:r>
    </w:p>
    <w:p>
      <w:pPr>
        <w:pStyle w:val="19"/>
        <w:pageBreakBefore w:val="0"/>
        <w:widowControl/>
        <w:numPr>
          <w:ilvl w:val="0"/>
          <w:numId w:val="0"/>
        </w:numPr>
        <w:tabs>
          <w:tab w:val="left" w:pos="28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60" w:afterAutospacing="0" w:line="276" w:lineRule="auto"/>
        <w:ind w:left="284" w:leftChars="0"/>
        <w:jc w:val="both"/>
        <w:textAlignment w:val="auto"/>
        <w:rPr>
          <w:rFonts w:eastAsia="Times New Roman"/>
          <w:sz w:val="26"/>
          <w:szCs w:val="26"/>
        </w:rPr>
      </w:pPr>
      <w:r>
        <w:rPr>
          <w:rFonts w:hint="default" w:cs="Times New Roman"/>
          <w:sz w:val="26"/>
          <w:szCs w:val="26"/>
          <w:lang w:val="vi-VN"/>
        </w:rPr>
        <w:t xml:space="preserve">- </w:t>
      </w:r>
      <w:r>
        <w:rPr>
          <w:rFonts w:eastAsia="Times New Roman"/>
          <w:sz w:val="26"/>
          <w:szCs w:val="26"/>
        </w:rPr>
        <w:t>Tổ chức cho học sinh hoàn thành các nhiệm vụ sau:</w:t>
      </w:r>
    </w:p>
    <w:p>
      <w:pPr>
        <w:pStyle w:val="19"/>
        <w:pageBreakBefore w:val="0"/>
        <w:widowControl/>
        <w:numPr>
          <w:ilvl w:val="0"/>
          <w:numId w:val="0"/>
        </w:numPr>
        <w:tabs>
          <w:tab w:val="left" w:pos="28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60" w:afterAutospacing="0" w:line="276" w:lineRule="auto"/>
        <w:ind w:left="284" w:leftChars="0" w:firstLine="260" w:firstLineChars="100"/>
        <w:jc w:val="both"/>
        <w:textAlignment w:val="auto"/>
        <w:rPr>
          <w:rFonts w:hint="default" w:eastAsia="Times New Roman"/>
          <w:sz w:val="26"/>
          <w:szCs w:val="26"/>
          <w:lang w:val="vi-VN"/>
        </w:rPr>
      </w:pPr>
      <w:r>
        <w:rPr>
          <w:rFonts w:hint="default" w:eastAsia="Times New Roman"/>
          <w:sz w:val="26"/>
          <w:szCs w:val="26"/>
          <w:lang w:val="vi-VN"/>
        </w:rPr>
        <w:t>+ Định nghĩa về dòng điện, vật dẫn điện, vật cách điện</w:t>
      </w:r>
    </w:p>
    <w:p>
      <w:pPr>
        <w:pStyle w:val="19"/>
        <w:pageBreakBefore w:val="0"/>
        <w:widowControl/>
        <w:numPr>
          <w:ilvl w:val="0"/>
          <w:numId w:val="0"/>
        </w:numPr>
        <w:tabs>
          <w:tab w:val="left" w:pos="28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60" w:afterAutospacing="0" w:line="276" w:lineRule="auto"/>
        <w:ind w:left="284" w:leftChars="0" w:firstLine="260" w:firstLineChars="100"/>
        <w:jc w:val="both"/>
        <w:textAlignment w:val="auto"/>
        <w:rPr>
          <w:rFonts w:hint="default"/>
          <w:bCs/>
          <w:color w:val="auto"/>
          <w:sz w:val="26"/>
          <w:szCs w:val="26"/>
        </w:rPr>
      </w:pPr>
      <w:r>
        <w:rPr>
          <w:rFonts w:hint="default" w:eastAsia="Times New Roman"/>
          <w:sz w:val="26"/>
          <w:szCs w:val="26"/>
          <w:lang w:val="vi-VN"/>
        </w:rPr>
        <w:t xml:space="preserve">+  Hoàn thành phiếu học tập </w:t>
      </w:r>
    </w:p>
    <w:p>
      <w:pPr>
        <w:pageBreakBefore w:val="0"/>
        <w:widowControl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60" w:afterAutospacing="0" w:line="276" w:lineRule="auto"/>
        <w:ind w:hanging="86"/>
        <w:jc w:val="both"/>
        <w:textAlignment w:val="auto"/>
        <w:rPr>
          <w:sz w:val="26"/>
          <w:szCs w:val="26"/>
        </w:rPr>
      </w:pPr>
      <w:r>
        <w:rPr>
          <w:rFonts w:eastAsia="Times New Roman"/>
          <w:b/>
          <w:color w:val="C00000"/>
          <w:sz w:val="26"/>
          <w:szCs w:val="26"/>
        </w:rPr>
        <w:t xml:space="preserve">Sản phẩm: </w:t>
      </w:r>
      <w:r>
        <w:rPr>
          <w:rFonts w:eastAsia="Times New Roman"/>
          <w:sz w:val="26"/>
          <w:szCs w:val="26"/>
        </w:rPr>
        <w:t>Sản phẩm học sinh</w:t>
      </w: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7" w:hRule="atLeast"/>
        </w:trPr>
        <w:tc>
          <w:tcPr>
            <w:tcW w:w="9965" w:type="dxa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jc w:val="center"/>
              <w:textAlignment w:val="auto"/>
              <w:rPr>
                <w:rFonts w:hint="default" w:eastAsiaTheme="minorHAnsi"/>
                <w:b/>
                <w:bCs/>
                <w:color w:val="C00000"/>
                <w:sz w:val="26"/>
                <w:szCs w:val="26"/>
                <w:lang w:val="vi-VN"/>
              </w:rPr>
            </w:pPr>
            <w:r>
              <w:rPr>
                <w:rFonts w:eastAsiaTheme="minorHAnsi"/>
                <w:b/>
                <w:bCs/>
                <w:color w:val="C00000"/>
                <w:sz w:val="26"/>
                <w:szCs w:val="26"/>
              </w:rPr>
              <w:t xml:space="preserve">Phiếu học tập </w:t>
            </w:r>
            <w:r>
              <w:rPr>
                <w:rFonts w:hint="default" w:eastAsiaTheme="minorHAnsi"/>
                <w:b/>
                <w:bCs/>
                <w:color w:val="C00000"/>
                <w:sz w:val="26"/>
                <w:szCs w:val="26"/>
                <w:lang w:val="vi-VN"/>
              </w:rPr>
              <w:t>2</w:t>
            </w:r>
          </w:p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ind w:left="360" w:right="114"/>
              <w:textAlignment w:val="auto"/>
              <w:rPr>
                <w:rFonts w:hint="default" w:eastAsiaTheme="minorHAnsi"/>
                <w:sz w:val="26"/>
                <w:szCs w:val="26"/>
              </w:rPr>
            </w:pPr>
            <w:r>
              <w:rPr>
                <w:rFonts w:hint="default" w:eastAsiaTheme="minorHAnsi"/>
                <w:b/>
                <w:bCs/>
                <w:sz w:val="26"/>
                <w:szCs w:val="26"/>
                <w:lang w:val="vi-VN"/>
              </w:rPr>
              <w:t>Câu 1:</w:t>
            </w:r>
            <w:r>
              <w:rPr>
                <w:rFonts w:hint="default" w:eastAsiaTheme="minorHAnsi"/>
                <w:sz w:val="26"/>
                <w:szCs w:val="26"/>
                <w:lang w:val="vi-VN"/>
              </w:rPr>
              <w:t xml:space="preserve"> </w:t>
            </w:r>
            <w:r>
              <w:rPr>
                <w:rFonts w:hint="default" w:eastAsiaTheme="minorHAnsi"/>
                <w:sz w:val="26"/>
                <w:szCs w:val="26"/>
              </w:rPr>
              <w:t>Vật nào là vật dẫn điện, vật nào là vật cách điện?</w:t>
            </w:r>
          </w:p>
          <w:p>
            <w:pPr>
              <w:pStyle w:val="19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ind w:right="114" w:rightChars="0" w:firstLine="260" w:firstLineChars="100"/>
              <w:textAlignment w:val="auto"/>
              <w:rPr>
                <w:rFonts w:hint="default" w:eastAsiaTheme="minorHAnsi"/>
                <w:sz w:val="26"/>
                <w:szCs w:val="26"/>
                <w:lang w:val="vi-VN"/>
              </w:rPr>
            </w:pPr>
            <w:r>
              <w:rPr>
                <w:rFonts w:hint="default" w:eastAsiaTheme="minorHAnsi"/>
                <w:sz w:val="26"/>
                <w:szCs w:val="26"/>
                <w:lang w:val="vi-VN"/>
              </w:rPr>
              <w:t xml:space="preserve">- </w:t>
            </w:r>
            <w:r>
              <w:rPr>
                <w:rFonts w:hint="default" w:eastAsiaTheme="minorHAnsi"/>
                <w:sz w:val="26"/>
                <w:szCs w:val="26"/>
              </w:rPr>
              <w:t xml:space="preserve">Vật </w:t>
            </w:r>
            <w:r>
              <w:rPr>
                <w:rFonts w:hint="default" w:eastAsiaTheme="minorHAnsi"/>
                <w:sz w:val="26"/>
                <w:szCs w:val="26"/>
                <w:lang w:val="vi-VN"/>
              </w:rPr>
              <w:t>dẫn</w:t>
            </w:r>
            <w:r>
              <w:rPr>
                <w:rFonts w:hint="default" w:eastAsiaTheme="minorHAnsi"/>
                <w:sz w:val="26"/>
                <w:szCs w:val="26"/>
              </w:rPr>
              <w:t xml:space="preserve"> điện: </w:t>
            </w:r>
            <w:r>
              <w:rPr>
                <w:rFonts w:hint="default" w:eastAsiaTheme="minorHAnsi"/>
                <w:sz w:val="26"/>
                <w:szCs w:val="26"/>
                <w:lang w:val="vi-VN"/>
              </w:rPr>
              <w:t>Ruột bút chì và dây nhôm</w:t>
            </w:r>
          </w:p>
          <w:p>
            <w:pPr>
              <w:pStyle w:val="19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ind w:right="114" w:rightChars="0" w:firstLine="260" w:firstLineChars="100"/>
              <w:textAlignment w:val="auto"/>
              <w:rPr>
                <w:rFonts w:hint="default" w:eastAsiaTheme="minorHAnsi"/>
                <w:sz w:val="26"/>
                <w:szCs w:val="26"/>
                <w:lang w:val="vi-VN"/>
              </w:rPr>
            </w:pPr>
            <w:r>
              <w:rPr>
                <w:rFonts w:hint="default" w:eastAsiaTheme="minorHAnsi"/>
                <w:sz w:val="26"/>
                <w:szCs w:val="26"/>
                <w:lang w:val="vi-VN"/>
              </w:rPr>
              <w:t xml:space="preserve">- </w:t>
            </w:r>
            <w:r>
              <w:rPr>
                <w:rFonts w:hint="default" w:eastAsiaTheme="minorHAnsi"/>
                <w:sz w:val="26"/>
                <w:szCs w:val="26"/>
              </w:rPr>
              <w:t xml:space="preserve">Vật cách điện: </w:t>
            </w:r>
            <w:r>
              <w:rPr>
                <w:rFonts w:hint="default" w:eastAsiaTheme="minorHAnsi"/>
                <w:sz w:val="26"/>
                <w:szCs w:val="26"/>
                <w:lang w:val="vi-VN"/>
              </w:rPr>
              <w:t xml:space="preserve">Thanh gỗ khô, thanh </w:t>
            </w:r>
            <w:r>
              <w:rPr>
                <w:rFonts w:hint="default" w:eastAsiaTheme="minorHAnsi"/>
                <w:sz w:val="26"/>
                <w:szCs w:val="26"/>
              </w:rPr>
              <w:t>thủy tinh</w:t>
            </w:r>
            <w:r>
              <w:rPr>
                <w:rFonts w:hint="default" w:eastAsiaTheme="minorHAnsi"/>
                <w:sz w:val="26"/>
                <w:szCs w:val="26"/>
                <w:lang w:val="vi-VN"/>
              </w:rPr>
              <w:t>, dây nhựa</w:t>
            </w:r>
          </w:p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ind w:left="360" w:right="114"/>
              <w:textAlignment w:val="auto"/>
              <w:rPr>
                <w:rFonts w:hint="default" w:eastAsiaTheme="minorHAnsi"/>
                <w:sz w:val="26"/>
                <w:szCs w:val="26"/>
              </w:rPr>
            </w:pPr>
            <w:r>
              <w:rPr>
                <w:rFonts w:hint="default" w:eastAsiaTheme="minorHAnsi"/>
                <w:b/>
                <w:bCs/>
                <w:sz w:val="26"/>
                <w:szCs w:val="26"/>
                <w:lang w:val="vi-VN"/>
              </w:rPr>
              <w:t xml:space="preserve">Câu 2: </w:t>
            </w:r>
            <w:r>
              <w:rPr>
                <w:rFonts w:hint="default" w:eastAsiaTheme="minorHAnsi"/>
                <w:sz w:val="26"/>
                <w:szCs w:val="26"/>
              </w:rPr>
              <w:t>Kể tên những vật liệu cách điện trong các dụng cụ và thiết bị điện thường dùng mà em biết.</w:t>
            </w:r>
          </w:p>
          <w:p>
            <w:pPr>
              <w:pStyle w:val="19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ind w:right="114" w:rightChars="0" w:firstLine="260" w:firstLineChars="100"/>
              <w:textAlignment w:val="auto"/>
              <w:rPr>
                <w:rFonts w:hint="default" w:eastAsiaTheme="minorHAnsi"/>
                <w:sz w:val="26"/>
                <w:szCs w:val="26"/>
                <w:lang w:val="vi-VN"/>
              </w:rPr>
            </w:pPr>
            <w:r>
              <w:rPr>
                <w:rFonts w:hint="default" w:eastAsiaTheme="minorHAnsi"/>
                <w:sz w:val="26"/>
                <w:szCs w:val="26"/>
                <w:lang w:val="vi-VN"/>
              </w:rPr>
              <w:t xml:space="preserve">- </w:t>
            </w:r>
            <w:r>
              <w:rPr>
                <w:rFonts w:hint="default" w:eastAsiaTheme="minorHAnsi"/>
                <w:sz w:val="26"/>
                <w:szCs w:val="26"/>
              </w:rPr>
              <w:t xml:space="preserve">Vật </w:t>
            </w:r>
            <w:r>
              <w:rPr>
                <w:rFonts w:hint="default" w:eastAsiaTheme="minorHAnsi"/>
                <w:sz w:val="26"/>
                <w:szCs w:val="26"/>
                <w:lang w:val="vi-VN"/>
              </w:rPr>
              <w:t>dẫn</w:t>
            </w:r>
            <w:r>
              <w:rPr>
                <w:rFonts w:hint="default" w:eastAsiaTheme="minorHAnsi"/>
                <w:sz w:val="26"/>
                <w:szCs w:val="26"/>
              </w:rPr>
              <w:t xml:space="preserve"> điện: </w:t>
            </w:r>
            <w:r>
              <w:rPr>
                <w:rFonts w:hint="default" w:eastAsiaTheme="minorHAnsi"/>
                <w:sz w:val="26"/>
                <w:szCs w:val="26"/>
                <w:lang w:val="vi-VN"/>
              </w:rPr>
              <w:t>Kim loại</w:t>
            </w:r>
          </w:p>
          <w:p>
            <w:pPr>
              <w:pStyle w:val="19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ind w:right="114" w:rightChars="0" w:firstLine="260" w:firstLineChars="100"/>
              <w:textAlignment w:val="auto"/>
              <w:rPr>
                <w:rFonts w:hint="default" w:eastAsiaTheme="minorHAnsi"/>
                <w:sz w:val="26"/>
                <w:szCs w:val="26"/>
              </w:rPr>
            </w:pPr>
            <w:r>
              <w:rPr>
                <w:rFonts w:hint="default" w:eastAsiaTheme="minorHAnsi"/>
                <w:sz w:val="26"/>
                <w:szCs w:val="26"/>
                <w:lang w:val="vi-VN"/>
              </w:rPr>
              <w:t xml:space="preserve">- </w:t>
            </w:r>
            <w:r>
              <w:rPr>
                <w:rFonts w:hint="default" w:eastAsiaTheme="minorHAnsi"/>
                <w:sz w:val="26"/>
                <w:szCs w:val="26"/>
              </w:rPr>
              <w:t>Vật cách điện: Nhựa, thủy tinh</w:t>
            </w:r>
          </w:p>
          <w:p>
            <w:pPr>
              <w:pStyle w:val="19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ind w:right="114" w:rightChars="0" w:firstLine="260" w:firstLineChars="100"/>
              <w:textAlignment w:val="auto"/>
              <w:rPr>
                <w:rFonts w:hint="default" w:eastAsiaTheme="minorHAnsi"/>
                <w:sz w:val="26"/>
                <w:szCs w:val="26"/>
              </w:rPr>
            </w:pPr>
            <w:r>
              <w:rPr>
                <w:rFonts w:hint="default" w:eastAsiaTheme="minorHAnsi"/>
                <w:b/>
                <w:bCs/>
                <w:sz w:val="26"/>
                <w:szCs w:val="26"/>
                <w:lang w:val="vi-VN"/>
              </w:rPr>
              <w:t xml:space="preserve">Câu 3: </w:t>
            </w:r>
            <w:r>
              <w:rPr>
                <w:rFonts w:hint="default" w:eastAsiaTheme="minorHAnsi"/>
                <w:sz w:val="26"/>
                <w:szCs w:val="26"/>
              </w:rPr>
              <w:t>Chỉ ra bộ phận dẫn điện và bộ phận cách điện ở công tắc điện, cầu chì, đèn điện</w:t>
            </w:r>
          </w:p>
          <w:tbl>
            <w:tblPr>
              <w:tblStyle w:val="12"/>
              <w:tblW w:w="9805" w:type="dxa"/>
              <w:jc w:val="center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029"/>
              <w:gridCol w:w="3046"/>
              <w:gridCol w:w="2730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</w:tblPrEx>
              <w:trPr>
                <w:jc w:val="center"/>
              </w:trPr>
              <w:tc>
                <w:tcPr>
                  <w:tcW w:w="4029" w:type="dxa"/>
                </w:tcPr>
                <w:p>
                  <w:pPr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40" w:beforeAutospacing="0" w:after="60" w:afterAutospacing="0" w:line="276" w:lineRule="auto"/>
                    <w:ind w:right="114"/>
                    <w:textAlignment w:val="auto"/>
                    <w:rPr>
                      <w:rFonts w:eastAsiaTheme="minorHAnsi"/>
                      <w:sz w:val="26"/>
                      <w:szCs w:val="26"/>
                      <w:vertAlign w:val="baseline"/>
                    </w:rPr>
                  </w:pPr>
                  <w:r>
                    <w:drawing>
                      <wp:inline distT="0" distB="0" distL="114300" distR="114300">
                        <wp:extent cx="2474595" cy="1007110"/>
                        <wp:effectExtent l="0" t="0" r="1905" b="889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>
                                  <a:lum contrast="12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74595" cy="10071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46" w:type="dxa"/>
                </w:tcPr>
                <w:p>
                  <w:pPr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40" w:beforeAutospacing="0" w:after="60" w:afterAutospacing="0" w:line="276" w:lineRule="auto"/>
                    <w:ind w:right="114"/>
                    <w:textAlignment w:val="auto"/>
                    <w:rPr>
                      <w:rFonts w:eastAsiaTheme="minorHAnsi"/>
                      <w:sz w:val="26"/>
                      <w:szCs w:val="26"/>
                      <w:vertAlign w:val="baseline"/>
                    </w:rPr>
                  </w:pPr>
                  <w:r>
                    <w:drawing>
                      <wp:inline distT="0" distB="0" distL="114300" distR="114300">
                        <wp:extent cx="1612900" cy="1136650"/>
                        <wp:effectExtent l="0" t="0" r="0" b="635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12900" cy="1136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30" w:type="dxa"/>
                </w:tcPr>
                <w:p>
                  <w:pPr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40" w:beforeAutospacing="0" w:after="60" w:afterAutospacing="0" w:line="276" w:lineRule="auto"/>
                    <w:ind w:right="114"/>
                    <w:textAlignment w:val="auto"/>
                    <w:rPr>
                      <w:rFonts w:eastAsiaTheme="minorHAnsi"/>
                      <w:sz w:val="26"/>
                      <w:szCs w:val="26"/>
                      <w:vertAlign w:val="baseline"/>
                    </w:rPr>
                  </w:pPr>
                  <w:r>
                    <w:drawing>
                      <wp:inline distT="0" distB="0" distL="114300" distR="114300">
                        <wp:extent cx="1658620" cy="1060450"/>
                        <wp:effectExtent l="0" t="0" r="5080" b="635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Pictur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58620" cy="1060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ind w:left="360" w:right="114"/>
              <w:textAlignment w:val="auto"/>
              <w:rPr>
                <w:rFonts w:hint="default" w:eastAsiaTheme="minorHAnsi"/>
                <w:sz w:val="26"/>
                <w:szCs w:val="26"/>
                <w:lang w:val="vi-VN"/>
              </w:rPr>
            </w:pPr>
          </w:p>
        </w:tc>
      </w:tr>
    </w:tbl>
    <w:p>
      <w:pPr>
        <w:pStyle w:val="19"/>
        <w:pageBreakBefore w:val="0"/>
        <w:widowControl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60" w:afterAutospacing="0" w:line="276" w:lineRule="auto"/>
        <w:ind w:right="-110" w:hanging="86"/>
        <w:textAlignment w:val="auto"/>
        <w:rPr>
          <w:b/>
          <w:bCs/>
          <w:color w:val="C00000"/>
          <w:sz w:val="26"/>
          <w:szCs w:val="26"/>
        </w:rPr>
      </w:pPr>
      <w:r>
        <w:rPr>
          <w:b/>
          <w:bCs/>
          <w:color w:val="C00000"/>
          <w:sz w:val="26"/>
          <w:szCs w:val="26"/>
        </w:rPr>
        <w:t>Tổ chức thực hiện</w:t>
      </w:r>
    </w:p>
    <w:tbl>
      <w:tblPr>
        <w:tblStyle w:val="18"/>
        <w:tblW w:w="10235" w:type="dxa"/>
        <w:tblInd w:w="-131" w:type="dxa"/>
        <w:tblLayout w:type="fixed"/>
        <w:tblCellMar>
          <w:top w:w="15" w:type="dxa"/>
          <w:left w:w="107" w:type="dxa"/>
          <w:bottom w:w="0" w:type="dxa"/>
          <w:right w:w="107" w:type="dxa"/>
        </w:tblCellMar>
      </w:tblPr>
      <w:tblGrid>
        <w:gridCol w:w="7639"/>
        <w:gridCol w:w="2596"/>
      </w:tblGrid>
      <w:tr>
        <w:tblPrEx>
          <w:tblCellMar>
            <w:top w:w="15" w:type="dxa"/>
            <w:left w:w="107" w:type="dxa"/>
            <w:bottom w:w="0" w:type="dxa"/>
            <w:right w:w="107" w:type="dxa"/>
          </w:tblCellMar>
        </w:tblPrEx>
        <w:trPr>
          <w:trHeight w:val="652" w:hRule="atLeast"/>
        </w:trPr>
        <w:tc>
          <w:tcPr>
            <w:tcW w:w="7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DCDC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ind w:left="1"/>
              <w:jc w:val="center"/>
              <w:textAlignment w:val="auto"/>
              <w:rPr>
                <w:sz w:val="26"/>
                <w:szCs w:val="26"/>
              </w:rPr>
            </w:pPr>
            <w:r>
              <w:rPr>
                <w:rFonts w:eastAsia="Times New Roman"/>
                <w:b/>
                <w:sz w:val="26"/>
                <w:szCs w:val="26"/>
              </w:rPr>
              <w:t>Hoạt động của GV</w:t>
            </w:r>
          </w:p>
        </w:tc>
        <w:tc>
          <w:tcPr>
            <w:tcW w:w="2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2DCDC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jc w:val="center"/>
              <w:textAlignment w:val="auto"/>
              <w:rPr>
                <w:sz w:val="26"/>
                <w:szCs w:val="26"/>
              </w:rPr>
            </w:pPr>
            <w:r>
              <w:rPr>
                <w:rFonts w:eastAsia="Times New Roman"/>
                <w:b/>
                <w:sz w:val="26"/>
                <w:szCs w:val="26"/>
              </w:rPr>
              <w:t>Hoạt động của HS</w:t>
            </w:r>
          </w:p>
        </w:tc>
      </w:tr>
      <w:tr>
        <w:tblPrEx>
          <w:tblCellMar>
            <w:top w:w="15" w:type="dxa"/>
            <w:left w:w="107" w:type="dxa"/>
            <w:bottom w:w="0" w:type="dxa"/>
            <w:right w:w="107" w:type="dxa"/>
          </w:tblCellMar>
        </w:tblPrEx>
        <w:trPr>
          <w:trHeight w:val="1417" w:hRule="atLeast"/>
        </w:trPr>
        <w:tc>
          <w:tcPr>
            <w:tcW w:w="7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textAlignment w:val="auto"/>
              <w:rPr>
                <w:rFonts w:eastAsia="Times New Roman"/>
                <w:b/>
                <w:sz w:val="26"/>
                <w:szCs w:val="26"/>
              </w:rPr>
            </w:pPr>
            <w:r>
              <w:rPr>
                <w:rFonts w:eastAsia="Times New Roman"/>
                <w:b/>
                <w:sz w:val="26"/>
                <w:szCs w:val="26"/>
              </w:rPr>
              <w:t>Giao nhiệm vụ:</w:t>
            </w:r>
          </w:p>
          <w:p>
            <w:pPr>
              <w:pStyle w:val="19"/>
              <w:pageBreakBefore w:val="0"/>
              <w:widowControl/>
              <w:numPr>
                <w:ilvl w:val="0"/>
                <w:numId w:val="0"/>
              </w:numPr>
              <w:tabs>
                <w:tab w:val="left" w:pos="284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ind w:left="284" w:leftChars="0"/>
              <w:jc w:val="both"/>
              <w:textAlignment w:val="auto"/>
              <w:rPr>
                <w:rFonts w:hint="default" w:cs="Times New Roman"/>
                <w:sz w:val="26"/>
                <w:szCs w:val="26"/>
                <w:lang w:val="vi-VN"/>
              </w:rPr>
            </w:pPr>
            <w:r>
              <w:rPr>
                <w:rFonts w:hint="default"/>
                <w:sz w:val="26"/>
                <w:szCs w:val="26"/>
                <w:lang w:val="vi-VN"/>
              </w:rPr>
              <w:t xml:space="preserve">- </w:t>
            </w:r>
            <w:r>
              <w:rPr>
                <w:sz w:val="26"/>
                <w:szCs w:val="26"/>
              </w:rPr>
              <w:t xml:space="preserve"> </w:t>
            </w:r>
            <w:r>
              <w:rPr>
                <w:rFonts w:hint="default" w:cs="Times New Roman"/>
                <w:sz w:val="26"/>
                <w:szCs w:val="26"/>
                <w:lang w:val="vi-VN"/>
              </w:rPr>
              <w:t xml:space="preserve"> GV </w:t>
            </w:r>
            <w:r>
              <w:rPr>
                <w:rFonts w:hint="default" w:ascii="Times New Roman" w:hAnsi="Times New Roman" w:cs="Times New Roman"/>
                <w:sz w:val="26"/>
                <w:szCs w:val="26"/>
              </w:rPr>
              <w:t xml:space="preserve">tổ chức cho cả lớp cùng </w:t>
            </w:r>
            <w:r>
              <w:rPr>
                <w:rFonts w:hint="default" w:cs="Times New Roman"/>
                <w:sz w:val="26"/>
                <w:szCs w:val="26"/>
                <w:lang w:val="vi-VN"/>
              </w:rPr>
              <w:t>nghiên cứu nội dung trong SGK và làm thí nghiệm tìm hiểu sự dẫn điện của một số vật liệu</w:t>
            </w:r>
          </w:p>
          <w:p>
            <w:pPr>
              <w:pStyle w:val="19"/>
              <w:pageBreakBefore w:val="0"/>
              <w:widowControl/>
              <w:numPr>
                <w:ilvl w:val="0"/>
                <w:numId w:val="0"/>
              </w:numPr>
              <w:tabs>
                <w:tab w:val="left" w:pos="284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ind w:left="284" w:leftChars="0"/>
              <w:jc w:val="both"/>
              <w:textAlignment w:val="auto"/>
              <w:rPr>
                <w:rFonts w:hint="default"/>
                <w:sz w:val="26"/>
                <w:szCs w:val="26"/>
                <w:lang w:val="vi-VN"/>
              </w:rPr>
            </w:pPr>
            <w:r>
              <w:rPr>
                <w:rFonts w:hint="default"/>
                <w:sz w:val="26"/>
                <w:szCs w:val="26"/>
                <w:lang w:val="vi-VN"/>
              </w:rPr>
              <w:t>Bố trí thí nghiệm như Hình 21.1</w:t>
            </w:r>
          </w:p>
          <w:p>
            <w:pPr>
              <w:pStyle w:val="19"/>
              <w:pageBreakBefore w:val="0"/>
              <w:widowControl/>
              <w:numPr>
                <w:ilvl w:val="0"/>
                <w:numId w:val="0"/>
              </w:numPr>
              <w:tabs>
                <w:tab w:val="left" w:pos="284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ind w:left="284" w:leftChars="0"/>
              <w:jc w:val="center"/>
              <w:textAlignment w:val="auto"/>
            </w:pPr>
            <w:r>
              <w:drawing>
                <wp:inline distT="0" distB="0" distL="114300" distR="114300">
                  <wp:extent cx="3566160" cy="1771015"/>
                  <wp:effectExtent l="0" t="0" r="2540" b="6985"/>
                  <wp:docPr id="35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lum contrast="18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6160" cy="177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9"/>
              <w:pageBreakBefore w:val="0"/>
              <w:widowControl/>
              <w:numPr>
                <w:ilvl w:val="0"/>
                <w:numId w:val="0"/>
              </w:numPr>
              <w:tabs>
                <w:tab w:val="left" w:pos="284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ind w:left="284" w:leftChars="0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hint="default"/>
                <w:sz w:val="26"/>
                <w:szCs w:val="26"/>
                <w:lang w:val="vi-VN"/>
              </w:rPr>
              <w:t>Đ</w:t>
            </w:r>
            <w:r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  <w:t>óng công tắc, quan sát hiện tượng.</w:t>
            </w:r>
          </w:p>
          <w:p>
            <w:pPr>
              <w:pStyle w:val="19"/>
              <w:pageBreakBefore w:val="0"/>
              <w:widowControl/>
              <w:numPr>
                <w:ilvl w:val="0"/>
                <w:numId w:val="0"/>
              </w:numPr>
              <w:tabs>
                <w:tab w:val="left" w:pos="284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ind w:left="284" w:leftChars="0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  <w:t>Lần lượt thay lá đồng bằng lá nhôm và lá nhựa</w:t>
            </w:r>
          </w:p>
          <w:p>
            <w:pPr>
              <w:pStyle w:val="19"/>
              <w:pageBreakBefore w:val="0"/>
              <w:widowControl/>
              <w:numPr>
                <w:ilvl w:val="0"/>
                <w:numId w:val="0"/>
              </w:numPr>
              <w:tabs>
                <w:tab w:val="left" w:pos="284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ind w:left="284" w:leftChars="0"/>
              <w:jc w:val="left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  <w:t>→ Rút ra nhận xét về sự dẫn điện của lá đồng, lá nhôm, lá nhựa.</w:t>
            </w:r>
          </w:p>
          <w:p>
            <w:pPr>
              <w:pStyle w:val="19"/>
              <w:pageBreakBefore w:val="0"/>
              <w:widowControl/>
              <w:numPr>
                <w:ilvl w:val="0"/>
                <w:numId w:val="0"/>
              </w:numPr>
              <w:tabs>
                <w:tab w:val="left" w:pos="284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ind w:firstLine="130" w:firstLineChars="50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rFonts w:hint="default" w:cs="Times New Roman"/>
                <w:sz w:val="26"/>
                <w:szCs w:val="26"/>
                <w:lang w:val="vi-VN"/>
              </w:rPr>
              <w:t xml:space="preserve">- </w:t>
            </w:r>
            <w:r>
              <w:rPr>
                <w:sz w:val="26"/>
                <w:szCs w:val="26"/>
              </w:rPr>
              <w:t xml:space="preserve">GV chia lớp thành các nhóm nhỏ cho HS tìm hiểu </w:t>
            </w:r>
            <w:r>
              <w:rPr>
                <w:rFonts w:hint="default" w:eastAsia="Times New Roman"/>
                <w:sz w:val="26"/>
                <w:szCs w:val="26"/>
                <w:lang w:val="vi-VN"/>
              </w:rPr>
              <w:t>định nghĩa về dòng điện, vật dẫn điện, vật cách điện</w:t>
            </w:r>
            <w:r>
              <w:rPr>
                <w:sz w:val="26"/>
                <w:szCs w:val="26"/>
              </w:rPr>
              <w:t xml:space="preserve"> qua đó trả lời </w:t>
            </w:r>
            <w:r>
              <w:rPr>
                <w:rFonts w:hint="default" w:eastAsia="Times New Roman"/>
                <w:sz w:val="26"/>
                <w:szCs w:val="26"/>
                <w:lang w:val="vi-VN"/>
              </w:rPr>
              <w:t xml:space="preserve">phiếu học tập </w:t>
            </w:r>
          </w:p>
        </w:tc>
        <w:tc>
          <w:tcPr>
            <w:tcW w:w="2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jc w:val="left"/>
              <w:textAlignment w:val="auto"/>
              <w:rPr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HS</w:t>
            </w:r>
            <w:r>
              <w:rPr>
                <w:rFonts w:hint="default" w:eastAsia="Times New Roman"/>
                <w:sz w:val="26"/>
                <w:szCs w:val="26"/>
                <w:lang w:val="vi-VN"/>
              </w:rPr>
              <w:t xml:space="preserve"> </w:t>
            </w:r>
            <w:r>
              <w:rPr>
                <w:rFonts w:eastAsia="Times New Roman"/>
                <w:sz w:val="26"/>
                <w:szCs w:val="26"/>
              </w:rPr>
              <w:t>nhận nhiệm vụ.</w:t>
            </w:r>
          </w:p>
        </w:tc>
      </w:tr>
      <w:tr>
        <w:tblPrEx>
          <w:tblCellMar>
            <w:top w:w="124" w:type="dxa"/>
            <w:left w:w="107" w:type="dxa"/>
            <w:bottom w:w="0" w:type="dxa"/>
            <w:right w:w="105" w:type="dxa"/>
          </w:tblCellMar>
        </w:tblPrEx>
        <w:trPr>
          <w:trHeight w:val="1263" w:hRule="atLeast"/>
        </w:trPr>
        <w:tc>
          <w:tcPr>
            <w:tcW w:w="7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rFonts w:eastAsia="Times New Roman"/>
                <w:b/>
                <w:sz w:val="26"/>
                <w:szCs w:val="26"/>
              </w:rPr>
              <w:t xml:space="preserve">Hướng dẫn HS thực hiện nhiệm vụ: </w:t>
            </w:r>
            <w:r>
              <w:rPr>
                <w:rFonts w:eastAsia="Times New Roman"/>
                <w:sz w:val="26"/>
                <w:szCs w:val="26"/>
              </w:rPr>
              <w:t>GV quan sát, hỗ trợ các nhóm khi cần thiết.</w:t>
            </w:r>
          </w:p>
        </w:tc>
        <w:tc>
          <w:tcPr>
            <w:tcW w:w="2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ind w:right="2"/>
              <w:jc w:val="left"/>
              <w:textAlignment w:val="auto"/>
              <w:rPr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Học sinh độc lập nghiên cứu SGK kết hợp hiểu biết của bản thân trả lời câu hỏi.</w:t>
            </w:r>
          </w:p>
        </w:tc>
      </w:tr>
      <w:tr>
        <w:tblPrEx>
          <w:tblCellMar>
            <w:top w:w="124" w:type="dxa"/>
            <w:left w:w="107" w:type="dxa"/>
            <w:bottom w:w="0" w:type="dxa"/>
            <w:right w:w="105" w:type="dxa"/>
          </w:tblCellMar>
        </w:tblPrEx>
        <w:trPr>
          <w:trHeight w:val="90" w:hRule="atLeast"/>
        </w:trPr>
        <w:tc>
          <w:tcPr>
            <w:tcW w:w="7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textAlignment w:val="auto"/>
              <w:rPr>
                <w:sz w:val="26"/>
                <w:szCs w:val="26"/>
              </w:rPr>
            </w:pPr>
            <w:r>
              <w:rPr>
                <w:rFonts w:eastAsia="Times New Roman"/>
                <w:b/>
                <w:sz w:val="26"/>
                <w:szCs w:val="26"/>
              </w:rPr>
              <w:t>Báo cáo kết quả:</w:t>
            </w:r>
          </w:p>
          <w:p>
            <w:pPr>
              <w:pStyle w:val="19"/>
              <w:pageBreakBefore w:val="0"/>
              <w:widowControl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textAlignment w:val="auto"/>
              <w:rPr>
                <w:sz w:val="26"/>
                <w:szCs w:val="26"/>
              </w:rPr>
            </w:pPr>
            <w:r>
              <w:rPr>
                <w:rFonts w:hint="default"/>
                <w:sz w:val="26"/>
                <w:szCs w:val="26"/>
                <w:lang w:val="vi-VN"/>
              </w:rPr>
              <w:t xml:space="preserve">- </w:t>
            </w:r>
            <w:r>
              <w:rPr>
                <w:sz w:val="26"/>
                <w:szCs w:val="26"/>
              </w:rPr>
              <w:t xml:space="preserve">Các học sinh </w:t>
            </w:r>
            <w:r>
              <w:rPr>
                <w:rFonts w:hint="default"/>
                <w:sz w:val="26"/>
                <w:szCs w:val="26"/>
                <w:lang w:val="vi-VN"/>
              </w:rPr>
              <w:t>đ</w:t>
            </w:r>
            <w:r>
              <w:rPr>
                <w:sz w:val="26"/>
                <w:szCs w:val="26"/>
              </w:rPr>
              <w:t>ược gọi tham gia báo cáo. Các học sinh khác lắng nghe, ghi chép lại và cho nhận xét.</w:t>
            </w:r>
          </w:p>
          <w:p>
            <w:pPr>
              <w:pageBreakBefore w:val="0"/>
              <w:widowControl/>
              <w:numPr>
                <w:ilvl w:val="0"/>
                <w:numId w:val="9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ind w:hanging="163"/>
              <w:textAlignment w:val="auto"/>
              <w:rPr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GV kết luận về nội dung kiến thức mà các nhóm đã đưa ra.</w:t>
            </w:r>
          </w:p>
          <w:p>
            <w:pPr>
              <w:pageBreakBefore w:val="0"/>
              <w:widowControl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ind w:leftChars="0" w:firstLine="260" w:firstLineChars="100"/>
              <w:textAlignment w:val="auto"/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  <w:t xml:space="preserve">+ </w:t>
            </w:r>
            <w:r>
              <w:rPr>
                <w:rFonts w:hint="default" w:ascii="Times New Roman" w:hAnsi="Times New Roman" w:cs="Times New Roman"/>
                <w:sz w:val="26"/>
                <w:szCs w:val="26"/>
              </w:rPr>
              <w:t>Khi ghép lá đồng, lá nhôm vào mạch thì bóng đèn sáng</w:t>
            </w:r>
            <w:r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  <w:t xml:space="preserve"> → Lá đồng, lá nhôm cho dòng điện chạy qua, là vật dẫn điện.</w:t>
            </w:r>
          </w:p>
          <w:p>
            <w:pPr>
              <w:pageBreakBefore w:val="0"/>
              <w:widowControl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ind w:leftChars="0" w:firstLine="260" w:firstLineChars="100"/>
              <w:textAlignment w:val="auto"/>
              <w:rPr>
                <w:rFonts w:hint="default" w:ascii="Times New Roman" w:hAnsi="Times New Roman" w:cs="Times New Roman"/>
                <w:sz w:val="26"/>
                <w:szCs w:val="26"/>
              </w:rPr>
            </w:pPr>
            <w:r>
              <w:rPr>
                <w:rFonts w:hint="default" w:cs="Times New Roman"/>
                <w:sz w:val="26"/>
                <w:szCs w:val="26"/>
                <w:lang w:val="vi-VN"/>
              </w:rPr>
              <w:t xml:space="preserve">+ </w:t>
            </w:r>
            <w:r>
              <w:rPr>
                <w:rFonts w:hint="default" w:ascii="Times New Roman" w:hAnsi="Times New Roman" w:cs="Times New Roman"/>
                <w:sz w:val="26"/>
                <w:szCs w:val="26"/>
                <w:lang w:val="vi-VN"/>
              </w:rPr>
              <w:t>Khi ghép lá nhựa vào mạch thì bóng đèn không sáng → Lá nhựa không cho dòng điện chạy qua, là vật không dẫn điện.</w:t>
            </w:r>
          </w:p>
          <w:p>
            <w:pPr>
              <w:pageBreakBefore w:val="0"/>
              <w:widowControl/>
              <w:numPr>
                <w:ilvl w:val="0"/>
                <w:numId w:val="9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ind w:hanging="163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GV nhấn mạnh </w:t>
            </w:r>
            <w:r>
              <w:rPr>
                <w:rFonts w:hint="default" w:eastAsia="Times New Roman"/>
                <w:sz w:val="26"/>
                <w:szCs w:val="26"/>
                <w:lang w:val="vi-VN"/>
              </w:rPr>
              <w:t>khái niệm vật dẫn điện, vật cách điện</w:t>
            </w:r>
          </w:p>
        </w:tc>
        <w:tc>
          <w:tcPr>
            <w:tcW w:w="2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ind w:right="2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- Đại diện HS được gọi báo cáo, các học sinh khác lắng nghe, ghi chép, nhận xét.</w:t>
            </w:r>
          </w:p>
        </w:tc>
      </w:tr>
      <w:tr>
        <w:tblPrEx>
          <w:tblCellMar>
            <w:top w:w="124" w:type="dxa"/>
            <w:left w:w="107" w:type="dxa"/>
            <w:bottom w:w="0" w:type="dxa"/>
            <w:right w:w="105" w:type="dxa"/>
          </w:tblCellMar>
        </w:tblPrEx>
        <w:trPr>
          <w:trHeight w:val="483" w:hRule="atLeast"/>
        </w:trPr>
        <w:tc>
          <w:tcPr>
            <w:tcW w:w="7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textAlignment w:val="auto"/>
              <w:rPr>
                <w:rFonts w:eastAsia="Times New Roman"/>
                <w:b/>
                <w:sz w:val="26"/>
                <w:szCs w:val="26"/>
              </w:rPr>
            </w:pPr>
            <w:r>
              <w:rPr>
                <w:rFonts w:eastAsia="Times New Roman"/>
                <w:b/>
                <w:sz w:val="26"/>
                <w:szCs w:val="26"/>
              </w:rPr>
              <w:t>Tổng kết:</w:t>
            </w:r>
          </w:p>
          <w:p>
            <w:pPr>
              <w:pStyle w:val="19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textAlignment w:val="auto"/>
              <w:rPr>
                <w:rFonts w:hint="default"/>
                <w:sz w:val="26"/>
                <w:szCs w:val="26"/>
                <w:lang w:val="vi-VN"/>
              </w:rPr>
            </w:pPr>
            <w:r>
              <w:rPr>
                <w:rFonts w:hint="default"/>
                <w:sz w:val="26"/>
                <w:szCs w:val="26"/>
                <w:lang w:val="vi-VN"/>
              </w:rPr>
              <w:t xml:space="preserve">- </w:t>
            </w:r>
            <w:r>
              <w:rPr>
                <w:rFonts w:hint="default"/>
                <w:sz w:val="26"/>
                <w:szCs w:val="26"/>
              </w:rPr>
              <w:t>Vật dẫn điện: vật cho dòng điện chạy qua</w:t>
            </w:r>
            <w:r>
              <w:rPr>
                <w:rFonts w:hint="default"/>
                <w:sz w:val="26"/>
                <w:szCs w:val="26"/>
                <w:lang w:val="vi-VN"/>
              </w:rPr>
              <w:t>.Ví dụ như kim loại..</w:t>
            </w:r>
          </w:p>
          <w:p>
            <w:pPr>
              <w:pStyle w:val="19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textAlignment w:val="auto"/>
              <w:rPr>
                <w:sz w:val="26"/>
                <w:szCs w:val="26"/>
              </w:rPr>
            </w:pPr>
            <w:r>
              <w:rPr>
                <w:rFonts w:hint="default"/>
                <w:sz w:val="26"/>
                <w:szCs w:val="26"/>
                <w:lang w:val="vi-VN"/>
              </w:rPr>
              <w:t xml:space="preserve">- </w:t>
            </w:r>
            <w:r>
              <w:rPr>
                <w:rFonts w:hint="default"/>
                <w:sz w:val="26"/>
                <w:szCs w:val="26"/>
              </w:rPr>
              <w:t>Vật cách điện: vật không cho dòng điện chạy qua</w:t>
            </w:r>
            <w:r>
              <w:rPr>
                <w:rFonts w:hint="default"/>
                <w:sz w:val="26"/>
                <w:szCs w:val="26"/>
                <w:lang w:val="vi-VN"/>
              </w:rPr>
              <w:t>. Ví dụ nhựa, thủy tinh, sứ...</w:t>
            </w:r>
          </w:p>
        </w:tc>
        <w:tc>
          <w:tcPr>
            <w:tcW w:w="2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ind w:right="2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HS ghi nhớ kiến thức</w:t>
            </w:r>
          </w:p>
        </w:tc>
      </w:tr>
      <w:tr>
        <w:tblPrEx>
          <w:tblCellMar>
            <w:top w:w="124" w:type="dxa"/>
            <w:left w:w="107" w:type="dxa"/>
            <w:bottom w:w="0" w:type="dxa"/>
            <w:right w:w="105" w:type="dxa"/>
          </w:tblCellMar>
        </w:tblPrEx>
        <w:trPr>
          <w:trHeight w:val="483" w:hRule="atLeast"/>
        </w:trPr>
        <w:tc>
          <w:tcPr>
            <w:tcW w:w="7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9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textAlignment w:val="auto"/>
              <w:rPr>
                <w:rFonts w:hint="default"/>
                <w:sz w:val="26"/>
                <w:szCs w:val="26"/>
                <w:lang w:val="vi-VN"/>
              </w:rPr>
            </w:pPr>
            <w:r>
              <w:rPr>
                <w:rFonts w:hint="default"/>
                <w:sz w:val="26"/>
                <w:szCs w:val="26"/>
                <w:lang w:val="vi-VN"/>
              </w:rPr>
              <w:t>Mở rộng: học sinh đọc thêm phần pin Von-ta</w:t>
            </w:r>
            <w:bookmarkStart w:id="0" w:name="_GoBack"/>
            <w:bookmarkEnd w:id="0"/>
          </w:p>
        </w:tc>
        <w:tc>
          <w:tcPr>
            <w:tcW w:w="2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ind w:right="2"/>
              <w:jc w:val="both"/>
              <w:textAlignment w:val="auto"/>
              <w:rPr>
                <w:rFonts w:eastAsia="Times New Roman"/>
                <w:sz w:val="26"/>
                <w:szCs w:val="26"/>
              </w:rPr>
            </w:pPr>
          </w:p>
        </w:tc>
      </w:tr>
    </w:tbl>
    <w:p>
      <w:pPr>
        <w:pStyle w:val="6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60" w:afterAutospacing="0" w:line="276" w:lineRule="auto"/>
        <w:ind w:left="-5"/>
        <w:textAlignment w:val="auto"/>
        <w:rPr>
          <w:sz w:val="26"/>
          <w:szCs w:val="26"/>
        </w:rPr>
      </w:pPr>
    </w:p>
    <w:p>
      <w:pPr>
        <w:pStyle w:val="6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60" w:afterAutospacing="0" w:line="276" w:lineRule="auto"/>
        <w:ind w:left="-5"/>
        <w:textAlignment w:val="auto"/>
        <w:rPr>
          <w:sz w:val="26"/>
          <w:szCs w:val="26"/>
        </w:rPr>
      </w:pPr>
      <w:r>
        <w:rPr>
          <w:sz w:val="26"/>
          <w:szCs w:val="26"/>
        </w:rPr>
        <w:t>Hoạt động 5: Luyện tập</w:t>
      </w:r>
      <w:r>
        <w:rPr>
          <w:rFonts w:hint="default"/>
          <w:sz w:val="26"/>
          <w:szCs w:val="26"/>
          <w:lang w:val="vi-VN"/>
        </w:rPr>
        <w:t xml:space="preserve"> - vận dụng </w:t>
      </w:r>
      <w:r>
        <w:rPr>
          <w:sz w:val="26"/>
          <w:szCs w:val="26"/>
        </w:rPr>
        <w:t xml:space="preserve"> (</w:t>
      </w:r>
      <w:r>
        <w:rPr>
          <w:rFonts w:hint="default"/>
          <w:sz w:val="26"/>
          <w:szCs w:val="26"/>
          <w:lang w:val="vi-VN"/>
        </w:rPr>
        <w:t>10</w:t>
      </w:r>
      <w:r>
        <w:rPr>
          <w:sz w:val="26"/>
          <w:szCs w:val="26"/>
        </w:rPr>
        <w:t xml:space="preserve"> phút)</w:t>
      </w:r>
    </w:p>
    <w:p>
      <w:pPr>
        <w:pStyle w:val="19"/>
        <w:pageBreakBefore w:val="0"/>
        <w:widowControl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60" w:afterAutospacing="0" w:line="276" w:lineRule="auto"/>
        <w:jc w:val="both"/>
        <w:textAlignment w:val="auto"/>
        <w:rPr>
          <w:sz w:val="26"/>
          <w:szCs w:val="26"/>
        </w:rPr>
      </w:pPr>
      <w:r>
        <w:rPr>
          <w:rFonts w:eastAsia="Times New Roman"/>
          <w:b/>
          <w:color w:val="C00000"/>
          <w:sz w:val="26"/>
          <w:szCs w:val="26"/>
        </w:rPr>
        <w:t xml:space="preserve">Mục tiêu: </w:t>
      </w:r>
      <w:r>
        <w:rPr>
          <w:rFonts w:eastAsia="Times New Roman"/>
          <w:sz w:val="26"/>
          <w:szCs w:val="26"/>
        </w:rPr>
        <w:t>Củng cố, khắc sâu nội dụng toàn bộ bài học.</w:t>
      </w:r>
    </w:p>
    <w:p>
      <w:pPr>
        <w:pageBreakBefore w:val="0"/>
        <w:widowControl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60" w:afterAutospacing="0" w:line="276" w:lineRule="auto"/>
        <w:jc w:val="both"/>
        <w:textAlignment w:val="auto"/>
        <w:rPr>
          <w:sz w:val="26"/>
          <w:szCs w:val="26"/>
        </w:rPr>
      </w:pPr>
      <w:r>
        <w:rPr>
          <w:rFonts w:eastAsia="Times New Roman"/>
          <w:b/>
          <w:color w:val="C00000"/>
          <w:sz w:val="26"/>
          <w:szCs w:val="26"/>
        </w:rPr>
        <w:t>Nội dung</w:t>
      </w:r>
      <w:r>
        <w:rPr>
          <w:rFonts w:eastAsia="Times New Roman"/>
          <w:b/>
          <w:sz w:val="26"/>
          <w:szCs w:val="26"/>
        </w:rPr>
        <w:t xml:space="preserve">: </w:t>
      </w:r>
      <w:r>
        <w:rPr>
          <w:rFonts w:eastAsia="Times New Roman"/>
          <w:sz w:val="26"/>
          <w:szCs w:val="26"/>
        </w:rPr>
        <w:t>GV cho học sinh làm việc cá nhân và trả lời mốt số câu hỏi trắc nghiệm.</w:t>
      </w:r>
    </w:p>
    <w:p>
      <w:pPr>
        <w:pageBreakBefore w:val="0"/>
        <w:widowControl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60" w:afterAutospacing="0" w:line="276" w:lineRule="auto"/>
        <w:jc w:val="both"/>
        <w:textAlignment w:val="auto"/>
        <w:rPr>
          <w:sz w:val="26"/>
          <w:szCs w:val="26"/>
        </w:rPr>
      </w:pPr>
      <w:r>
        <w:rPr>
          <w:rFonts w:eastAsia="Times New Roman"/>
          <w:b/>
          <w:color w:val="C00000"/>
          <w:sz w:val="26"/>
          <w:szCs w:val="26"/>
        </w:rPr>
        <w:t xml:space="preserve">Sản phẩm: </w:t>
      </w:r>
      <w:r>
        <w:rPr>
          <w:rFonts w:eastAsia="Times New Roman"/>
          <w:sz w:val="26"/>
          <w:szCs w:val="26"/>
        </w:rPr>
        <w:t>Sản phẩm đáp án câu trả lời.</w:t>
      </w:r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60" w:afterAutospacing="0" w:line="276" w:lineRule="auto"/>
        <w:ind w:left="360" w:leftChars="0"/>
        <w:jc w:val="both"/>
        <w:textAlignment w:val="auto"/>
        <w:rPr>
          <w:rFonts w:hint="default" w:eastAsia="Times New Roman"/>
          <w:b w:val="0"/>
          <w:bCs/>
          <w:sz w:val="26"/>
          <w:szCs w:val="26"/>
          <w:lang w:val="vi-VN"/>
        </w:rPr>
      </w:pPr>
      <w:r>
        <w:rPr>
          <w:rFonts w:eastAsia="Times New Roman"/>
          <w:b w:val="0"/>
          <w:bCs/>
          <w:sz w:val="26"/>
          <w:szCs w:val="26"/>
        </w:rPr>
        <w:t xml:space="preserve">Câu 1: </w:t>
      </w:r>
      <w:r>
        <w:rPr>
          <w:rFonts w:hint="default" w:eastAsia="Times New Roman"/>
          <w:b w:val="0"/>
          <w:bCs/>
          <w:sz w:val="26"/>
          <w:szCs w:val="26"/>
          <w:lang w:val="vi-VN"/>
        </w:rPr>
        <w:t xml:space="preserve">A,  </w:t>
      </w:r>
      <w:r>
        <w:rPr>
          <w:rFonts w:eastAsia="Times New Roman"/>
          <w:b w:val="0"/>
          <w:bCs/>
          <w:sz w:val="26"/>
          <w:szCs w:val="26"/>
        </w:rPr>
        <w:t>Câu 2:</w:t>
      </w:r>
      <w:r>
        <w:rPr>
          <w:rFonts w:hint="default" w:eastAsia="Times New Roman"/>
          <w:b w:val="0"/>
          <w:bCs/>
          <w:sz w:val="26"/>
          <w:szCs w:val="26"/>
          <w:lang w:val="vi-VN"/>
        </w:rPr>
        <w:t xml:space="preserve"> C, </w:t>
      </w:r>
      <w:r>
        <w:rPr>
          <w:rFonts w:eastAsia="Times New Roman"/>
          <w:b w:val="0"/>
          <w:bCs/>
          <w:sz w:val="26"/>
          <w:szCs w:val="26"/>
        </w:rPr>
        <w:t xml:space="preserve">Câu 3: </w:t>
      </w:r>
      <w:r>
        <w:rPr>
          <w:rFonts w:hint="default" w:eastAsia="Times New Roman"/>
          <w:b w:val="0"/>
          <w:bCs/>
          <w:sz w:val="26"/>
          <w:szCs w:val="26"/>
          <w:lang w:val="vi-VN"/>
        </w:rPr>
        <w:t xml:space="preserve">D; </w:t>
      </w:r>
      <w:r>
        <w:rPr>
          <w:rFonts w:eastAsia="Times New Roman"/>
          <w:b w:val="0"/>
          <w:bCs/>
          <w:sz w:val="26"/>
          <w:szCs w:val="26"/>
        </w:rPr>
        <w:t xml:space="preserve">Câu </w:t>
      </w:r>
      <w:r>
        <w:rPr>
          <w:rFonts w:hint="default" w:eastAsia="Times New Roman"/>
          <w:b w:val="0"/>
          <w:bCs/>
          <w:sz w:val="26"/>
          <w:szCs w:val="26"/>
          <w:lang w:val="vi-VN"/>
        </w:rPr>
        <w:t>4</w:t>
      </w:r>
      <w:r>
        <w:rPr>
          <w:rFonts w:eastAsia="Times New Roman"/>
          <w:b w:val="0"/>
          <w:bCs/>
          <w:sz w:val="26"/>
          <w:szCs w:val="26"/>
        </w:rPr>
        <w:t xml:space="preserve">: </w:t>
      </w:r>
      <w:r>
        <w:rPr>
          <w:rFonts w:hint="default" w:eastAsia="Times New Roman"/>
          <w:b w:val="0"/>
          <w:bCs/>
          <w:sz w:val="26"/>
          <w:szCs w:val="26"/>
          <w:lang w:val="vi-VN"/>
        </w:rPr>
        <w:t xml:space="preserve">A; </w:t>
      </w:r>
      <w:r>
        <w:rPr>
          <w:rFonts w:eastAsia="Times New Roman"/>
          <w:b w:val="0"/>
          <w:bCs/>
          <w:sz w:val="26"/>
          <w:szCs w:val="26"/>
        </w:rPr>
        <w:t xml:space="preserve">Câu </w:t>
      </w:r>
      <w:r>
        <w:rPr>
          <w:rFonts w:hint="default" w:eastAsia="Times New Roman"/>
          <w:b w:val="0"/>
          <w:bCs/>
          <w:sz w:val="26"/>
          <w:szCs w:val="26"/>
          <w:lang w:val="vi-VN"/>
        </w:rPr>
        <w:t>5</w:t>
      </w:r>
      <w:r>
        <w:rPr>
          <w:rFonts w:eastAsia="Times New Roman"/>
          <w:b w:val="0"/>
          <w:bCs/>
          <w:sz w:val="26"/>
          <w:szCs w:val="26"/>
        </w:rPr>
        <w:t xml:space="preserve">: </w:t>
      </w:r>
      <w:r>
        <w:rPr>
          <w:rFonts w:hint="default" w:eastAsia="Times New Roman"/>
          <w:b w:val="0"/>
          <w:bCs/>
          <w:sz w:val="26"/>
          <w:szCs w:val="26"/>
          <w:lang w:val="vi-VN"/>
        </w:rPr>
        <w:t xml:space="preserve">A; </w:t>
      </w:r>
      <w:r>
        <w:rPr>
          <w:rFonts w:eastAsia="Times New Roman"/>
          <w:b w:val="0"/>
          <w:bCs/>
          <w:sz w:val="26"/>
          <w:szCs w:val="26"/>
        </w:rPr>
        <w:t xml:space="preserve">Câu </w:t>
      </w:r>
      <w:r>
        <w:rPr>
          <w:rFonts w:hint="default" w:eastAsia="Times New Roman"/>
          <w:b w:val="0"/>
          <w:bCs/>
          <w:sz w:val="26"/>
          <w:szCs w:val="26"/>
          <w:lang w:val="vi-VN"/>
        </w:rPr>
        <w:t>6</w:t>
      </w:r>
      <w:r>
        <w:rPr>
          <w:rFonts w:eastAsia="Times New Roman"/>
          <w:b w:val="0"/>
          <w:bCs/>
          <w:sz w:val="26"/>
          <w:szCs w:val="26"/>
        </w:rPr>
        <w:t>:</w:t>
      </w:r>
      <w:r>
        <w:rPr>
          <w:rFonts w:hint="default" w:eastAsia="Times New Roman"/>
          <w:b w:val="0"/>
          <w:bCs/>
          <w:sz w:val="26"/>
          <w:szCs w:val="26"/>
          <w:lang w:val="vi-VN"/>
        </w:rPr>
        <w:t xml:space="preserve"> A </w:t>
      </w:r>
    </w:p>
    <w:p>
      <w:pPr>
        <w:pStyle w:val="5"/>
        <w:pageBreakBefore w:val="0"/>
        <w:widowControl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60" w:afterAutospacing="0" w:line="276" w:lineRule="auto"/>
        <w:textAlignment w:val="auto"/>
        <w:rPr>
          <w:sz w:val="26"/>
          <w:szCs w:val="26"/>
        </w:rPr>
      </w:pPr>
      <w:r>
        <w:rPr>
          <w:sz w:val="26"/>
          <w:szCs w:val="26"/>
        </w:rPr>
        <w:t>Tổ chức thực hiện</w:t>
      </w:r>
    </w:p>
    <w:tbl>
      <w:tblPr>
        <w:tblStyle w:val="18"/>
        <w:tblW w:w="10513" w:type="dxa"/>
        <w:tblInd w:w="-13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34" w:type="dxa"/>
          <w:left w:w="108" w:type="dxa"/>
          <w:bottom w:w="0" w:type="dxa"/>
          <w:right w:w="106" w:type="dxa"/>
        </w:tblCellMar>
      </w:tblPr>
      <w:tblGrid>
        <w:gridCol w:w="7778"/>
        <w:gridCol w:w="27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34" w:type="dxa"/>
            <w:left w:w="108" w:type="dxa"/>
            <w:bottom w:w="0" w:type="dxa"/>
            <w:right w:w="106" w:type="dxa"/>
          </w:tblCellMar>
        </w:tblPrEx>
        <w:trPr>
          <w:trHeight w:val="321" w:hRule="atLeast"/>
        </w:trPr>
        <w:tc>
          <w:tcPr>
            <w:tcW w:w="7778" w:type="dxa"/>
            <w:shd w:val="clear" w:color="auto" w:fill="FEF2CC" w:themeFill="accent4" w:themeFillTint="32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ind w:left="2"/>
              <w:jc w:val="center"/>
              <w:textAlignment w:val="auto"/>
              <w:rPr>
                <w:sz w:val="26"/>
                <w:szCs w:val="26"/>
              </w:rPr>
            </w:pPr>
            <w:r>
              <w:rPr>
                <w:rFonts w:eastAsia="Times New Roman"/>
                <w:b/>
                <w:sz w:val="26"/>
                <w:szCs w:val="26"/>
              </w:rPr>
              <w:t>Hoạt động của GV</w:t>
            </w:r>
          </w:p>
        </w:tc>
        <w:tc>
          <w:tcPr>
            <w:tcW w:w="2735" w:type="dxa"/>
            <w:shd w:val="clear" w:color="auto" w:fill="FEF2CC" w:themeFill="accent4" w:themeFillTint="32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ind w:right="1"/>
              <w:jc w:val="center"/>
              <w:textAlignment w:val="auto"/>
              <w:rPr>
                <w:sz w:val="26"/>
                <w:szCs w:val="26"/>
              </w:rPr>
            </w:pPr>
            <w:r>
              <w:rPr>
                <w:rFonts w:eastAsia="Times New Roman"/>
                <w:b/>
                <w:sz w:val="26"/>
                <w:szCs w:val="26"/>
              </w:rPr>
              <w:t>Hoạt động của HS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34" w:type="dxa"/>
            <w:left w:w="108" w:type="dxa"/>
            <w:bottom w:w="0" w:type="dxa"/>
            <w:right w:w="106" w:type="dxa"/>
          </w:tblCellMar>
        </w:tblPrEx>
        <w:trPr>
          <w:trHeight w:val="3247" w:hRule="atLeast"/>
        </w:trPr>
        <w:tc>
          <w:tcPr>
            <w:tcW w:w="7778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textAlignment w:val="auto"/>
              <w:rPr>
                <w:sz w:val="26"/>
                <w:szCs w:val="26"/>
              </w:rPr>
            </w:pPr>
            <w:r>
              <w:rPr>
                <w:rFonts w:eastAsia="Times New Roman"/>
                <w:b/>
                <w:sz w:val="26"/>
                <w:szCs w:val="26"/>
              </w:rPr>
              <w:t>Giao nhiệm vụ: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- GV trình chiếu câu hỏi, học sinh sử dụng bảng A, B, C, D để trả lời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textAlignment w:val="auto"/>
              <w:rPr>
                <w:sz w:val="26"/>
                <w:szCs w:val="26"/>
              </w:rPr>
            </w:pPr>
            <w:r>
              <w:rPr>
                <w:rFonts w:eastAsia="Times New Roman"/>
                <w:b/>
                <w:sz w:val="26"/>
                <w:szCs w:val="26"/>
              </w:rPr>
              <w:t xml:space="preserve">Câu 1: </w:t>
            </w:r>
            <w:r>
              <w:rPr>
                <w:rFonts w:hint="default" w:eastAsia="Times New Roman"/>
                <w:b/>
                <w:sz w:val="26"/>
                <w:szCs w:val="26"/>
              </w:rPr>
              <w:t>Thiết bị nào sau đây là nguồn điện?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1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ind w:hanging="46"/>
              <w:textAlignment w:val="auto"/>
              <w:rPr>
                <w:rFonts w:hint="default"/>
                <w:sz w:val="26"/>
                <w:szCs w:val="26"/>
              </w:rPr>
            </w:pPr>
            <w:r>
              <w:rPr>
                <w:rFonts w:hint="default"/>
                <w:sz w:val="26"/>
                <w:szCs w:val="26"/>
              </w:rPr>
              <w:t>Acquy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1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ind w:hanging="46"/>
              <w:textAlignment w:val="auto"/>
              <w:rPr>
                <w:rFonts w:hint="default"/>
                <w:sz w:val="26"/>
                <w:szCs w:val="26"/>
              </w:rPr>
            </w:pPr>
            <w:r>
              <w:rPr>
                <w:rFonts w:hint="default"/>
                <w:sz w:val="26"/>
                <w:szCs w:val="26"/>
              </w:rPr>
              <w:t>Quạt  máy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1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ind w:hanging="46"/>
              <w:textAlignment w:val="auto"/>
              <w:rPr>
                <w:rFonts w:hint="default"/>
                <w:sz w:val="26"/>
                <w:szCs w:val="26"/>
              </w:rPr>
            </w:pPr>
            <w:r>
              <w:rPr>
                <w:rFonts w:hint="default"/>
                <w:sz w:val="26"/>
                <w:szCs w:val="26"/>
              </w:rPr>
              <w:t>Bếp lửa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1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ind w:hanging="46"/>
              <w:textAlignment w:val="auto"/>
              <w:rPr>
                <w:rFonts w:hint="default"/>
                <w:sz w:val="26"/>
                <w:szCs w:val="26"/>
              </w:rPr>
            </w:pPr>
            <w:r>
              <w:rPr>
                <w:rFonts w:hint="default"/>
                <w:sz w:val="26"/>
                <w:szCs w:val="26"/>
              </w:rPr>
              <w:t>Đèn pin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textAlignment w:val="auto"/>
              <w:rPr>
                <w:rFonts w:eastAsia="Times New Roman"/>
                <w:b/>
                <w:sz w:val="26"/>
                <w:szCs w:val="26"/>
              </w:rPr>
            </w:pPr>
            <w:r>
              <w:rPr>
                <w:rFonts w:eastAsia="Times New Roman"/>
                <w:b/>
                <w:sz w:val="26"/>
                <w:szCs w:val="26"/>
              </w:rPr>
              <w:t xml:space="preserve">Câu 2: </w:t>
            </w:r>
            <w:r>
              <w:rPr>
                <w:rFonts w:hint="default" w:eastAsia="Times New Roman"/>
                <w:b/>
                <w:sz w:val="26"/>
                <w:szCs w:val="26"/>
              </w:rPr>
              <w:t>Không có dòng điện chạy qua vật nào dưới đây?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1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ind w:hanging="46"/>
              <w:textAlignment w:val="auto"/>
              <w:rPr>
                <w:rFonts w:hint="default" w:eastAsia="Times New Roman"/>
                <w:sz w:val="26"/>
                <w:szCs w:val="26"/>
              </w:rPr>
            </w:pPr>
            <w:r>
              <w:rPr>
                <w:rFonts w:hint="default" w:eastAsia="Times New Roman"/>
                <w:sz w:val="26"/>
                <w:szCs w:val="26"/>
              </w:rPr>
              <w:t>Quạt điện đang quay liên tục.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1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ind w:hanging="46"/>
              <w:textAlignment w:val="auto"/>
              <w:rPr>
                <w:rFonts w:hint="default" w:eastAsia="Times New Roman"/>
                <w:sz w:val="26"/>
                <w:szCs w:val="26"/>
              </w:rPr>
            </w:pPr>
            <w:r>
              <w:rPr>
                <w:rFonts w:hint="default"/>
                <w:sz w:val="26"/>
                <w:szCs w:val="26"/>
              </w:rPr>
              <w:t>Bóng đèn điện đang phát.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1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ind w:hanging="46"/>
              <w:textAlignment w:val="auto"/>
              <w:rPr>
                <w:rFonts w:hint="default" w:eastAsia="Times New Roman"/>
                <w:sz w:val="26"/>
                <w:szCs w:val="26"/>
              </w:rPr>
            </w:pPr>
            <w:r>
              <w:rPr>
                <w:rFonts w:hint="default" w:eastAsia="Times New Roman"/>
                <w:sz w:val="26"/>
                <w:szCs w:val="26"/>
              </w:rPr>
              <w:t>Thước nhựa đang bị nhiễm điện..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1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ind w:hanging="46"/>
              <w:textAlignment w:val="auto"/>
              <w:rPr>
                <w:rFonts w:hint="default" w:eastAsia="Times New Roman"/>
                <w:sz w:val="26"/>
                <w:szCs w:val="26"/>
              </w:rPr>
            </w:pPr>
            <w:r>
              <w:rPr>
                <w:rFonts w:hint="default" w:eastAsia="Times New Roman"/>
                <w:sz w:val="26"/>
                <w:szCs w:val="26"/>
              </w:rPr>
              <w:t>Rađio đang nói.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textAlignment w:val="auto"/>
              <w:rPr>
                <w:rFonts w:eastAsia="Times New Roman"/>
                <w:b/>
                <w:sz w:val="26"/>
                <w:szCs w:val="26"/>
              </w:rPr>
            </w:pPr>
            <w:r>
              <w:rPr>
                <w:rFonts w:eastAsia="Times New Roman"/>
                <w:b/>
                <w:sz w:val="26"/>
                <w:szCs w:val="26"/>
              </w:rPr>
              <w:t xml:space="preserve">Câu 3: </w:t>
            </w:r>
            <w:r>
              <w:rPr>
                <w:rFonts w:hint="default" w:eastAsia="Times New Roman"/>
                <w:b/>
                <w:sz w:val="26"/>
                <w:szCs w:val="26"/>
              </w:rPr>
              <w:t>Chọn phát biểu sai: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1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ind w:left="13" w:firstLine="284"/>
              <w:textAlignment w:val="auto"/>
              <w:rPr>
                <w:rFonts w:hint="default" w:eastAsia="Times New Roman"/>
                <w:sz w:val="26"/>
                <w:szCs w:val="26"/>
              </w:rPr>
            </w:pPr>
            <w:r>
              <w:rPr>
                <w:rFonts w:hint="default" w:eastAsia="Times New Roman"/>
                <w:sz w:val="26"/>
                <w:szCs w:val="26"/>
              </w:rPr>
              <w:t>Nguồn điện có khả năng duy trì hoạt động của các thiết bị điện.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1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ind w:left="13" w:firstLine="284"/>
              <w:textAlignment w:val="auto"/>
              <w:rPr>
                <w:rFonts w:hint="default" w:eastAsia="Times New Roman"/>
                <w:sz w:val="26"/>
                <w:szCs w:val="26"/>
              </w:rPr>
            </w:pPr>
            <w:r>
              <w:rPr>
                <w:rFonts w:hint="default" w:eastAsia="Times New Roman"/>
                <w:sz w:val="26"/>
                <w:szCs w:val="26"/>
              </w:rPr>
              <w:t>Nguồn điện tạo ra dòng điện.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1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ind w:left="13" w:firstLine="284"/>
              <w:textAlignment w:val="auto"/>
              <w:rPr>
                <w:rFonts w:hint="default" w:eastAsia="Times New Roman"/>
                <w:sz w:val="26"/>
                <w:szCs w:val="26"/>
              </w:rPr>
            </w:pPr>
            <w:r>
              <w:rPr>
                <w:rFonts w:hint="default"/>
                <w:sz w:val="26"/>
                <w:szCs w:val="26"/>
              </w:rPr>
              <w:t>Nguồn điện có thể tồn tại ở nhiều dạng khác nhau.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1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ind w:left="13" w:firstLine="284"/>
              <w:textAlignment w:val="auto"/>
              <w:rPr>
                <w:rFonts w:hint="default" w:eastAsia="Times New Roman"/>
                <w:sz w:val="26"/>
                <w:szCs w:val="26"/>
              </w:rPr>
            </w:pPr>
            <w:r>
              <w:rPr>
                <w:rFonts w:hint="default" w:eastAsia="Times New Roman"/>
                <w:sz w:val="26"/>
                <w:szCs w:val="26"/>
              </w:rPr>
              <w:t>Nguồn điện càng lớn thì thiết bị càng mạnh.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textAlignment w:val="auto"/>
              <w:rPr>
                <w:rFonts w:eastAsia="Times New Roman"/>
                <w:b/>
                <w:sz w:val="26"/>
                <w:szCs w:val="26"/>
              </w:rPr>
            </w:pPr>
            <w:r>
              <w:rPr>
                <w:rFonts w:eastAsia="Times New Roman"/>
                <w:b/>
                <w:sz w:val="26"/>
                <w:szCs w:val="26"/>
              </w:rPr>
              <w:t xml:space="preserve">Câu 4: </w:t>
            </w:r>
            <w:r>
              <w:rPr>
                <w:rFonts w:hint="default" w:eastAsia="Times New Roman"/>
                <w:b/>
                <w:sz w:val="26"/>
                <w:szCs w:val="26"/>
              </w:rPr>
              <w:t>Các vật nào sau đây là vật cách điện?</w:t>
            </w:r>
          </w:p>
          <w:p>
            <w:pPr>
              <w:pStyle w:val="19"/>
              <w:keepNext w:val="0"/>
              <w:keepLines w:val="0"/>
              <w:pageBreakBefore w:val="0"/>
              <w:widowControl/>
              <w:numPr>
                <w:ilvl w:val="0"/>
                <w:numId w:val="1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textAlignment w:val="auto"/>
              <w:rPr>
                <w:rFonts w:hint="default" w:eastAsia="Times New Roman"/>
                <w:sz w:val="26"/>
                <w:szCs w:val="26"/>
              </w:rPr>
            </w:pPr>
            <w:r>
              <w:rPr>
                <w:rFonts w:hint="default" w:eastAsia="Times New Roman"/>
                <w:sz w:val="26"/>
                <w:szCs w:val="26"/>
              </w:rPr>
              <w:t>Thủy tinh, cao su, gỗ</w:t>
            </w:r>
          </w:p>
          <w:p>
            <w:pPr>
              <w:pStyle w:val="19"/>
              <w:keepNext w:val="0"/>
              <w:keepLines w:val="0"/>
              <w:pageBreakBefore w:val="0"/>
              <w:widowControl/>
              <w:numPr>
                <w:ilvl w:val="0"/>
                <w:numId w:val="1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textAlignment w:val="auto"/>
              <w:rPr>
                <w:rFonts w:hint="default" w:eastAsia="Times New Roman"/>
                <w:sz w:val="26"/>
                <w:szCs w:val="26"/>
              </w:rPr>
            </w:pPr>
            <w:r>
              <w:rPr>
                <w:rFonts w:hint="default" w:eastAsia="Times New Roman"/>
                <w:sz w:val="26"/>
                <w:szCs w:val="26"/>
              </w:rPr>
              <w:t>Sắt, đồng, nhôm</w:t>
            </w:r>
          </w:p>
          <w:p>
            <w:pPr>
              <w:pStyle w:val="19"/>
              <w:keepNext w:val="0"/>
              <w:keepLines w:val="0"/>
              <w:pageBreakBefore w:val="0"/>
              <w:widowControl/>
              <w:numPr>
                <w:ilvl w:val="0"/>
                <w:numId w:val="1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textAlignment w:val="auto"/>
              <w:rPr>
                <w:rFonts w:hint="default" w:eastAsia="Times New Roman"/>
                <w:sz w:val="26"/>
                <w:szCs w:val="26"/>
              </w:rPr>
            </w:pPr>
            <w:r>
              <w:rPr>
                <w:rFonts w:hint="default" w:eastAsia="Times New Roman"/>
                <w:sz w:val="26"/>
                <w:szCs w:val="26"/>
              </w:rPr>
              <w:t>Nước muối, nước chanh</w:t>
            </w:r>
          </w:p>
          <w:p>
            <w:pPr>
              <w:pStyle w:val="19"/>
              <w:keepNext w:val="0"/>
              <w:keepLines w:val="0"/>
              <w:pageBreakBefore w:val="0"/>
              <w:widowControl/>
              <w:numPr>
                <w:ilvl w:val="0"/>
                <w:numId w:val="1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textAlignment w:val="auto"/>
              <w:rPr>
                <w:rFonts w:hint="default" w:eastAsia="Times New Roman"/>
                <w:sz w:val="26"/>
                <w:szCs w:val="26"/>
              </w:rPr>
            </w:pPr>
            <w:r>
              <w:rPr>
                <w:rFonts w:hint="default" w:eastAsia="Times New Roman"/>
                <w:sz w:val="26"/>
                <w:szCs w:val="26"/>
              </w:rPr>
              <w:t>Vàng, bạc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textAlignment w:val="auto"/>
              <w:rPr>
                <w:rFonts w:hint="default"/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Câu 5: </w:t>
            </w:r>
            <w:r>
              <w:rPr>
                <w:rFonts w:hint="default"/>
                <w:b/>
                <w:bCs/>
                <w:sz w:val="26"/>
                <w:szCs w:val="26"/>
              </w:rPr>
              <w:t>Chất dẫn điện là:</w:t>
            </w:r>
          </w:p>
          <w:p>
            <w:pPr>
              <w:pStyle w:val="19"/>
              <w:keepNext w:val="0"/>
              <w:keepLines w:val="0"/>
              <w:pageBreakBefore w:val="0"/>
              <w:widowControl/>
              <w:numPr>
                <w:ilvl w:val="0"/>
                <w:numId w:val="1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textAlignment w:val="auto"/>
              <w:rPr>
                <w:rFonts w:hint="default"/>
                <w:sz w:val="26"/>
                <w:szCs w:val="26"/>
              </w:rPr>
            </w:pPr>
            <w:r>
              <w:rPr>
                <w:rFonts w:hint="default"/>
                <w:sz w:val="26"/>
                <w:szCs w:val="26"/>
              </w:rPr>
              <w:t>Chất cho dòng điện đi qua</w:t>
            </w:r>
          </w:p>
          <w:p>
            <w:pPr>
              <w:pStyle w:val="19"/>
              <w:keepNext w:val="0"/>
              <w:keepLines w:val="0"/>
              <w:pageBreakBefore w:val="0"/>
              <w:widowControl/>
              <w:numPr>
                <w:ilvl w:val="0"/>
                <w:numId w:val="1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textAlignment w:val="auto"/>
              <w:rPr>
                <w:rFonts w:hint="default"/>
                <w:sz w:val="26"/>
                <w:szCs w:val="26"/>
              </w:rPr>
            </w:pPr>
            <w:r>
              <w:rPr>
                <w:rFonts w:hint="default"/>
                <w:sz w:val="26"/>
                <w:szCs w:val="26"/>
              </w:rPr>
              <w:t>Chất không cho dòng điện đi qua</w:t>
            </w:r>
          </w:p>
          <w:p>
            <w:pPr>
              <w:pStyle w:val="19"/>
              <w:keepNext w:val="0"/>
              <w:keepLines w:val="0"/>
              <w:pageBreakBefore w:val="0"/>
              <w:widowControl/>
              <w:numPr>
                <w:ilvl w:val="0"/>
                <w:numId w:val="1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textAlignment w:val="auto"/>
              <w:rPr>
                <w:rFonts w:hint="default"/>
                <w:sz w:val="26"/>
                <w:szCs w:val="26"/>
              </w:rPr>
            </w:pPr>
            <w:r>
              <w:rPr>
                <w:rFonts w:hint="default"/>
                <w:sz w:val="26"/>
                <w:szCs w:val="26"/>
              </w:rPr>
              <w:t>Chất tác động giúp dòng các hạt mang điện chuyển động nhanh hơn</w:t>
            </w:r>
          </w:p>
          <w:p>
            <w:pPr>
              <w:pStyle w:val="19"/>
              <w:keepNext w:val="0"/>
              <w:keepLines w:val="0"/>
              <w:pageBreakBefore w:val="0"/>
              <w:widowControl/>
              <w:numPr>
                <w:ilvl w:val="0"/>
                <w:numId w:val="1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textAlignment w:val="auto"/>
              <w:rPr>
                <w:rFonts w:hint="default"/>
                <w:sz w:val="26"/>
                <w:szCs w:val="26"/>
              </w:rPr>
            </w:pPr>
            <w:r>
              <w:rPr>
                <w:rFonts w:hint="default"/>
                <w:sz w:val="26"/>
                <w:szCs w:val="26"/>
              </w:rPr>
              <w:t>Chất tác động giúp dòng các hạt mang điện chuyển động chậm hơn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textAlignment w:val="auto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Câu 6: </w:t>
            </w:r>
            <w:r>
              <w:rPr>
                <w:rFonts w:hint="default"/>
                <w:b/>
                <w:bCs/>
                <w:sz w:val="26"/>
                <w:szCs w:val="26"/>
              </w:rPr>
              <w:t>Dòng điện là:</w:t>
            </w:r>
          </w:p>
          <w:p>
            <w:pPr>
              <w:pStyle w:val="19"/>
              <w:keepNext w:val="0"/>
              <w:keepLines w:val="0"/>
              <w:pageBreakBefore w:val="0"/>
              <w:widowControl/>
              <w:numPr>
                <w:ilvl w:val="0"/>
                <w:numId w:val="1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jc w:val="both"/>
              <w:textAlignment w:val="auto"/>
              <w:rPr>
                <w:rFonts w:hint="default"/>
                <w:sz w:val="26"/>
                <w:szCs w:val="26"/>
              </w:rPr>
            </w:pPr>
            <w:r>
              <w:rPr>
                <w:rFonts w:hint="default"/>
                <w:sz w:val="26"/>
                <w:szCs w:val="26"/>
              </w:rPr>
              <w:t>Dòng các điện tích dịch chuyển có hướng.</w:t>
            </w:r>
          </w:p>
          <w:p>
            <w:pPr>
              <w:pStyle w:val="19"/>
              <w:keepNext w:val="0"/>
              <w:keepLines w:val="0"/>
              <w:pageBreakBefore w:val="0"/>
              <w:widowControl/>
              <w:numPr>
                <w:ilvl w:val="0"/>
                <w:numId w:val="1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rFonts w:hint="default"/>
                <w:sz w:val="26"/>
                <w:szCs w:val="26"/>
              </w:rPr>
              <w:t>Dòng các điện tích dương chuyển động hỗn loạn.</w:t>
            </w:r>
          </w:p>
          <w:p>
            <w:pPr>
              <w:pStyle w:val="19"/>
              <w:keepNext w:val="0"/>
              <w:keepLines w:val="0"/>
              <w:pageBreakBefore w:val="0"/>
              <w:widowControl/>
              <w:numPr>
                <w:ilvl w:val="0"/>
                <w:numId w:val="1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jc w:val="both"/>
              <w:textAlignment w:val="auto"/>
              <w:rPr>
                <w:rFonts w:hint="default"/>
                <w:sz w:val="26"/>
                <w:szCs w:val="26"/>
              </w:rPr>
            </w:pPr>
            <w:r>
              <w:rPr>
                <w:rFonts w:hint="default"/>
                <w:sz w:val="26"/>
                <w:szCs w:val="26"/>
              </w:rPr>
              <w:t>Dòng các điện tích âm chuyển động hỗn loạn.</w:t>
            </w:r>
          </w:p>
          <w:p>
            <w:pPr>
              <w:pStyle w:val="19"/>
              <w:keepNext w:val="0"/>
              <w:keepLines w:val="0"/>
              <w:pageBreakBefore w:val="0"/>
              <w:widowControl/>
              <w:numPr>
                <w:ilvl w:val="0"/>
                <w:numId w:val="1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jc w:val="both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  <w:r>
              <w:rPr>
                <w:rFonts w:hint="default"/>
                <w:sz w:val="26"/>
                <w:szCs w:val="26"/>
              </w:rPr>
              <w:t>Dòng các điện tích âm chuyển động hỗn loạn.</w:t>
            </w:r>
          </w:p>
        </w:tc>
        <w:tc>
          <w:tcPr>
            <w:tcW w:w="273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ind w:right="1"/>
              <w:jc w:val="center"/>
              <w:textAlignment w:val="auto"/>
              <w:rPr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HS nhận nhiệm vụ.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6" w:type="dxa"/>
            <w:left w:w="108" w:type="dxa"/>
            <w:bottom w:w="0" w:type="dxa"/>
            <w:right w:w="107" w:type="dxa"/>
          </w:tblCellMar>
        </w:tblPrEx>
        <w:trPr>
          <w:trHeight w:val="530" w:hRule="atLeast"/>
        </w:trPr>
        <w:tc>
          <w:tcPr>
            <w:tcW w:w="777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textAlignment w:val="auto"/>
              <w:rPr>
                <w:sz w:val="26"/>
                <w:szCs w:val="26"/>
              </w:rPr>
            </w:pPr>
            <w:r>
              <w:rPr>
                <w:rFonts w:eastAsia="Times New Roman"/>
                <w:b/>
                <w:sz w:val="26"/>
                <w:szCs w:val="26"/>
              </w:rPr>
              <w:t>HS thực hiện nhiệm vụ</w:t>
            </w:r>
          </w:p>
        </w:tc>
        <w:tc>
          <w:tcPr>
            <w:tcW w:w="273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textAlignment w:val="auto"/>
              <w:rPr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Học sinh trả lời câu hỏi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6" w:type="dxa"/>
            <w:left w:w="108" w:type="dxa"/>
            <w:bottom w:w="0" w:type="dxa"/>
            <w:right w:w="107" w:type="dxa"/>
          </w:tblCellMar>
        </w:tblPrEx>
        <w:trPr>
          <w:trHeight w:val="1906" w:hRule="atLeast"/>
        </w:trPr>
        <w:tc>
          <w:tcPr>
            <w:tcW w:w="777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textAlignment w:val="auto"/>
              <w:rPr>
                <w:sz w:val="26"/>
                <w:szCs w:val="26"/>
              </w:rPr>
            </w:pPr>
            <w:r>
              <w:rPr>
                <w:rFonts w:eastAsia="Times New Roman"/>
                <w:b/>
                <w:sz w:val="26"/>
                <w:szCs w:val="26"/>
              </w:rPr>
              <w:t>Báo cáo kết quả: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17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ind w:hanging="163"/>
              <w:textAlignment w:val="auto"/>
              <w:rPr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Cho cả lớp trả lời;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17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ind w:hanging="163"/>
              <w:textAlignment w:val="auto"/>
              <w:rPr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Mời đại diện giải thích;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17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ind w:hanging="163"/>
              <w:textAlignment w:val="auto"/>
              <w:rPr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GV kết luận về nội dung kiến thức.</w:t>
            </w:r>
          </w:p>
        </w:tc>
        <w:tc>
          <w:tcPr>
            <w:tcW w:w="273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0" w:beforeAutospacing="0" w:after="60" w:afterAutospacing="0" w:line="276" w:lineRule="auto"/>
              <w:textAlignment w:val="auto"/>
              <w:rPr>
                <w:sz w:val="26"/>
                <w:szCs w:val="26"/>
              </w:rPr>
            </w:pPr>
          </w:p>
        </w:tc>
      </w:tr>
    </w:tbl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60" w:afterAutospacing="0" w:line="276" w:lineRule="auto"/>
        <w:jc w:val="both"/>
        <w:textAlignment w:val="auto"/>
        <w:rPr>
          <w:rFonts w:hint="default" w:ascii="Times New Roman" w:hAnsi="Times New Roman" w:cs="Times New Roman"/>
          <w:b/>
          <w:color w:val="00B050"/>
          <w:spacing w:val="2"/>
          <w:position w:val="-2"/>
          <w:sz w:val="26"/>
          <w:szCs w:val="26"/>
          <w:lang w:val="nl-NL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60" w:afterAutospacing="0" w:line="276" w:lineRule="auto"/>
        <w:jc w:val="both"/>
        <w:textAlignment w:val="auto"/>
        <w:rPr>
          <w:rFonts w:hint="default" w:ascii="Times New Roman" w:hAnsi="Times New Roman" w:cs="Times New Roman"/>
          <w:b/>
          <w:color w:val="00B050"/>
          <w:spacing w:val="2"/>
          <w:position w:val="-2"/>
          <w:sz w:val="26"/>
          <w:szCs w:val="26"/>
          <w:lang w:val="nl-NL"/>
        </w:rPr>
      </w:pPr>
      <w:r>
        <w:rPr>
          <w:rFonts w:hint="default" w:ascii="Times New Roman" w:hAnsi="Times New Roman" w:cs="Times New Roman"/>
          <w:b/>
          <w:color w:val="00B050"/>
          <w:spacing w:val="2"/>
          <w:position w:val="-2"/>
          <w:sz w:val="26"/>
          <w:szCs w:val="26"/>
          <w:lang w:val="nl-NL"/>
        </w:rPr>
        <w:t>C. DẶN DÒ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60" w:afterAutospacing="0" w:line="276" w:lineRule="auto"/>
        <w:jc w:val="both"/>
        <w:textAlignment w:val="auto"/>
        <w:rPr>
          <w:rFonts w:hint="default" w:ascii="Times New Roman" w:hAnsi="Times New Roman" w:cs="Times New Roman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sz w:val="26"/>
          <w:szCs w:val="26"/>
          <w:lang w:val="en-US"/>
        </w:rPr>
        <w:t>- HS về nhà học bài; làm bài tập trong sách bài tập.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60" w:afterAutospacing="0" w:line="276" w:lineRule="auto"/>
        <w:jc w:val="both"/>
        <w:textAlignment w:val="auto"/>
        <w:rPr>
          <w:rFonts w:hint="default" w:ascii="Times New Roman" w:hAnsi="Times New Roman" w:cs="Times New Roman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sz w:val="26"/>
          <w:szCs w:val="26"/>
          <w:lang w:val="en-US"/>
        </w:rPr>
        <w:t>- Chuẩn bị bài tiếp theo: Đọc bài trước ở nhà.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60" w:afterAutospacing="0" w:line="276" w:lineRule="auto"/>
        <w:jc w:val="both"/>
        <w:textAlignment w:val="auto"/>
        <w:rPr>
          <w:rFonts w:hint="default" w:ascii="Times New Roman" w:hAnsi="Times New Roman" w:cs="Times New Roman"/>
          <w:sz w:val="26"/>
          <w:szCs w:val="26"/>
          <w:lang w:val="en-US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60" w:afterAutospacing="0" w:line="276" w:lineRule="auto"/>
        <w:jc w:val="both"/>
        <w:textAlignment w:val="auto"/>
        <w:rPr>
          <w:rFonts w:hint="default" w:ascii="Times New Roman" w:hAnsi="Times New Roman" w:cs="Times New Roman"/>
          <w:sz w:val="26"/>
          <w:szCs w:val="26"/>
          <w:lang w:val="en-US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60" w:afterAutospacing="0" w:line="276" w:lineRule="auto"/>
        <w:ind w:left="-1133" w:right="11108"/>
        <w:textAlignment w:val="auto"/>
        <w:rPr>
          <w:sz w:val="26"/>
          <w:szCs w:val="26"/>
        </w:rPr>
      </w:pPr>
    </w:p>
    <w:sectPr>
      <w:pgSz w:w="12240" w:h="15840"/>
      <w:pgMar w:top="1134" w:right="1132" w:bottom="1134" w:left="1133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Open Sans">
    <w:panose1 w:val="020B0606030504020204"/>
    <w:charset w:val="00"/>
    <w:family w:val="auto"/>
    <w:pitch w:val="default"/>
    <w:sig w:usb0="E00002EF" w:usb1="4000205B" w:usb2="00000028" w:usb3="00000000" w:csb0="2000019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Noto Sans Symbols">
    <w:altName w:val="Noto San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Noto Sans">
    <w:panose1 w:val="020B0502040504020204"/>
    <w:charset w:val="00"/>
    <w:family w:val="auto"/>
    <w:pitch w:val="default"/>
    <w:sig w:usb0="E00002FF" w:usb1="00000000" w:usb2="00000000" w:usb3="00000000" w:csb0="2000019F" w:csb1="DFD7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24F396A"/>
    <w:multiLevelType w:val="multilevel"/>
    <w:tmpl w:val="024F396A"/>
    <w:lvl w:ilvl="0" w:tentative="0">
      <w:start w:val="1"/>
      <w:numFmt w:val="bullet"/>
      <w:lvlText w:val="-"/>
      <w:lvlJc w:val="left"/>
      <w:pPr>
        <w:ind w:left="235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08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80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52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24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396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68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40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12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">
    <w:nsid w:val="11FD43A1"/>
    <w:multiLevelType w:val="multilevel"/>
    <w:tmpl w:val="11FD43A1"/>
    <w:lvl w:ilvl="0" w:tentative="0">
      <w:start w:val="1"/>
      <w:numFmt w:val="bullet"/>
      <w:lvlText w:val="-"/>
      <w:lvlJc w:val="left"/>
      <w:pPr>
        <w:ind w:left="163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2">
    <w:nsid w:val="1F4D05A3"/>
    <w:multiLevelType w:val="multilevel"/>
    <w:tmpl w:val="1F4D05A3"/>
    <w:lvl w:ilvl="0" w:tentative="0">
      <w:start w:val="1"/>
      <w:numFmt w:val="upperLetter"/>
      <w:lvlText w:val="%1."/>
      <w:lvlJc w:val="left"/>
      <w:pPr>
        <w:ind w:left="595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315" w:hanging="360"/>
      </w:pPr>
    </w:lvl>
    <w:lvl w:ilvl="2" w:tentative="0">
      <w:start w:val="1"/>
      <w:numFmt w:val="lowerRoman"/>
      <w:lvlText w:val="%3."/>
      <w:lvlJc w:val="right"/>
      <w:pPr>
        <w:ind w:left="2035" w:hanging="180"/>
      </w:pPr>
    </w:lvl>
    <w:lvl w:ilvl="3" w:tentative="0">
      <w:start w:val="1"/>
      <w:numFmt w:val="decimal"/>
      <w:lvlText w:val="%4."/>
      <w:lvlJc w:val="left"/>
      <w:pPr>
        <w:ind w:left="2755" w:hanging="360"/>
      </w:pPr>
    </w:lvl>
    <w:lvl w:ilvl="4" w:tentative="0">
      <w:start w:val="1"/>
      <w:numFmt w:val="lowerLetter"/>
      <w:lvlText w:val="%5."/>
      <w:lvlJc w:val="left"/>
      <w:pPr>
        <w:ind w:left="3475" w:hanging="360"/>
      </w:pPr>
    </w:lvl>
    <w:lvl w:ilvl="5" w:tentative="0">
      <w:start w:val="1"/>
      <w:numFmt w:val="lowerRoman"/>
      <w:lvlText w:val="%6."/>
      <w:lvlJc w:val="right"/>
      <w:pPr>
        <w:ind w:left="4195" w:hanging="180"/>
      </w:pPr>
    </w:lvl>
    <w:lvl w:ilvl="6" w:tentative="0">
      <w:start w:val="1"/>
      <w:numFmt w:val="decimal"/>
      <w:lvlText w:val="%7."/>
      <w:lvlJc w:val="left"/>
      <w:pPr>
        <w:ind w:left="4915" w:hanging="360"/>
      </w:pPr>
    </w:lvl>
    <w:lvl w:ilvl="7" w:tentative="0">
      <w:start w:val="1"/>
      <w:numFmt w:val="lowerLetter"/>
      <w:lvlText w:val="%8."/>
      <w:lvlJc w:val="left"/>
      <w:pPr>
        <w:ind w:left="5635" w:hanging="360"/>
      </w:pPr>
    </w:lvl>
    <w:lvl w:ilvl="8" w:tentative="0">
      <w:start w:val="1"/>
      <w:numFmt w:val="lowerRoman"/>
      <w:lvlText w:val="%9."/>
      <w:lvlJc w:val="right"/>
      <w:pPr>
        <w:ind w:left="6355" w:hanging="180"/>
      </w:pPr>
    </w:lvl>
  </w:abstractNum>
  <w:abstractNum w:abstractNumId="3">
    <w:nsid w:val="20E07C8F"/>
    <w:multiLevelType w:val="multilevel"/>
    <w:tmpl w:val="20E07C8F"/>
    <w:lvl w:ilvl="0" w:tentative="0">
      <w:start w:val="1"/>
      <w:numFmt w:val="bullet"/>
      <w:lvlText w:val="-"/>
      <w:lvlJc w:val="left"/>
      <w:rPr>
        <w:rFonts w:ascii="Segoe UI" w:hAnsi="Segoe UI" w:eastAsia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vi-VN" w:eastAsia="vi-VN" w:bidi="vi-VN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4">
    <w:nsid w:val="226711EA"/>
    <w:multiLevelType w:val="multilevel"/>
    <w:tmpl w:val="226711EA"/>
    <w:lvl w:ilvl="0" w:tentative="0">
      <w:start w:val="1"/>
      <w:numFmt w:val="bullet"/>
      <w:lvlText w:val="-"/>
      <w:lvlJc w:val="left"/>
      <w:pPr>
        <w:ind w:left="163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08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80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52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24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396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68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40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12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5">
    <w:nsid w:val="26AE137B"/>
    <w:multiLevelType w:val="multilevel"/>
    <w:tmpl w:val="26AE137B"/>
    <w:lvl w:ilvl="0" w:tentative="0">
      <w:start w:val="1"/>
      <w:numFmt w:val="bullet"/>
      <w:lvlText w:val="-"/>
      <w:lvlJc w:val="left"/>
      <w:pPr>
        <w:ind w:left="163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8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8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8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8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8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8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8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8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6">
    <w:nsid w:val="3D2C7193"/>
    <w:multiLevelType w:val="multilevel"/>
    <w:tmpl w:val="3D2C7193"/>
    <w:lvl w:ilvl="0" w:tentative="0">
      <w:start w:val="1"/>
      <w:numFmt w:val="lowerLetter"/>
      <w:lvlText w:val="%1)"/>
      <w:lvlJc w:val="left"/>
      <w:pPr>
        <w:ind w:left="370" w:hanging="360"/>
      </w:pPr>
      <w:rPr>
        <w:rFonts w:hint="default" w:eastAsia="Times New Roman"/>
        <w:b/>
        <w:color w:val="C00000"/>
      </w:rPr>
    </w:lvl>
    <w:lvl w:ilvl="1" w:tentative="0">
      <w:start w:val="1"/>
      <w:numFmt w:val="lowerLetter"/>
      <w:lvlText w:val="%2."/>
      <w:lvlJc w:val="left"/>
      <w:pPr>
        <w:ind w:left="1090" w:hanging="360"/>
      </w:pPr>
    </w:lvl>
    <w:lvl w:ilvl="2" w:tentative="0">
      <w:start w:val="1"/>
      <w:numFmt w:val="lowerRoman"/>
      <w:lvlText w:val="%3."/>
      <w:lvlJc w:val="right"/>
      <w:pPr>
        <w:ind w:left="1810" w:hanging="180"/>
      </w:pPr>
    </w:lvl>
    <w:lvl w:ilvl="3" w:tentative="0">
      <w:start w:val="1"/>
      <w:numFmt w:val="decimal"/>
      <w:lvlText w:val="%4."/>
      <w:lvlJc w:val="left"/>
      <w:pPr>
        <w:ind w:left="2530" w:hanging="360"/>
      </w:pPr>
    </w:lvl>
    <w:lvl w:ilvl="4" w:tentative="0">
      <w:start w:val="1"/>
      <w:numFmt w:val="lowerLetter"/>
      <w:lvlText w:val="%5."/>
      <w:lvlJc w:val="left"/>
      <w:pPr>
        <w:ind w:left="3250" w:hanging="360"/>
      </w:pPr>
    </w:lvl>
    <w:lvl w:ilvl="5" w:tentative="0">
      <w:start w:val="1"/>
      <w:numFmt w:val="lowerRoman"/>
      <w:lvlText w:val="%6."/>
      <w:lvlJc w:val="right"/>
      <w:pPr>
        <w:ind w:left="3970" w:hanging="180"/>
      </w:pPr>
    </w:lvl>
    <w:lvl w:ilvl="6" w:tentative="0">
      <w:start w:val="1"/>
      <w:numFmt w:val="decimal"/>
      <w:lvlText w:val="%7."/>
      <w:lvlJc w:val="left"/>
      <w:pPr>
        <w:ind w:left="4690" w:hanging="360"/>
      </w:pPr>
    </w:lvl>
    <w:lvl w:ilvl="7" w:tentative="0">
      <w:start w:val="1"/>
      <w:numFmt w:val="lowerLetter"/>
      <w:lvlText w:val="%8."/>
      <w:lvlJc w:val="left"/>
      <w:pPr>
        <w:ind w:left="5410" w:hanging="360"/>
      </w:pPr>
    </w:lvl>
    <w:lvl w:ilvl="8" w:tentative="0">
      <w:start w:val="1"/>
      <w:numFmt w:val="lowerRoman"/>
      <w:lvlText w:val="%9."/>
      <w:lvlJc w:val="right"/>
      <w:pPr>
        <w:ind w:left="6130" w:hanging="180"/>
      </w:pPr>
    </w:lvl>
  </w:abstractNum>
  <w:abstractNum w:abstractNumId="7">
    <w:nsid w:val="46BB4241"/>
    <w:multiLevelType w:val="multilevel"/>
    <w:tmpl w:val="46BB4241"/>
    <w:lvl w:ilvl="0" w:tentative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82DDAD"/>
    <w:multiLevelType w:val="singleLevel"/>
    <w:tmpl w:val="4782DDAD"/>
    <w:lvl w:ilvl="0" w:tentative="0">
      <w:start w:val="2"/>
      <w:numFmt w:val="decimal"/>
      <w:suff w:val="space"/>
      <w:lvlText w:val="%1."/>
      <w:lvlJc w:val="left"/>
    </w:lvl>
  </w:abstractNum>
  <w:abstractNum w:abstractNumId="9">
    <w:nsid w:val="4A1A0906"/>
    <w:multiLevelType w:val="multilevel"/>
    <w:tmpl w:val="4A1A0906"/>
    <w:lvl w:ilvl="0" w:tentative="0">
      <w:start w:val="1"/>
      <w:numFmt w:val="upperLetter"/>
      <w:lvlText w:val="%1."/>
      <w:lvlJc w:val="left"/>
      <w:pPr>
        <w:ind w:left="343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lowerLetter"/>
      <w:lvlText w:val="%2"/>
      <w:lvlJc w:val="left"/>
      <w:pPr>
        <w:ind w:left="1188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lowerRoman"/>
      <w:lvlText w:val="%3"/>
      <w:lvlJc w:val="left"/>
      <w:pPr>
        <w:ind w:left="1908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decimal"/>
      <w:lvlText w:val="%4"/>
      <w:lvlJc w:val="left"/>
      <w:pPr>
        <w:ind w:left="2628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lowerLetter"/>
      <w:lvlText w:val="%5"/>
      <w:lvlJc w:val="left"/>
      <w:pPr>
        <w:ind w:left="3348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lowerRoman"/>
      <w:lvlText w:val="%6"/>
      <w:lvlJc w:val="left"/>
      <w:pPr>
        <w:ind w:left="4068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decimal"/>
      <w:lvlText w:val="%7"/>
      <w:lvlJc w:val="left"/>
      <w:pPr>
        <w:ind w:left="4788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lowerLetter"/>
      <w:lvlText w:val="%8"/>
      <w:lvlJc w:val="left"/>
      <w:pPr>
        <w:ind w:left="5508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lowerRoman"/>
      <w:lvlText w:val="%9"/>
      <w:lvlJc w:val="left"/>
      <w:pPr>
        <w:ind w:left="6228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0">
    <w:nsid w:val="4B5A712C"/>
    <w:multiLevelType w:val="multilevel"/>
    <w:tmpl w:val="4B5A712C"/>
    <w:lvl w:ilvl="0" w:tentative="0">
      <w:start w:val="1"/>
      <w:numFmt w:val="upperLetter"/>
      <w:lvlText w:val="%1.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lowerLetter"/>
      <w:lvlText w:val="%2"/>
      <w:lvlJc w:val="left"/>
      <w:pPr>
        <w:ind w:left="1188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lowerRoman"/>
      <w:lvlText w:val="%3"/>
      <w:lvlJc w:val="left"/>
      <w:pPr>
        <w:ind w:left="1908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decimal"/>
      <w:lvlText w:val="%4"/>
      <w:lvlJc w:val="left"/>
      <w:pPr>
        <w:ind w:left="2628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lowerLetter"/>
      <w:lvlText w:val="%5"/>
      <w:lvlJc w:val="left"/>
      <w:pPr>
        <w:ind w:left="3348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lowerRoman"/>
      <w:lvlText w:val="%6"/>
      <w:lvlJc w:val="left"/>
      <w:pPr>
        <w:ind w:left="4068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decimal"/>
      <w:lvlText w:val="%7"/>
      <w:lvlJc w:val="left"/>
      <w:pPr>
        <w:ind w:left="4788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lowerLetter"/>
      <w:lvlText w:val="%8"/>
      <w:lvlJc w:val="left"/>
      <w:pPr>
        <w:ind w:left="5508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lowerRoman"/>
      <w:lvlText w:val="%9"/>
      <w:lvlJc w:val="left"/>
      <w:pPr>
        <w:ind w:left="6228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1">
    <w:nsid w:val="58AF759A"/>
    <w:multiLevelType w:val="multilevel"/>
    <w:tmpl w:val="58AF759A"/>
    <w:lvl w:ilvl="0" w:tentative="0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C00000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B133111"/>
    <w:multiLevelType w:val="multilevel"/>
    <w:tmpl w:val="5B133111"/>
    <w:lvl w:ilvl="0" w:tentative="0">
      <w:start w:val="1"/>
      <w:numFmt w:val="upperLetter"/>
      <w:lvlText w:val="%1."/>
      <w:lvlJc w:val="left"/>
      <w:pPr>
        <w:ind w:left="343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lowerLetter"/>
      <w:lvlText w:val="%2"/>
      <w:lvlJc w:val="left"/>
      <w:pPr>
        <w:ind w:left="1188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lowerRoman"/>
      <w:lvlText w:val="%3"/>
      <w:lvlJc w:val="left"/>
      <w:pPr>
        <w:ind w:left="1908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decimal"/>
      <w:lvlText w:val="%4"/>
      <w:lvlJc w:val="left"/>
      <w:pPr>
        <w:ind w:left="2628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lowerLetter"/>
      <w:lvlText w:val="%5"/>
      <w:lvlJc w:val="left"/>
      <w:pPr>
        <w:ind w:left="3348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lowerRoman"/>
      <w:lvlText w:val="%6"/>
      <w:lvlJc w:val="left"/>
      <w:pPr>
        <w:ind w:left="4068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decimal"/>
      <w:lvlText w:val="%7"/>
      <w:lvlJc w:val="left"/>
      <w:pPr>
        <w:ind w:left="4788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lowerLetter"/>
      <w:lvlText w:val="%8"/>
      <w:lvlJc w:val="left"/>
      <w:pPr>
        <w:ind w:left="5508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lowerRoman"/>
      <w:lvlText w:val="%9"/>
      <w:lvlJc w:val="left"/>
      <w:pPr>
        <w:ind w:left="6228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3">
    <w:nsid w:val="60630341"/>
    <w:multiLevelType w:val="multilevel"/>
    <w:tmpl w:val="60630341"/>
    <w:lvl w:ilvl="0" w:tentative="0">
      <w:start w:val="1"/>
      <w:numFmt w:val="bullet"/>
      <w:lvlText w:val="-"/>
      <w:lvlJc w:val="left"/>
      <w:pPr>
        <w:ind w:left="28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08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80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52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24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396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68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40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12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4">
    <w:nsid w:val="65C17D03"/>
    <w:multiLevelType w:val="multilevel"/>
    <w:tmpl w:val="65C17D03"/>
    <w:lvl w:ilvl="0" w:tentative="0">
      <w:start w:val="1"/>
      <w:numFmt w:val="lowerLetter"/>
      <w:lvlText w:val="%1)"/>
      <w:lvlJc w:val="left"/>
      <w:pPr>
        <w:ind w:left="1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C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lowerLetter"/>
      <w:lvlText w:val="%2"/>
      <w:lvlJc w:val="left"/>
      <w:pPr>
        <w:ind w:left="108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C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lowerRoman"/>
      <w:lvlText w:val="%3"/>
      <w:lvlJc w:val="left"/>
      <w:pPr>
        <w:ind w:left="180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C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decimal"/>
      <w:lvlText w:val="%4"/>
      <w:lvlJc w:val="left"/>
      <w:pPr>
        <w:ind w:left="252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C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lowerLetter"/>
      <w:lvlText w:val="%5"/>
      <w:lvlJc w:val="left"/>
      <w:pPr>
        <w:ind w:left="324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C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lowerRoman"/>
      <w:lvlText w:val="%6"/>
      <w:lvlJc w:val="left"/>
      <w:pPr>
        <w:ind w:left="396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C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decimal"/>
      <w:lvlText w:val="%7"/>
      <w:lvlJc w:val="left"/>
      <w:pPr>
        <w:ind w:left="468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C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lowerLetter"/>
      <w:lvlText w:val="%8"/>
      <w:lvlJc w:val="left"/>
      <w:pPr>
        <w:ind w:left="540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C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lowerRoman"/>
      <w:lvlText w:val="%9"/>
      <w:lvlJc w:val="left"/>
      <w:pPr>
        <w:ind w:left="612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C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5">
    <w:nsid w:val="67656447"/>
    <w:multiLevelType w:val="multilevel"/>
    <w:tmpl w:val="67656447"/>
    <w:lvl w:ilvl="0" w:tentative="0">
      <w:start w:val="1"/>
      <w:numFmt w:val="lowerLetter"/>
      <w:lvlText w:val="%1)"/>
      <w:lvlJc w:val="left"/>
      <w:pPr>
        <w:ind w:left="720" w:hanging="360"/>
      </w:pPr>
      <w:rPr>
        <w:b/>
        <w:bCs/>
        <w:color w:val="C00000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CA4D85"/>
    <w:multiLevelType w:val="multilevel"/>
    <w:tmpl w:val="73CA4D85"/>
    <w:lvl w:ilvl="0" w:tentative="0">
      <w:start w:val="1"/>
      <w:numFmt w:val="upperLetter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3"/>
  </w:num>
  <w:num w:numId="3">
    <w:abstractNumId w:val="4"/>
  </w:num>
  <w:num w:numId="4">
    <w:abstractNumId w:val="14"/>
  </w:num>
  <w:num w:numId="5">
    <w:abstractNumId w:val="8"/>
  </w:num>
  <w:num w:numId="6">
    <w:abstractNumId w:val="11"/>
  </w:num>
  <w:num w:numId="7">
    <w:abstractNumId w:val="0"/>
  </w:num>
  <w:num w:numId="8">
    <w:abstractNumId w:val="6"/>
  </w:num>
  <w:num w:numId="9">
    <w:abstractNumId w:val="1"/>
  </w:num>
  <w:num w:numId="10">
    <w:abstractNumId w:val="15"/>
  </w:num>
  <w:num w:numId="11">
    <w:abstractNumId w:val="9"/>
  </w:num>
  <w:num w:numId="12">
    <w:abstractNumId w:val="12"/>
  </w:num>
  <w:num w:numId="13">
    <w:abstractNumId w:val="10"/>
  </w:num>
  <w:num w:numId="14">
    <w:abstractNumId w:val="16"/>
  </w:num>
  <w:num w:numId="15">
    <w:abstractNumId w:val="7"/>
  </w:num>
  <w:num w:numId="16">
    <w:abstractNumId w:val="2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3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B1B"/>
    <w:rsid w:val="00021529"/>
    <w:rsid w:val="00027A5D"/>
    <w:rsid w:val="000405B9"/>
    <w:rsid w:val="00046350"/>
    <w:rsid w:val="00055453"/>
    <w:rsid w:val="000554B0"/>
    <w:rsid w:val="00080D6D"/>
    <w:rsid w:val="000F22FB"/>
    <w:rsid w:val="000F6028"/>
    <w:rsid w:val="001104AB"/>
    <w:rsid w:val="00112645"/>
    <w:rsid w:val="00130CDE"/>
    <w:rsid w:val="00134EF8"/>
    <w:rsid w:val="0014215D"/>
    <w:rsid w:val="001440A2"/>
    <w:rsid w:val="00147D9B"/>
    <w:rsid w:val="00150286"/>
    <w:rsid w:val="001535B1"/>
    <w:rsid w:val="00157F98"/>
    <w:rsid w:val="00180CB6"/>
    <w:rsid w:val="001A4F93"/>
    <w:rsid w:val="001B0E16"/>
    <w:rsid w:val="001D09A1"/>
    <w:rsid w:val="001F3FFF"/>
    <w:rsid w:val="00221257"/>
    <w:rsid w:val="00266B92"/>
    <w:rsid w:val="00286355"/>
    <w:rsid w:val="00290B2A"/>
    <w:rsid w:val="002932A1"/>
    <w:rsid w:val="00294942"/>
    <w:rsid w:val="002B1E1F"/>
    <w:rsid w:val="002B2490"/>
    <w:rsid w:val="002D48A7"/>
    <w:rsid w:val="00310458"/>
    <w:rsid w:val="0034764E"/>
    <w:rsid w:val="0036224D"/>
    <w:rsid w:val="00362FA8"/>
    <w:rsid w:val="0039117E"/>
    <w:rsid w:val="003B5024"/>
    <w:rsid w:val="003C1E73"/>
    <w:rsid w:val="003C6F54"/>
    <w:rsid w:val="003C7D89"/>
    <w:rsid w:val="003F4EBB"/>
    <w:rsid w:val="003F726E"/>
    <w:rsid w:val="00404BD6"/>
    <w:rsid w:val="0041626F"/>
    <w:rsid w:val="004312D6"/>
    <w:rsid w:val="00464246"/>
    <w:rsid w:val="004805A5"/>
    <w:rsid w:val="00485202"/>
    <w:rsid w:val="00490267"/>
    <w:rsid w:val="0049537B"/>
    <w:rsid w:val="004B4715"/>
    <w:rsid w:val="004B50A5"/>
    <w:rsid w:val="004D0966"/>
    <w:rsid w:val="004D36DB"/>
    <w:rsid w:val="004D71B7"/>
    <w:rsid w:val="004E6221"/>
    <w:rsid w:val="004F2FD5"/>
    <w:rsid w:val="005018A3"/>
    <w:rsid w:val="005023EB"/>
    <w:rsid w:val="005533BF"/>
    <w:rsid w:val="00556B1B"/>
    <w:rsid w:val="005571FC"/>
    <w:rsid w:val="0059289D"/>
    <w:rsid w:val="00597EF5"/>
    <w:rsid w:val="005A3971"/>
    <w:rsid w:val="005B3662"/>
    <w:rsid w:val="005B6226"/>
    <w:rsid w:val="005C070D"/>
    <w:rsid w:val="005D06D2"/>
    <w:rsid w:val="006022E7"/>
    <w:rsid w:val="00646D8B"/>
    <w:rsid w:val="00651689"/>
    <w:rsid w:val="00651E7E"/>
    <w:rsid w:val="006B2559"/>
    <w:rsid w:val="006C25D7"/>
    <w:rsid w:val="006D2517"/>
    <w:rsid w:val="006D5C27"/>
    <w:rsid w:val="006E2974"/>
    <w:rsid w:val="006F14A4"/>
    <w:rsid w:val="006F1BEA"/>
    <w:rsid w:val="006F4CA3"/>
    <w:rsid w:val="006F6DDC"/>
    <w:rsid w:val="007055AE"/>
    <w:rsid w:val="00773DD9"/>
    <w:rsid w:val="00787E2E"/>
    <w:rsid w:val="00791696"/>
    <w:rsid w:val="0079469A"/>
    <w:rsid w:val="007B4999"/>
    <w:rsid w:val="007C6DFE"/>
    <w:rsid w:val="007E7CF3"/>
    <w:rsid w:val="0084574C"/>
    <w:rsid w:val="00853616"/>
    <w:rsid w:val="008A0188"/>
    <w:rsid w:val="008A52E0"/>
    <w:rsid w:val="008A5343"/>
    <w:rsid w:val="008B55B1"/>
    <w:rsid w:val="008E0CC6"/>
    <w:rsid w:val="008E1240"/>
    <w:rsid w:val="0090671C"/>
    <w:rsid w:val="009205ED"/>
    <w:rsid w:val="00926BA5"/>
    <w:rsid w:val="00937E30"/>
    <w:rsid w:val="00940639"/>
    <w:rsid w:val="009B0983"/>
    <w:rsid w:val="009C11C9"/>
    <w:rsid w:val="009C583E"/>
    <w:rsid w:val="009D4E58"/>
    <w:rsid w:val="009D594D"/>
    <w:rsid w:val="009F4E95"/>
    <w:rsid w:val="009F6B1E"/>
    <w:rsid w:val="009F6BE5"/>
    <w:rsid w:val="00A01CB2"/>
    <w:rsid w:val="00A165F6"/>
    <w:rsid w:val="00A40070"/>
    <w:rsid w:val="00A55B75"/>
    <w:rsid w:val="00A60434"/>
    <w:rsid w:val="00A671C1"/>
    <w:rsid w:val="00A72203"/>
    <w:rsid w:val="00A73A75"/>
    <w:rsid w:val="00AC0371"/>
    <w:rsid w:val="00AC35E6"/>
    <w:rsid w:val="00AC76F4"/>
    <w:rsid w:val="00AD62BA"/>
    <w:rsid w:val="00AD7A63"/>
    <w:rsid w:val="00AF4CE8"/>
    <w:rsid w:val="00B02F0D"/>
    <w:rsid w:val="00B31F19"/>
    <w:rsid w:val="00B43958"/>
    <w:rsid w:val="00B52949"/>
    <w:rsid w:val="00B606D3"/>
    <w:rsid w:val="00B61B26"/>
    <w:rsid w:val="00B6208C"/>
    <w:rsid w:val="00B8522E"/>
    <w:rsid w:val="00B944C7"/>
    <w:rsid w:val="00BA69EE"/>
    <w:rsid w:val="00BB0053"/>
    <w:rsid w:val="00BB0EFF"/>
    <w:rsid w:val="00BE34D7"/>
    <w:rsid w:val="00C0099B"/>
    <w:rsid w:val="00C0143B"/>
    <w:rsid w:val="00C03ED6"/>
    <w:rsid w:val="00C21FCB"/>
    <w:rsid w:val="00C52DDA"/>
    <w:rsid w:val="00C83CBD"/>
    <w:rsid w:val="00C967CC"/>
    <w:rsid w:val="00CD18CC"/>
    <w:rsid w:val="00CD6B5A"/>
    <w:rsid w:val="00CE252C"/>
    <w:rsid w:val="00CF20A5"/>
    <w:rsid w:val="00CF7C4C"/>
    <w:rsid w:val="00D13360"/>
    <w:rsid w:val="00D1744B"/>
    <w:rsid w:val="00D20EB0"/>
    <w:rsid w:val="00D372F3"/>
    <w:rsid w:val="00D542C2"/>
    <w:rsid w:val="00D94010"/>
    <w:rsid w:val="00D96821"/>
    <w:rsid w:val="00DA169C"/>
    <w:rsid w:val="00DB386D"/>
    <w:rsid w:val="00DC5ACB"/>
    <w:rsid w:val="00DF583A"/>
    <w:rsid w:val="00DF7352"/>
    <w:rsid w:val="00E0774D"/>
    <w:rsid w:val="00E16C63"/>
    <w:rsid w:val="00E16EC5"/>
    <w:rsid w:val="00E20FDE"/>
    <w:rsid w:val="00E30480"/>
    <w:rsid w:val="00E44E89"/>
    <w:rsid w:val="00E610DA"/>
    <w:rsid w:val="00E90E9A"/>
    <w:rsid w:val="00EA451C"/>
    <w:rsid w:val="00EC301A"/>
    <w:rsid w:val="00EC438E"/>
    <w:rsid w:val="00EC7198"/>
    <w:rsid w:val="00EF587D"/>
    <w:rsid w:val="00F55D63"/>
    <w:rsid w:val="00F62442"/>
    <w:rsid w:val="00F703AC"/>
    <w:rsid w:val="00F76555"/>
    <w:rsid w:val="00FA1B77"/>
    <w:rsid w:val="00FC6560"/>
    <w:rsid w:val="00FE3A27"/>
    <w:rsid w:val="0BCE2CAA"/>
    <w:rsid w:val="10D27B32"/>
    <w:rsid w:val="21C85928"/>
    <w:rsid w:val="3261466E"/>
    <w:rsid w:val="437533D9"/>
    <w:rsid w:val="45277F8B"/>
    <w:rsid w:val="4D373CD7"/>
    <w:rsid w:val="51BB7154"/>
    <w:rsid w:val="52A631B4"/>
    <w:rsid w:val="6170220F"/>
    <w:rsid w:val="63780A13"/>
    <w:rsid w:val="6EE95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Times New Roman" w:hAnsi="Times New Roman" w:cs="Times New Roman" w:eastAsiaTheme="minorEastAsia"/>
      <w:color w:val="000000"/>
      <w:sz w:val="28"/>
      <w:szCs w:val="28"/>
      <w:lang w:val="en-US" w:eastAsia="en-US" w:bidi="ar-SA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spacing w:after="99" w:line="259" w:lineRule="auto"/>
      <w:ind w:left="10" w:hanging="10"/>
      <w:outlineLvl w:val="0"/>
    </w:pPr>
    <w:rPr>
      <w:rFonts w:ascii="Times New Roman" w:hAnsi="Times New Roman" w:eastAsia="Times New Roman" w:cs="Times New Roman"/>
      <w:b/>
      <w:color w:val="0070C0"/>
      <w:sz w:val="28"/>
      <w:szCs w:val="28"/>
      <w:lang w:val="en-US" w:eastAsia="en-US" w:bidi="ar-SA"/>
    </w:rPr>
  </w:style>
  <w:style w:type="paragraph" w:styleId="3">
    <w:name w:val="heading 2"/>
    <w:next w:val="1"/>
    <w:link w:val="14"/>
    <w:unhideWhenUsed/>
    <w:qFormat/>
    <w:uiPriority w:val="9"/>
    <w:pPr>
      <w:keepNext/>
      <w:keepLines/>
      <w:spacing w:after="99" w:line="259" w:lineRule="auto"/>
      <w:ind w:left="10" w:hanging="10"/>
      <w:outlineLvl w:val="1"/>
    </w:pPr>
    <w:rPr>
      <w:rFonts w:ascii="Times New Roman" w:hAnsi="Times New Roman" w:eastAsia="Times New Roman" w:cs="Times New Roman"/>
      <w:b/>
      <w:color w:val="00B050"/>
      <w:sz w:val="28"/>
      <w:szCs w:val="28"/>
      <w:lang w:val="en-US" w:eastAsia="en-US" w:bidi="ar-SA"/>
    </w:rPr>
  </w:style>
  <w:style w:type="paragraph" w:styleId="4">
    <w:name w:val="heading 3"/>
    <w:next w:val="1"/>
    <w:link w:val="15"/>
    <w:unhideWhenUsed/>
    <w:qFormat/>
    <w:uiPriority w:val="9"/>
    <w:pPr>
      <w:keepNext/>
      <w:keepLines/>
      <w:spacing w:after="97" w:line="259" w:lineRule="auto"/>
      <w:ind w:left="10" w:hanging="10"/>
      <w:outlineLvl w:val="2"/>
    </w:pPr>
    <w:rPr>
      <w:rFonts w:ascii="Times New Roman" w:hAnsi="Times New Roman" w:eastAsia="Times New Roman" w:cs="Times New Roman"/>
      <w:b/>
      <w:color w:val="7030A0"/>
      <w:sz w:val="28"/>
      <w:szCs w:val="28"/>
      <w:lang w:val="en-US" w:eastAsia="en-US" w:bidi="ar-SA"/>
    </w:rPr>
  </w:style>
  <w:style w:type="paragraph" w:styleId="5">
    <w:name w:val="heading 4"/>
    <w:next w:val="1"/>
    <w:link w:val="17"/>
    <w:unhideWhenUsed/>
    <w:qFormat/>
    <w:uiPriority w:val="9"/>
    <w:pPr>
      <w:keepNext/>
      <w:keepLines/>
      <w:spacing w:after="0" w:line="259" w:lineRule="auto"/>
      <w:ind w:left="10" w:hanging="10"/>
      <w:outlineLvl w:val="3"/>
    </w:pPr>
    <w:rPr>
      <w:rFonts w:ascii="Times New Roman" w:hAnsi="Times New Roman" w:eastAsia="Times New Roman" w:cs="Times New Roman"/>
      <w:b/>
      <w:color w:val="C00000"/>
      <w:sz w:val="28"/>
      <w:szCs w:val="28"/>
      <w:lang w:val="en-US" w:eastAsia="en-US" w:bidi="ar-SA"/>
    </w:rPr>
  </w:style>
  <w:style w:type="paragraph" w:styleId="6">
    <w:name w:val="heading 5"/>
    <w:next w:val="1"/>
    <w:link w:val="16"/>
    <w:unhideWhenUsed/>
    <w:qFormat/>
    <w:uiPriority w:val="9"/>
    <w:pPr>
      <w:keepNext/>
      <w:keepLines/>
      <w:spacing w:after="97" w:line="259" w:lineRule="auto"/>
      <w:ind w:left="10" w:hanging="10"/>
      <w:outlineLvl w:val="4"/>
    </w:pPr>
    <w:rPr>
      <w:rFonts w:ascii="Times New Roman" w:hAnsi="Times New Roman" w:eastAsia="Times New Roman" w:cs="Times New Roman"/>
      <w:b/>
      <w:color w:val="7030A0"/>
      <w:sz w:val="28"/>
      <w:szCs w:val="28"/>
      <w:lang w:val="en-US" w:eastAsia="en-US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Body Text"/>
    <w:basedOn w:val="1"/>
    <w:qFormat/>
    <w:uiPriority w:val="0"/>
    <w:pPr>
      <w:shd w:val="clear" w:color="auto" w:fill="FFFFFF"/>
      <w:spacing w:after="120" w:line="312" w:lineRule="auto"/>
      <w:ind w:firstLine="400"/>
    </w:pPr>
    <w:rPr>
      <w:rFonts w:ascii="Segoe UI" w:hAnsi="Segoe UI" w:eastAsia="Segoe UI" w:cs="Segoe UI"/>
      <w:sz w:val="20"/>
      <w:szCs w:val="20"/>
    </w:rPr>
  </w:style>
  <w:style w:type="character" w:styleId="10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1">
    <w:name w:val="Normal (Web)"/>
    <w:basedOn w:val="1"/>
    <w:semiHidden/>
    <w:unhideWhenUsed/>
    <w:qFormat/>
    <w:uiPriority w:val="99"/>
    <w:pPr>
      <w:spacing w:before="100" w:beforeAutospacing="1" w:after="100" w:afterAutospacing="1" w:line="240" w:lineRule="auto"/>
    </w:pPr>
    <w:rPr>
      <w:rFonts w:eastAsia="Times New Roman"/>
      <w:color w:val="auto"/>
      <w:sz w:val="24"/>
      <w:szCs w:val="24"/>
    </w:rPr>
  </w:style>
  <w:style w:type="table" w:styleId="12">
    <w:name w:val="Table Grid"/>
    <w:basedOn w:val="8"/>
    <w:qFormat/>
    <w:uiPriority w:val="39"/>
    <w:pPr>
      <w:spacing w:after="0" w:line="240" w:lineRule="auto"/>
    </w:pPr>
    <w:rPr>
      <w:rFonts w:eastAsiaTheme="minorHAns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3">
    <w:name w:val="Heading 1 Char"/>
    <w:link w:val="2"/>
    <w:qFormat/>
    <w:uiPriority w:val="0"/>
    <w:rPr>
      <w:rFonts w:ascii="Times New Roman" w:hAnsi="Times New Roman" w:eastAsia="Times New Roman" w:cs="Times New Roman"/>
      <w:b/>
      <w:color w:val="0070C0"/>
      <w:sz w:val="28"/>
    </w:rPr>
  </w:style>
  <w:style w:type="character" w:customStyle="1" w:styleId="14">
    <w:name w:val="Heading 2 Char"/>
    <w:link w:val="3"/>
    <w:qFormat/>
    <w:uiPriority w:val="0"/>
    <w:rPr>
      <w:rFonts w:ascii="Times New Roman" w:hAnsi="Times New Roman" w:eastAsia="Times New Roman" w:cs="Times New Roman"/>
      <w:b/>
      <w:color w:val="00B050"/>
      <w:sz w:val="28"/>
    </w:rPr>
  </w:style>
  <w:style w:type="character" w:customStyle="1" w:styleId="15">
    <w:name w:val="Heading 3 Char"/>
    <w:link w:val="4"/>
    <w:qFormat/>
    <w:uiPriority w:val="0"/>
    <w:rPr>
      <w:rFonts w:ascii="Times New Roman" w:hAnsi="Times New Roman" w:eastAsia="Times New Roman" w:cs="Times New Roman"/>
      <w:b/>
      <w:color w:val="7030A0"/>
      <w:sz w:val="28"/>
    </w:rPr>
  </w:style>
  <w:style w:type="character" w:customStyle="1" w:styleId="16">
    <w:name w:val="Heading 5 Char"/>
    <w:link w:val="6"/>
    <w:qFormat/>
    <w:uiPriority w:val="0"/>
    <w:rPr>
      <w:rFonts w:ascii="Times New Roman" w:hAnsi="Times New Roman" w:eastAsia="Times New Roman" w:cs="Times New Roman"/>
      <w:b/>
      <w:color w:val="7030A0"/>
      <w:sz w:val="28"/>
    </w:rPr>
  </w:style>
  <w:style w:type="character" w:customStyle="1" w:styleId="17">
    <w:name w:val="Heading 4 Char"/>
    <w:link w:val="5"/>
    <w:qFormat/>
    <w:uiPriority w:val="0"/>
    <w:rPr>
      <w:rFonts w:ascii="Times New Roman" w:hAnsi="Times New Roman" w:eastAsia="Times New Roman" w:cs="Times New Roman"/>
      <w:b/>
      <w:color w:val="C00000"/>
      <w:sz w:val="28"/>
    </w:rPr>
  </w:style>
  <w:style w:type="table" w:customStyle="1" w:styleId="18">
    <w:name w:val="TableGrid"/>
    <w:qFormat/>
    <w:uiPriority w:val="0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9">
    <w:name w:val="List Paragraph"/>
    <w:basedOn w:val="1"/>
    <w:qFormat/>
    <w:uiPriority w:val="34"/>
    <w:pPr>
      <w:ind w:left="720"/>
      <w:contextualSpacing/>
    </w:pPr>
  </w:style>
  <w:style w:type="character" w:customStyle="1" w:styleId="20">
    <w:name w:val="Unresolved Mention"/>
    <w:basedOn w:val="7"/>
    <w:semiHidden/>
    <w:unhideWhenUsed/>
    <w:qFormat/>
    <w:uiPriority w:val="99"/>
    <w:rPr>
      <w:color w:val="605E5C"/>
      <w:shd w:val="clear" w:color="auto" w:fill="E1DFDD"/>
    </w:rPr>
  </w:style>
  <w:style w:type="table" w:customStyle="1" w:styleId="21">
    <w:name w:val="_Style 12"/>
    <w:basedOn w:val="22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2">
    <w:name w:val="Table Normal1"/>
    <w:qFormat/>
    <w:uiPriority w:val="0"/>
  </w:style>
  <w:style w:type="table" w:customStyle="1" w:styleId="23">
    <w:name w:val="_Style 13"/>
    <w:basedOn w:val="22"/>
    <w:qFormat/>
    <w:uiPriority w:val="0"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4">
    <w:name w:val="_Style 15"/>
    <w:basedOn w:val="22"/>
    <w:qFormat/>
    <w:uiPriority w:val="0"/>
    <w:tblPr>
      <w:tblCellMar>
        <w:top w:w="0" w:type="dxa"/>
        <w:left w:w="115" w:type="dxa"/>
        <w:bottom w:w="0" w:type="dxa"/>
        <w:right w:w="115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2984</Words>
  <Characters>17014</Characters>
  <Lines>141</Lines>
  <Paragraphs>39</Paragraphs>
  <TotalTime>32</TotalTime>
  <ScaleCrop>false</ScaleCrop>
  <LinksUpToDate>false</LinksUpToDate>
  <CharactersWithSpaces>19959</CharactersWithSpaces>
  <Application>WPS Office_11.2.0.11537_F1E327BC-269C-435d-A152-05C5408002CA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2022-07-03T07:34:00Z</dcterms:created>
  <dc:creator>AutoBVT</dc:creator>
  <cp:lastModifiedBy>Ta Lien</cp:lastModifiedBy>
  <dcterms:modified xsi:type="dcterms:W3CDTF">2023-05-17T17:18:58Z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1033-11.2.0.11537</vt:lpwstr>
  </property>
  <property fmtid="{D5CDD505-2E9C-101B-9397-08002B2CF9AE}" pid="3" name="ICV">
    <vt:lpwstr>69C6EA607280435E8238BDA04ADD37FF</vt:lpwstr>
  </property>
</Properties>
</file>