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eastAsia="SimSun" w:cs="Times New Roman"/>
          <w:b/>
          <w:bCs/>
          <w:i w:val="0"/>
          <w:iCs w:val="0"/>
          <w:caps w:val="0"/>
          <w:color w:val="7030A0"/>
          <w:spacing w:val="0"/>
          <w:sz w:val="28"/>
          <w:szCs w:val="28"/>
          <w:shd w:val="clear" w:fill="F8F8F8"/>
          <w:lang w:val="vi-VN"/>
        </w:rPr>
      </w:pPr>
      <w:r>
        <w:rPr>
          <w:rFonts w:hint="default" w:ascii="Times New Roman" w:hAnsi="Times New Roman" w:eastAsia="SimSun" w:cs="Times New Roman"/>
          <w:b/>
          <w:bCs/>
          <w:i w:val="0"/>
          <w:iCs w:val="0"/>
          <w:caps w:val="0"/>
          <w:color w:val="7030A0"/>
          <w:spacing w:val="0"/>
          <w:sz w:val="28"/>
          <w:szCs w:val="28"/>
          <w:shd w:val="clear" w:fill="F8F8F8"/>
        </w:rPr>
        <w:t xml:space="preserve">Chủ đề </w:t>
      </w:r>
      <w:r>
        <w:rPr>
          <w:rFonts w:hint="default" w:ascii="Times New Roman" w:hAnsi="Times New Roman" w:eastAsia="SimSun" w:cs="Times New Roman"/>
          <w:b/>
          <w:bCs/>
          <w:i w:val="0"/>
          <w:iCs w:val="0"/>
          <w:caps w:val="0"/>
          <w:color w:val="7030A0"/>
          <w:spacing w:val="0"/>
          <w:sz w:val="28"/>
          <w:szCs w:val="28"/>
          <w:shd w:val="clear" w:fill="F8F8F8"/>
          <w:lang w:val="vi-VN"/>
        </w:rPr>
        <w:t>5</w:t>
      </w:r>
      <w:r>
        <w:rPr>
          <w:rFonts w:hint="default" w:ascii="Times New Roman" w:hAnsi="Times New Roman" w:eastAsia="SimSun" w:cs="Times New Roman"/>
          <w:b/>
          <w:bCs/>
          <w:i w:val="0"/>
          <w:iCs w:val="0"/>
          <w:caps w:val="0"/>
          <w:color w:val="7030A0"/>
          <w:spacing w:val="0"/>
          <w:sz w:val="28"/>
          <w:szCs w:val="28"/>
          <w:shd w:val="clear" w:fill="F8F8F8"/>
        </w:rPr>
        <w:t xml:space="preserve">: </w:t>
      </w:r>
      <w:r>
        <w:rPr>
          <w:rFonts w:hint="default" w:ascii="Times New Roman" w:hAnsi="Times New Roman" w:eastAsia="SimSun" w:cs="Times New Roman"/>
          <w:b/>
          <w:bCs/>
          <w:i w:val="0"/>
          <w:iCs w:val="0"/>
          <w:caps w:val="0"/>
          <w:color w:val="7030A0"/>
          <w:spacing w:val="0"/>
          <w:sz w:val="28"/>
          <w:szCs w:val="28"/>
          <w:shd w:val="clear" w:fill="F8F8F8"/>
          <w:lang w:val="vi-VN"/>
        </w:rPr>
        <w:t>ĐIỆN</w:t>
      </w:r>
    </w:p>
    <w:p>
      <w:pPr>
        <w:pStyle w:val="2"/>
        <w:pageBreakBefore w:val="0"/>
        <w:kinsoku/>
        <w:wordWrap/>
        <w:overflowPunct/>
        <w:topLinePunct w:val="0"/>
        <w:autoSpaceDE/>
        <w:autoSpaceDN/>
        <w:bidi w:val="0"/>
        <w:adjustRightInd/>
        <w:spacing w:before="40" w:after="60" w:line="276" w:lineRule="auto"/>
        <w:ind w:right="-846"/>
        <w:jc w:val="center"/>
        <w:textAlignment w:val="auto"/>
        <w:rPr>
          <w:rFonts w:hint="default" w:ascii="Times New Roman" w:hAnsi="Times New Roman" w:cs="Times New Roman"/>
          <w:b/>
          <w:color w:val="0070C0"/>
          <w:sz w:val="32"/>
          <w:szCs w:val="32"/>
          <w:lang w:val="vi-VN"/>
        </w:rPr>
      </w:pPr>
      <w:r>
        <w:rPr>
          <w:rFonts w:hint="default" w:ascii="Times New Roman" w:hAnsi="Times New Roman" w:eastAsia="SimSun" w:cs="Times New Roman"/>
          <w:b/>
          <w:bCs/>
          <w:i w:val="0"/>
          <w:iCs w:val="0"/>
          <w:caps w:val="0"/>
          <w:color w:val="0000FF"/>
          <w:spacing w:val="0"/>
          <w:sz w:val="32"/>
          <w:szCs w:val="32"/>
          <w:shd w:val="clear" w:fill="F8F8F8"/>
          <w:lang w:val="vi-VN"/>
        </w:rPr>
        <w:t>BÀI 20</w:t>
      </w:r>
      <w:r>
        <w:rPr>
          <w:rFonts w:hint="default" w:ascii="Times New Roman" w:hAnsi="Times New Roman" w:eastAsia="SimSun" w:cs="Times New Roman"/>
          <w:b/>
          <w:bCs/>
          <w:i w:val="0"/>
          <w:iCs w:val="0"/>
          <w:caps w:val="0"/>
          <w:color w:val="0000FF"/>
          <w:spacing w:val="0"/>
          <w:sz w:val="32"/>
          <w:szCs w:val="32"/>
          <w:shd w:val="clear" w:fill="F8F8F8"/>
        </w:rPr>
        <w:t>:</w:t>
      </w:r>
      <w:r>
        <w:rPr>
          <w:rFonts w:hint="default" w:ascii="Times New Roman" w:hAnsi="Times New Roman" w:eastAsia="SimSun" w:cs="Times New Roman"/>
          <w:b/>
          <w:bCs/>
          <w:i w:val="0"/>
          <w:iCs w:val="0"/>
          <w:caps w:val="0"/>
          <w:color w:val="0000FF"/>
          <w:spacing w:val="0"/>
          <w:sz w:val="32"/>
          <w:szCs w:val="32"/>
          <w:shd w:val="clear" w:fill="F8F8F8"/>
          <w:lang w:val="vi-VN"/>
        </w:rPr>
        <w:t xml:space="preserve"> SỰ NHIỄM ĐIỆN</w:t>
      </w:r>
      <w:r>
        <w:rPr>
          <w:rFonts w:hint="default" w:eastAsia="SimSun" w:cs="Times New Roman"/>
          <w:b/>
          <w:bCs/>
          <w:i w:val="0"/>
          <w:iCs w:val="0"/>
          <w:caps w:val="0"/>
          <w:color w:val="0000FF"/>
          <w:spacing w:val="0"/>
          <w:sz w:val="32"/>
          <w:szCs w:val="32"/>
          <w:shd w:val="clear" w:fill="F8F8F8"/>
          <w:lang w:val="vi-VN"/>
        </w:rPr>
        <w:t xml:space="preserve"> DO CỌ XÁT</w:t>
      </w:r>
    </w:p>
    <w:p>
      <w:pPr>
        <w:pageBreakBefore w:val="0"/>
        <w:widowControl/>
        <w:kinsoku/>
        <w:wordWrap/>
        <w:overflowPunct/>
        <w:topLinePunct w:val="0"/>
        <w:autoSpaceDE/>
        <w:autoSpaceDN/>
        <w:bidi w:val="0"/>
        <w:adjustRightInd/>
        <w:snapToGrid/>
        <w:spacing w:before="40" w:beforeAutospacing="0" w:after="60" w:afterAutospacing="0" w:line="276" w:lineRule="auto"/>
        <w:ind w:left="11" w:hanging="11"/>
        <w:jc w:val="center"/>
        <w:textAlignment w:val="auto"/>
        <w:rPr>
          <w:rFonts w:hint="default" w:eastAsia="Times New Roman"/>
          <w:b/>
          <w:color w:val="FF0000"/>
          <w:sz w:val="26"/>
          <w:szCs w:val="26"/>
          <w:lang w:val="vi-VN"/>
        </w:rPr>
      </w:pPr>
      <w:r>
        <w:rPr>
          <w:rFonts w:eastAsia="Times New Roman"/>
          <w:b/>
          <w:color w:val="FF0000"/>
          <w:sz w:val="26"/>
          <w:szCs w:val="26"/>
        </w:rPr>
        <w:t xml:space="preserve">Môn học: Khoa học tự nhiên lớp </w:t>
      </w:r>
      <w:r>
        <w:rPr>
          <w:rFonts w:hint="default" w:eastAsia="Times New Roman"/>
          <w:b/>
          <w:color w:val="FF0000"/>
          <w:sz w:val="26"/>
          <w:szCs w:val="26"/>
          <w:lang w:val="vi-VN"/>
        </w:rPr>
        <w:t>8</w:t>
      </w:r>
    </w:p>
    <w:p>
      <w:pPr>
        <w:pStyle w:val="2"/>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sz w:val="26"/>
          <w:szCs w:val="26"/>
        </w:rPr>
        <w:t>I. MỤC TIÊU</w:t>
      </w:r>
    </w:p>
    <w:p>
      <w:pPr>
        <w:pStyle w:val="3"/>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sz w:val="26"/>
          <w:szCs w:val="26"/>
        </w:rPr>
        <w:t>1. Về kiến thức</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eastAsia="Times New Roman"/>
          <w:sz w:val="26"/>
          <w:szCs w:val="26"/>
          <w:lang w:val="vi-VN"/>
        </w:rPr>
        <w:t>Giải thích được sơ lược nguyên nhân một vật cách điện nhiễm điện do co xát</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eastAsia="Times New Roman"/>
          <w:sz w:val="26"/>
          <w:szCs w:val="26"/>
          <w:lang w:val="vi-VN"/>
        </w:rPr>
        <w:t>Giải thích được một vài hiện tượng thực tế liên quan đến sự nhiễm điện do co xát.</w:t>
      </w:r>
    </w:p>
    <w:p>
      <w:pPr>
        <w:pageBreakBefore w:val="0"/>
        <w:widowControl/>
        <w:kinsoku/>
        <w:wordWrap/>
        <w:overflowPunct/>
        <w:topLinePunct w:val="0"/>
        <w:autoSpaceDE/>
        <w:autoSpaceDN/>
        <w:bidi w:val="0"/>
        <w:adjustRightInd/>
        <w:snapToGrid/>
        <w:spacing w:before="40" w:beforeAutospacing="0" w:after="60" w:afterAutospacing="0" w:line="276" w:lineRule="auto"/>
        <w:ind w:left="-5" w:hanging="10"/>
        <w:textAlignment w:val="auto"/>
        <w:rPr>
          <w:sz w:val="26"/>
          <w:szCs w:val="26"/>
        </w:rPr>
      </w:pPr>
      <w:r>
        <w:rPr>
          <w:rFonts w:eastAsia="Times New Roman"/>
          <w:b/>
          <w:color w:val="00B050"/>
          <w:sz w:val="26"/>
          <w:szCs w:val="26"/>
        </w:rPr>
        <w:t>2. Về năng lực</w:t>
      </w:r>
    </w:p>
    <w:p>
      <w:pPr>
        <w:pStyle w:val="3"/>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color w:val="000000"/>
          <w:sz w:val="26"/>
          <w:szCs w:val="26"/>
        </w:rPr>
        <w:t>a) Năng lực chung</w:t>
      </w:r>
    </w:p>
    <w:p>
      <w:pPr>
        <w:pStyle w:val="9"/>
        <w:pageBreakBefore w:val="0"/>
        <w:widowControl/>
        <w:shd w:val="clear" w:color="auto" w:fill="auto"/>
        <w:kinsoku/>
        <w:wordWrap/>
        <w:overflowPunct/>
        <w:topLinePunct w:val="0"/>
        <w:autoSpaceDE/>
        <w:autoSpaceDN/>
        <w:bidi w:val="0"/>
        <w:adjustRightInd/>
        <w:snapToGrid/>
        <w:spacing w:before="40" w:beforeAutospacing="0" w:after="60" w:afterAutospacing="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chủ và tự học: Chủ động, tích cực tìm hiểu về</w:t>
      </w:r>
      <w:r>
        <w:rPr>
          <w:rFonts w:hint="default" w:ascii="Times New Roman" w:hAnsi="Times New Roman" w:cs="Times New Roman"/>
          <w:sz w:val="26"/>
          <w:szCs w:val="26"/>
          <w:lang w:val="vi-VN"/>
        </w:rPr>
        <w:t xml:space="preserve"> nguyên nhân vật cách điện nhiễm điện</w:t>
      </w: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do cọ sát </w:t>
      </w:r>
      <w:r>
        <w:rPr>
          <w:rFonts w:hint="default" w:ascii="Times New Roman" w:hAnsi="Times New Roman" w:cs="Times New Roman"/>
          <w:sz w:val="26"/>
          <w:szCs w:val="26"/>
        </w:rPr>
        <w:t xml:space="preserve">trong thực tiễn. </w:t>
      </w:r>
    </w:p>
    <w:p>
      <w:pPr>
        <w:pStyle w:val="9"/>
        <w:pageBreakBefore w:val="0"/>
        <w:widowControl/>
        <w:numPr>
          <w:ilvl w:val="0"/>
          <w:numId w:val="2"/>
        </w:numPr>
        <w:shd w:val="clear" w:color="auto" w:fill="auto"/>
        <w:tabs>
          <w:tab w:val="left" w:pos="786"/>
        </w:tabs>
        <w:kinsoku/>
        <w:wordWrap/>
        <w:overflowPunct/>
        <w:topLinePunct w:val="0"/>
        <w:autoSpaceDE/>
        <w:autoSpaceDN/>
        <w:bidi w:val="0"/>
        <w:adjustRightInd/>
        <w:snapToGrid/>
        <w:spacing w:before="40" w:beforeAutospacing="0" w:after="60" w:afterAutospacing="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Giao tiếp và hợp tác: Sử dụng ngôn ngữ nói, ngôn ngữ viết một cách khoa học để diễn đạt về </w:t>
      </w:r>
      <w:r>
        <w:rPr>
          <w:rFonts w:hint="default" w:ascii="Times New Roman" w:hAnsi="Times New Roman" w:cs="Times New Roman"/>
          <w:sz w:val="26"/>
          <w:szCs w:val="26"/>
          <w:lang w:val="vi-VN"/>
        </w:rPr>
        <w:t>sự nhiễm điện</w:t>
      </w:r>
      <w:r>
        <w:rPr>
          <w:rFonts w:hint="default" w:ascii="Times New Roman" w:hAnsi="Times New Roman" w:cs="Times New Roman"/>
          <w:sz w:val="26"/>
          <w:szCs w:val="26"/>
        </w:rPr>
        <w:t>. Hoạt động nhóm một cách hiệu quả theo đúng yêu cầu của GV, đảm bảo các thành viên trong nhóm đều tham gia và trình bày ý kiến khi thực hiện các nhiệm vụ được giao trong quá trình học tập.</w:t>
      </w:r>
    </w:p>
    <w:p>
      <w:pPr>
        <w:pStyle w:val="9"/>
        <w:pageBreakBefore w:val="0"/>
        <w:widowControl/>
        <w:numPr>
          <w:ilvl w:val="0"/>
          <w:numId w:val="2"/>
        </w:numPr>
        <w:shd w:val="clear" w:color="auto" w:fill="auto"/>
        <w:tabs>
          <w:tab w:val="left" w:pos="783"/>
        </w:tabs>
        <w:kinsoku/>
        <w:wordWrap/>
        <w:overflowPunct/>
        <w:topLinePunct w:val="0"/>
        <w:autoSpaceDE/>
        <w:autoSpaceDN/>
        <w:bidi w:val="0"/>
        <w:adjustRightInd/>
        <w:snapToGrid/>
        <w:spacing w:before="40" w:beforeAutospacing="0" w:after="60" w:afterAutospacing="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Giải quyết vân để và sáng tạo: Thảo luận với các thành viên trong nhóm nhằm giải quyết các vấn đề trong bài học để hoàn thành nhiệm vụ học tập và thực hành.</w:t>
      </w:r>
    </w:p>
    <w:p>
      <w:pPr>
        <w:pStyle w:val="3"/>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rFonts w:hint="default" w:ascii="Times New Roman" w:hAnsi="Times New Roman" w:cs="Times New Roman"/>
          <w:sz w:val="26"/>
          <w:szCs w:val="26"/>
        </w:rPr>
      </w:pPr>
      <w:r>
        <w:rPr>
          <w:rFonts w:hint="default" w:ascii="Times New Roman" w:hAnsi="Times New Roman" w:cs="Times New Roman"/>
          <w:color w:val="000000"/>
          <w:sz w:val="26"/>
          <w:szCs w:val="26"/>
        </w:rPr>
        <w:t>b) Năng lực khoa học tự nhiên</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ascii="Times New Roman" w:hAnsi="Times New Roman" w:cs="Times New Roman"/>
          <w:sz w:val="26"/>
          <w:szCs w:val="26"/>
        </w:rPr>
        <w:t xml:space="preserve">Nhận thức khoa học tự nhiên: </w:t>
      </w:r>
      <w:r>
        <w:rPr>
          <w:rFonts w:hint="default" w:eastAsia="Times New Roman"/>
          <w:sz w:val="26"/>
          <w:szCs w:val="26"/>
          <w:lang w:val="vi-VN"/>
        </w:rPr>
        <w:t>Giải thích được nguyên nhân một vật cách điện nhiễm điện do co x</w:t>
      </w:r>
      <w:r>
        <w:rPr>
          <w:rFonts w:hint="default" w:ascii="Times New Roman" w:hAnsi="Times New Roman" w:eastAsia="Times New Roman" w:cs="Times New Roman"/>
          <w:sz w:val="26"/>
          <w:szCs w:val="26"/>
          <w:lang w:val="vi-VN"/>
        </w:rPr>
        <w:t xml:space="preserve">át, </w:t>
      </w:r>
      <w:r>
        <w:rPr>
          <w:rFonts w:hint="default" w:ascii="Times New Roman" w:hAnsi="Times New Roman" w:eastAsia="Cambria" w:cs="Times New Roman"/>
          <w:sz w:val="26"/>
          <w:szCs w:val="26"/>
          <w:rtl w:val="0"/>
        </w:rPr>
        <w:t>HS biết có hai loại điện tích là điện tích dương và điện tích âm, hai điện tích cùng dấu thì đẩy nhau, trái dấu thì hút nhau.</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Tìm hiểu tự nhiên:</w:t>
      </w:r>
      <w:r>
        <w:rPr>
          <w:rFonts w:hint="default" w:cs="Times New Roman"/>
          <w:sz w:val="26"/>
          <w:szCs w:val="26"/>
          <w:lang w:val="vi-VN"/>
        </w:rPr>
        <w:t xml:space="preserve"> </w:t>
      </w:r>
      <w:r>
        <w:rPr>
          <w:rFonts w:hint="default" w:ascii="Times New Roman" w:hAnsi="Times New Roman" w:cs="Times New Roman"/>
          <w:sz w:val="26"/>
          <w:szCs w:val="26"/>
        </w:rPr>
        <w:t xml:space="preserve">Thực hành: Ghi chép và trình bày được kết quả quan sát </w:t>
      </w:r>
      <w:r>
        <w:rPr>
          <w:rFonts w:hint="default" w:cs="Times New Roman"/>
          <w:sz w:val="26"/>
          <w:szCs w:val="26"/>
          <w:lang w:val="vi-VN"/>
        </w:rPr>
        <w:t xml:space="preserve">thí nghiệm </w:t>
      </w:r>
      <w:r>
        <w:rPr>
          <w:rFonts w:hint="default" w:eastAsia="Times New Roman"/>
          <w:sz w:val="26"/>
          <w:szCs w:val="26"/>
          <w:lang w:val="vi-VN"/>
        </w:rPr>
        <w:t>vật cách điện nhiễm điện do co xát</w:t>
      </w:r>
      <w:r>
        <w:rPr>
          <w:rFonts w:hint="default" w:ascii="Times New Roman" w:hAnsi="Times New Roman" w:cs="Times New Roman"/>
          <w:sz w:val="26"/>
          <w:szCs w:val="26"/>
        </w:rPr>
        <w:t>.</w:t>
      </w:r>
    </w:p>
    <w:p>
      <w:pPr>
        <w:pStyle w:val="9"/>
        <w:pageBreakBefore w:val="0"/>
        <w:widowControl/>
        <w:numPr>
          <w:ilvl w:val="0"/>
          <w:numId w:val="2"/>
        </w:numPr>
        <w:shd w:val="clear" w:color="auto" w:fill="auto"/>
        <w:tabs>
          <w:tab w:val="left" w:pos="779"/>
        </w:tabs>
        <w:kinsoku/>
        <w:wordWrap/>
        <w:overflowPunct/>
        <w:topLinePunct w:val="0"/>
        <w:autoSpaceDE/>
        <w:autoSpaceDN/>
        <w:bidi w:val="0"/>
        <w:adjustRightInd/>
        <w:snapToGrid/>
        <w:spacing w:before="40" w:beforeAutospacing="0" w:after="60" w:afterAutospacing="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Vận dụng được các kiến thức </w:t>
      </w:r>
      <w:r>
        <w:rPr>
          <w:rFonts w:hint="default" w:ascii="Times New Roman" w:hAnsi="Times New Roman" w:cs="Times New Roman"/>
          <w:sz w:val="26"/>
          <w:szCs w:val="26"/>
          <w:lang w:val="vi-VN"/>
        </w:rPr>
        <w:t>g</w:t>
      </w:r>
      <w:r>
        <w:rPr>
          <w:rFonts w:hint="default" w:ascii="Times New Roman" w:hAnsi="Times New Roman" w:eastAsia="Times New Roman" w:cs="Times New Roman"/>
          <w:sz w:val="26"/>
          <w:szCs w:val="26"/>
          <w:lang w:val="vi-VN"/>
        </w:rPr>
        <w:t xml:space="preserve">iải thích được một vài hiện tượng thực tế liên quan đến sự nhiễm điện do co xát, ví dụ </w:t>
      </w:r>
      <w:r>
        <w:rPr>
          <w:rFonts w:ascii="Cambria" w:hAnsi="Cambria" w:eastAsia="Cambria" w:cs="Cambria"/>
          <w:sz w:val="26"/>
          <w:szCs w:val="26"/>
          <w:rtl w:val="0"/>
        </w:rPr>
        <w:t>giải thích được hiện tượng sấm sét, nắm được cái có lợi và có hại do sấm sét tạo nên, biết đưa ra các biện pháp khắc phục tác hại của sét</w:t>
      </w:r>
      <w:r>
        <w:rPr>
          <w:rFonts w:hint="default" w:ascii="Cambria" w:hAnsi="Cambria" w:eastAsia="Cambria" w:cs="Cambria"/>
          <w:sz w:val="26"/>
          <w:szCs w:val="26"/>
          <w:rtl w:val="0"/>
          <w:lang w:val="vi-VN"/>
        </w:rPr>
        <w:t>...</w:t>
      </w:r>
    </w:p>
    <w:p>
      <w:pPr>
        <w:pageBreakBefore w:val="0"/>
        <w:widowControl/>
        <w:kinsoku/>
        <w:wordWrap/>
        <w:overflowPunct/>
        <w:topLinePunct w:val="0"/>
        <w:autoSpaceDE/>
        <w:autoSpaceDN/>
        <w:bidi w:val="0"/>
        <w:adjustRightInd/>
        <w:snapToGrid/>
        <w:spacing w:before="40" w:beforeAutospacing="0" w:after="60" w:afterAutospacing="0" w:line="276" w:lineRule="auto"/>
        <w:ind w:left="-5" w:hanging="10"/>
        <w:textAlignment w:val="auto"/>
        <w:rPr>
          <w:rFonts w:eastAsia="Times New Roman"/>
          <w:b/>
          <w:color w:val="00B050"/>
          <w:sz w:val="26"/>
          <w:szCs w:val="26"/>
        </w:rPr>
      </w:pPr>
      <w:r>
        <w:rPr>
          <w:rFonts w:eastAsia="Times New Roman"/>
          <w:b/>
          <w:color w:val="00B050"/>
          <w:sz w:val="26"/>
          <w:szCs w:val="26"/>
        </w:rPr>
        <w:t>3. Về phẩm chất</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firstLine="720" w:firstLineChars="0"/>
        <w:jc w:val="both"/>
        <w:textAlignment w:val="auto"/>
        <w:rPr>
          <w:rFonts w:eastAsia="Times New Roman"/>
          <w:sz w:val="26"/>
          <w:szCs w:val="26"/>
        </w:rPr>
      </w:pPr>
      <w:r>
        <w:rPr>
          <w:rFonts w:hint="default" w:eastAsia="Times New Roman"/>
          <w:sz w:val="26"/>
          <w:szCs w:val="26"/>
          <w:lang w:val="vi-VN"/>
        </w:rPr>
        <w:t xml:space="preserve">- </w:t>
      </w:r>
      <w:r>
        <w:rPr>
          <w:rFonts w:eastAsia="Times New Roman"/>
          <w:sz w:val="26"/>
          <w:szCs w:val="26"/>
        </w:rPr>
        <w:t>Chăm chỉ: Tham gia tích cực hoạt động học tập, hoạt động nhóm phù hợp với khả năng của bản thân.</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firstLine="720" w:firstLineChars="0"/>
        <w:jc w:val="both"/>
        <w:textAlignment w:val="auto"/>
        <w:rPr>
          <w:rFonts w:eastAsia="Times New Roman"/>
          <w:sz w:val="26"/>
          <w:szCs w:val="26"/>
        </w:rPr>
      </w:pPr>
      <w:r>
        <w:rPr>
          <w:rFonts w:eastAsia="Times New Roman"/>
          <w:sz w:val="26"/>
          <w:szCs w:val="26"/>
        </w:rPr>
        <w:t>Trung thực: Trung thực trong báo cáo kết quả các hoạt động học tập, đánh giá.</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firstLine="720" w:firstLineChars="0"/>
        <w:jc w:val="both"/>
        <w:textAlignment w:val="auto"/>
        <w:rPr>
          <w:rFonts w:hint="default"/>
          <w:sz w:val="26"/>
          <w:szCs w:val="26"/>
          <w:lang w:val="en-US"/>
        </w:rPr>
      </w:pPr>
      <w:r>
        <w:rPr>
          <w:rFonts w:eastAsia="Times New Roman"/>
          <w:sz w:val="26"/>
          <w:szCs w:val="26"/>
        </w:rPr>
        <w:t>Trách nhiệm:</w:t>
      </w:r>
      <w:r>
        <w:rPr>
          <w:sz w:val="26"/>
          <w:szCs w:val="26"/>
        </w:rPr>
        <w:t xml:space="preserve"> Sử dụng hợp lí thời gian học tập; xây dựng thói quen sinh hoạt, </w:t>
      </w:r>
      <w:r>
        <w:rPr>
          <w:rFonts w:hint="default"/>
          <w:sz w:val="26"/>
          <w:szCs w:val="26"/>
          <w:lang w:val="vi-VN"/>
        </w:rPr>
        <w:t>sử dụng điện an toàn</w:t>
      </w:r>
    </w:p>
    <w:p>
      <w:pPr>
        <w:pStyle w:val="2"/>
        <w:pageBreakBefore w:val="0"/>
        <w:widowControl/>
        <w:kinsoku/>
        <w:wordWrap/>
        <w:overflowPunct/>
        <w:topLinePunct w:val="0"/>
        <w:autoSpaceDE/>
        <w:autoSpaceDN/>
        <w:bidi w:val="0"/>
        <w:adjustRightInd/>
        <w:snapToGrid/>
        <w:spacing w:before="40" w:beforeAutospacing="0" w:after="60" w:afterAutospacing="0" w:line="276" w:lineRule="auto"/>
        <w:ind w:left="-6" w:hanging="11"/>
        <w:textAlignment w:val="auto"/>
        <w:rPr>
          <w:sz w:val="26"/>
          <w:szCs w:val="26"/>
        </w:rPr>
      </w:pPr>
      <w:r>
        <w:rPr>
          <w:sz w:val="26"/>
          <w:szCs w:val="26"/>
        </w:rPr>
        <w:t>II. THIẾT BỊ DẠY HỌC VÀ HỌC LIỆU</w:t>
      </w:r>
    </w:p>
    <w:p>
      <w:pPr>
        <w:pageBreakBefore w:val="0"/>
        <w:widowControl/>
        <w:numPr>
          <w:ilvl w:val="0"/>
          <w:numId w:val="3"/>
        </w:numPr>
        <w:kinsoku/>
        <w:wordWrap/>
        <w:overflowPunct/>
        <w:topLinePunct w:val="0"/>
        <w:autoSpaceDE/>
        <w:autoSpaceDN/>
        <w:bidi w:val="0"/>
        <w:adjustRightInd/>
        <w:snapToGrid/>
        <w:spacing w:before="40" w:beforeAutospacing="0" w:after="60" w:afterAutospacing="0" w:line="276" w:lineRule="auto"/>
        <w:ind w:left="164" w:hanging="164"/>
        <w:jc w:val="both"/>
        <w:textAlignment w:val="auto"/>
        <w:rPr>
          <w:sz w:val="26"/>
          <w:szCs w:val="26"/>
        </w:rPr>
      </w:pPr>
      <w:r>
        <w:rPr>
          <w:rFonts w:hint="default" w:eastAsia="Times New Roman"/>
          <w:sz w:val="26"/>
          <w:szCs w:val="26"/>
          <w:lang w:val="vi-VN"/>
        </w:rPr>
        <w:t>Dụng cụ: Một thanh nhựa, giá thí nghiệm, dây treo, ảnh vải khô</w:t>
      </w:r>
    </w:p>
    <w:p>
      <w:pPr>
        <w:pageBreakBefore w:val="0"/>
        <w:widowControl/>
        <w:numPr>
          <w:ilvl w:val="0"/>
          <w:numId w:val="3"/>
        </w:numPr>
        <w:kinsoku/>
        <w:wordWrap/>
        <w:overflowPunct/>
        <w:topLinePunct w:val="0"/>
        <w:autoSpaceDE/>
        <w:autoSpaceDN/>
        <w:bidi w:val="0"/>
        <w:adjustRightInd/>
        <w:snapToGrid/>
        <w:spacing w:before="40" w:beforeAutospacing="0" w:after="60" w:afterAutospacing="0" w:line="276" w:lineRule="auto"/>
        <w:ind w:left="164" w:hanging="164"/>
        <w:jc w:val="both"/>
        <w:textAlignment w:val="auto"/>
        <w:rPr>
          <w:sz w:val="26"/>
          <w:szCs w:val="26"/>
        </w:rPr>
      </w:pPr>
      <w:r>
        <w:rPr>
          <w:rFonts w:eastAsia="Times New Roman"/>
          <w:sz w:val="26"/>
          <w:szCs w:val="26"/>
        </w:rPr>
        <w:t xml:space="preserve"> Máy chiếu, bảng nhóm;</w:t>
      </w:r>
    </w:p>
    <w:p>
      <w:pPr>
        <w:pageBreakBefore w:val="0"/>
        <w:widowControl/>
        <w:numPr>
          <w:ilvl w:val="0"/>
          <w:numId w:val="3"/>
        </w:numPr>
        <w:kinsoku/>
        <w:wordWrap/>
        <w:overflowPunct/>
        <w:topLinePunct w:val="0"/>
        <w:autoSpaceDE/>
        <w:autoSpaceDN/>
        <w:bidi w:val="0"/>
        <w:adjustRightInd/>
        <w:snapToGrid/>
        <w:spacing w:before="40" w:beforeAutospacing="0" w:after="60" w:afterAutospacing="0" w:line="276" w:lineRule="auto"/>
        <w:ind w:left="164" w:hanging="164"/>
        <w:jc w:val="both"/>
        <w:textAlignment w:val="auto"/>
        <w:rPr>
          <w:sz w:val="26"/>
          <w:szCs w:val="26"/>
        </w:rPr>
      </w:pPr>
      <w:r>
        <w:rPr>
          <w:rFonts w:hint="default" w:eastAsia="Times New Roman"/>
          <w:sz w:val="26"/>
          <w:szCs w:val="26"/>
          <w:lang w:val="vi-VN"/>
        </w:rPr>
        <w:t>Dụng cụ thí nghiệm: Đũa thủy tinh, đũa nhựa, mẩu giấy vụn, vải len, vải lụa</w:t>
      </w:r>
    </w:p>
    <w:p>
      <w:pPr>
        <w:pageBreakBefore w:val="0"/>
        <w:widowControl/>
        <w:numPr>
          <w:ilvl w:val="0"/>
          <w:numId w:val="3"/>
        </w:numPr>
        <w:kinsoku/>
        <w:wordWrap/>
        <w:overflowPunct/>
        <w:topLinePunct w:val="0"/>
        <w:autoSpaceDE/>
        <w:autoSpaceDN/>
        <w:bidi w:val="0"/>
        <w:adjustRightInd/>
        <w:snapToGrid/>
        <w:spacing w:before="40" w:beforeAutospacing="0" w:after="60" w:afterAutospacing="0" w:line="276" w:lineRule="auto"/>
        <w:ind w:left="164" w:hanging="164"/>
        <w:jc w:val="both"/>
        <w:textAlignment w:val="auto"/>
        <w:rPr>
          <w:sz w:val="26"/>
          <w:szCs w:val="26"/>
        </w:rPr>
      </w:pPr>
      <w:r>
        <w:rPr>
          <w:rFonts w:eastAsia="Times New Roman"/>
          <w:sz w:val="26"/>
          <w:szCs w:val="26"/>
        </w:rPr>
        <w:t xml:space="preserve">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7" w:hRule="atLeast"/>
        </w:trPr>
        <w:tc>
          <w:tcPr>
            <w:tcW w:w="9965" w:type="dxa"/>
          </w:tcPr>
          <w:p>
            <w:pPr>
              <w:pageBreakBefore w:val="0"/>
              <w:widowControl/>
              <w:kinsoku/>
              <w:wordWrap/>
              <w:overflowPunct/>
              <w:topLinePunct w:val="0"/>
              <w:autoSpaceDE/>
              <w:autoSpaceDN/>
              <w:bidi w:val="0"/>
              <w:adjustRightInd/>
              <w:snapToGrid/>
              <w:spacing w:before="40" w:beforeAutospacing="0" w:after="60" w:afterAutospacing="0" w:line="276" w:lineRule="auto"/>
              <w:jc w:val="center"/>
              <w:textAlignment w:val="auto"/>
              <w:rPr>
                <w:rFonts w:eastAsiaTheme="minorHAnsi"/>
                <w:b/>
                <w:bCs/>
                <w:color w:val="C00000"/>
                <w:sz w:val="26"/>
                <w:szCs w:val="26"/>
              </w:rPr>
            </w:pPr>
            <w:r>
              <w:rPr>
                <w:rFonts w:eastAsiaTheme="minorHAnsi"/>
                <w:b/>
                <w:bCs/>
                <w:color w:val="C00000"/>
                <w:sz w:val="26"/>
                <w:szCs w:val="26"/>
              </w:rPr>
              <w:t>Phiếu học tập 1</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r>
              <w:rPr>
                <w:rFonts w:hint="default" w:eastAsiaTheme="minorHAnsi"/>
                <w:b/>
                <w:bCs/>
                <w:sz w:val="26"/>
                <w:szCs w:val="26"/>
                <w:lang w:val="vi-VN"/>
              </w:rPr>
              <w:t>Câu 1:</w:t>
            </w:r>
            <w:r>
              <w:rPr>
                <w:rFonts w:hint="default" w:eastAsiaTheme="minorHAnsi"/>
                <w:sz w:val="26"/>
                <w:szCs w:val="26"/>
                <w:lang w:val="vi-VN"/>
              </w:rPr>
              <w:t xml:space="preserve"> a</w:t>
            </w:r>
            <w:r>
              <w:rPr>
                <w:rFonts w:hint="default" w:eastAsiaTheme="minorHAnsi"/>
                <w:sz w:val="26"/>
                <w:szCs w:val="26"/>
              </w:rPr>
              <w:t>. Nguyên tử có cấu tạo như thế nào? Hãy vẽ hình mô tả cấu tạo nguyên tử</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r>
              <w:rPr>
                <w:rFonts w:hint="default" w:eastAsiaTheme="minorHAnsi"/>
                <w:sz w:val="26"/>
                <w:szCs w:val="26"/>
                <w:lang w:val="vi-VN"/>
              </w:rPr>
              <w:t>b</w:t>
            </w:r>
            <w:r>
              <w:rPr>
                <w:rFonts w:hint="default" w:eastAsiaTheme="minorHAnsi"/>
                <w:sz w:val="26"/>
                <w:szCs w:val="26"/>
              </w:rPr>
              <w:t>. Nhận xét về số proton và số electron trong nguyên tử</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r>
              <w:rPr>
                <w:rFonts w:hint="default" w:eastAsiaTheme="minorHAnsi"/>
                <w:sz w:val="26"/>
                <w:szCs w:val="26"/>
                <w:lang w:val="vi-VN"/>
              </w:rPr>
              <w:t>c</w:t>
            </w:r>
            <w:r>
              <w:rPr>
                <w:rFonts w:hint="default" w:eastAsiaTheme="minorHAnsi"/>
                <w:sz w:val="26"/>
                <w:szCs w:val="26"/>
              </w:rPr>
              <w:t>. Electron trong nguyên tử có thế dịch chuyển như thế nào?</w:t>
            </w:r>
          </w:p>
          <w:p>
            <w:pPr>
              <w:pageBreakBefore w:val="0"/>
              <w:widowControl/>
              <w:kinsoku/>
              <w:wordWrap/>
              <w:overflowPunct/>
              <w:topLinePunct w:val="0"/>
              <w:autoSpaceDE/>
              <w:autoSpaceDN/>
              <w:bidi w:val="0"/>
              <w:adjustRightInd/>
              <w:snapToGrid/>
              <w:spacing w:before="40" w:beforeAutospacing="0" w:after="60" w:afterAutospacing="0" w:line="240" w:lineRule="auto"/>
              <w:ind w:left="360" w:right="114"/>
              <w:textAlignment w:val="auto"/>
              <w:rPr>
                <w:rFonts w:eastAsiaTheme="minorHAnsi"/>
                <w:sz w:val="26"/>
                <w:szCs w:val="26"/>
              </w:rPr>
            </w:pPr>
            <w:r>
              <w:rPr>
                <w:rFonts w:eastAsiaTheme="minorHAnsi"/>
                <w:sz w:val="26"/>
                <w:szCs w:val="26"/>
              </w:rPr>
              <w:t>…………………………………………………………………………………………………………………………………………………………………………………………</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r>
              <w:rPr>
                <w:rFonts w:hint="default" w:eastAsiaTheme="minorHAnsi"/>
                <w:b/>
                <w:bCs/>
                <w:sz w:val="26"/>
                <w:szCs w:val="26"/>
                <w:lang w:val="vi-VN"/>
              </w:rPr>
              <w:t>Câu 2:</w:t>
            </w:r>
            <w:r>
              <w:rPr>
                <w:rFonts w:hint="default" w:eastAsiaTheme="minorHAnsi"/>
                <w:sz w:val="26"/>
                <w:szCs w:val="26"/>
                <w:lang w:val="vi-VN"/>
              </w:rPr>
              <w:t xml:space="preserve"> </w:t>
            </w:r>
            <w:r>
              <w:rPr>
                <w:rFonts w:hint="default" w:eastAsiaTheme="minorHAnsi"/>
                <w:sz w:val="26"/>
                <w:szCs w:val="26"/>
              </w:rPr>
              <w:t>Hãy vẽ vào vở 2 vật có hình dạng bất kì  để mô tả sau khi cọ xát, một vật trở nên nhiễm điện dương, vật kia trở nên nhiễm điện âm</w:t>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eastAsiaTheme="minorHAnsi"/>
                <w:sz w:val="26"/>
                <w:szCs w:val="26"/>
              </w:rPr>
            </w:pPr>
            <w:r>
              <w:rPr>
                <w:rFonts w:eastAsiaTheme="minorHAnsi"/>
                <w:sz w:val="26"/>
                <w:szCs w:val="26"/>
              </w:rPr>
              <w:t>……………………………………………………………………………………………</w:t>
            </w:r>
          </w:p>
          <w:p>
            <w:pPr>
              <w:pageBreakBefore w:val="0"/>
              <w:widowControl/>
              <w:kinsoku/>
              <w:wordWrap/>
              <w:overflowPunct/>
              <w:topLinePunct w:val="0"/>
              <w:autoSpaceDE/>
              <w:autoSpaceDN/>
              <w:bidi w:val="0"/>
              <w:adjustRightInd/>
              <w:snapToGrid/>
              <w:spacing w:before="40" w:beforeAutospacing="0" w:after="60" w:afterAutospacing="0" w:line="240" w:lineRule="auto"/>
              <w:ind w:left="360" w:right="114"/>
              <w:textAlignment w:val="auto"/>
              <w:rPr>
                <w:rFonts w:eastAsiaTheme="minorHAnsi"/>
                <w:sz w:val="26"/>
                <w:szCs w:val="26"/>
              </w:rPr>
            </w:pPr>
            <w:r>
              <w:rPr>
                <w:rFonts w:eastAsiaTheme="minorHAnsi"/>
                <w:sz w:val="26"/>
                <w:szCs w:val="26"/>
              </w:rPr>
              <w:t>……………………………………………………………………………………………</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r>
              <w:rPr>
                <w:rFonts w:hint="default" w:eastAsiaTheme="minorHAnsi"/>
                <w:b/>
                <w:bCs/>
                <w:sz w:val="26"/>
                <w:szCs w:val="26"/>
                <w:lang w:val="vi-VN"/>
              </w:rPr>
              <w:t xml:space="preserve">Câu 3: </w:t>
            </w:r>
            <w:r>
              <w:rPr>
                <w:rFonts w:hint="default" w:eastAsiaTheme="minorHAnsi"/>
                <w:sz w:val="26"/>
                <w:szCs w:val="26"/>
              </w:rPr>
              <w:t>Giải thích hiện tượng nhiễm điện ở quả bóng bay khi cọ xát với áo len và nhiễm điện ở áo len khi cởi áo len</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363" w:right="113"/>
              <w:jc w:val="center"/>
              <w:textAlignment w:val="auto"/>
              <w:rPr>
                <w:rFonts w:hint="default" w:eastAsiaTheme="minorHAnsi"/>
                <w:sz w:val="26"/>
                <w:szCs w:val="26"/>
              </w:rPr>
            </w:pPr>
            <w:r>
              <w:rPr>
                <w:sz w:val="26"/>
                <w:szCs w:val="26"/>
              </w:rPr>
              <w:drawing>
                <wp:inline distT="0" distB="0" distL="114300" distR="114300">
                  <wp:extent cx="2334260" cy="1240155"/>
                  <wp:effectExtent l="0" t="0" r="254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6"/>
                          <a:stretch>
                            <a:fillRect/>
                          </a:stretch>
                        </pic:blipFill>
                        <pic:spPr>
                          <a:xfrm>
                            <a:off x="0" y="0"/>
                            <a:ext cx="2334260" cy="124015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eastAsiaTheme="minorHAnsi"/>
                <w:sz w:val="26"/>
                <w:szCs w:val="26"/>
              </w:rPr>
            </w:pPr>
            <w:r>
              <w:rPr>
                <w:rFonts w:eastAsiaTheme="minorHAnsi"/>
                <w:sz w:val="26"/>
                <w:szCs w:val="26"/>
              </w:rPr>
              <w:t>……………………………………………………………………………………………</w:t>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eastAsiaTheme="minorHAnsi"/>
                <w:sz w:val="26"/>
                <w:szCs w:val="26"/>
              </w:rPr>
            </w:pPr>
            <w:r>
              <w:rPr>
                <w:rFonts w:eastAsiaTheme="minorHAnsi"/>
                <w:sz w:val="26"/>
                <w:szCs w:val="26"/>
              </w:rPr>
              <w:t>……………………………………………………………………………………………</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textAlignment w:val="auto"/>
              <w:rPr>
                <w:rFonts w:eastAsiaTheme="minorHAnsi"/>
                <w:sz w:val="26"/>
                <w:szCs w:val="26"/>
              </w:rPr>
            </w:pPr>
            <w:r>
              <w:rPr>
                <w:rFonts w:hint="default" w:eastAsiaTheme="minorHAnsi"/>
                <w:b/>
                <w:bCs/>
                <w:sz w:val="26"/>
                <w:szCs w:val="26"/>
                <w:lang w:val="vi-VN"/>
              </w:rPr>
              <w:t xml:space="preserve">Câu 4: </w:t>
            </w:r>
            <w:r>
              <w:rPr>
                <w:rFonts w:hint="default" w:eastAsiaTheme="minorHAnsi"/>
                <w:sz w:val="26"/>
                <w:szCs w:val="26"/>
              </w:rPr>
              <w:t>Nêu và giải thích một số ví dụ về hiện tượng nhiễm điện do cọ xát trong thực tiễn</w:t>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eastAsiaTheme="minorHAnsi"/>
                <w:sz w:val="26"/>
                <w:szCs w:val="26"/>
              </w:rPr>
            </w:pPr>
            <w:r>
              <w:rPr>
                <w:rFonts w:eastAsiaTheme="minorHAnsi"/>
                <w:sz w:val="26"/>
                <w:szCs w:val="26"/>
              </w:rPr>
              <w:t>……………………………………………………………………………………………</w:t>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hint="default" w:eastAsiaTheme="minorHAnsi"/>
                <w:sz w:val="26"/>
                <w:szCs w:val="26"/>
                <w:lang w:val="vi-VN"/>
              </w:rPr>
            </w:pPr>
            <w:r>
              <w:rPr>
                <w:rFonts w:eastAsiaTheme="minorHAnsi"/>
                <w:sz w:val="26"/>
                <w:szCs w:val="26"/>
              </w:rPr>
              <w:t>……………………………………………………………………………………………</w:t>
            </w:r>
          </w:p>
        </w:tc>
      </w:tr>
    </w:tbl>
    <w:p>
      <w:pPr>
        <w:pageBreakBefore w:val="0"/>
        <w:widowControl/>
        <w:kinsoku/>
        <w:wordWrap/>
        <w:overflowPunct/>
        <w:topLinePunct w:val="0"/>
        <w:autoSpaceDE/>
        <w:autoSpaceDN/>
        <w:bidi w:val="0"/>
        <w:adjustRightInd/>
        <w:snapToGrid/>
        <w:spacing w:before="40" w:beforeAutospacing="0" w:after="60" w:afterAutospacing="0" w:line="276" w:lineRule="auto"/>
        <w:ind w:firstLine="130" w:firstLineChars="50"/>
        <w:jc w:val="both"/>
        <w:textAlignment w:val="auto"/>
        <w:rPr>
          <w:rFonts w:eastAsia="Times New Roman"/>
          <w:b/>
          <w:color w:val="0070C0"/>
          <w:sz w:val="26"/>
          <w:szCs w:val="26"/>
        </w:rPr>
      </w:pPr>
    </w:p>
    <w:p>
      <w:pPr>
        <w:pageBreakBefore w:val="0"/>
        <w:widowControl/>
        <w:kinsoku/>
        <w:wordWrap/>
        <w:overflowPunct/>
        <w:topLinePunct w:val="0"/>
        <w:autoSpaceDE/>
        <w:autoSpaceDN/>
        <w:bidi w:val="0"/>
        <w:adjustRightInd/>
        <w:snapToGrid/>
        <w:spacing w:before="40" w:beforeAutospacing="0" w:after="60" w:afterAutospacing="0" w:line="276" w:lineRule="auto"/>
        <w:ind w:firstLine="130" w:firstLineChars="50"/>
        <w:jc w:val="both"/>
        <w:textAlignment w:val="auto"/>
        <w:rPr>
          <w:sz w:val="26"/>
          <w:szCs w:val="26"/>
        </w:rPr>
      </w:pPr>
      <w:r>
        <w:rPr>
          <w:rFonts w:eastAsia="Times New Roman"/>
          <w:b/>
          <w:color w:val="0070C0"/>
          <w:sz w:val="26"/>
          <w:szCs w:val="26"/>
        </w:rPr>
        <w:t>III. TIẾN TRÌNH DẠY HỌC</w:t>
      </w:r>
    </w:p>
    <w:p>
      <w:pPr>
        <w:pStyle w:val="3"/>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sz w:val="26"/>
          <w:szCs w:val="26"/>
        </w:rPr>
        <w:t>A. PHƯƠNG PHÁP VÀ KĨ THUẬT DẠY HỌC</w:t>
      </w:r>
    </w:p>
    <w:p>
      <w:pPr>
        <w:pStyle w:val="9"/>
        <w:keepNext w:val="0"/>
        <w:keepLines w:val="0"/>
        <w:pageBreakBefore w:val="0"/>
        <w:widowControl/>
        <w:numPr>
          <w:ilvl w:val="0"/>
          <w:numId w:val="2"/>
        </w:numPr>
        <w:shd w:val="clear" w:color="auto" w:fill="auto"/>
        <w:tabs>
          <w:tab w:val="left" w:pos="812"/>
        </w:tabs>
        <w:kinsoku/>
        <w:wordWrap/>
        <w:overflowPunct/>
        <w:topLinePunct w:val="0"/>
        <w:autoSpaceDE/>
        <w:autoSpaceDN/>
        <w:bidi w:val="0"/>
        <w:adjustRightInd/>
        <w:snapToGrid/>
        <w:spacing w:before="40" w:beforeAutospacing="0" w:after="60" w:afterAutospacing="0" w:line="276"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Dạy học theo cặp đôi/ nhóm nhỏ.</w:t>
      </w:r>
    </w:p>
    <w:p>
      <w:pPr>
        <w:pStyle w:val="9"/>
        <w:keepNext w:val="0"/>
        <w:keepLines w:val="0"/>
        <w:pageBreakBefore w:val="0"/>
        <w:widowControl/>
        <w:numPr>
          <w:ilvl w:val="0"/>
          <w:numId w:val="2"/>
        </w:numPr>
        <w:shd w:val="clear" w:color="auto" w:fill="auto"/>
        <w:tabs>
          <w:tab w:val="left" w:pos="812"/>
        </w:tabs>
        <w:kinsoku/>
        <w:wordWrap/>
        <w:overflowPunct/>
        <w:topLinePunct w:val="0"/>
        <w:autoSpaceDE/>
        <w:autoSpaceDN/>
        <w:bidi w:val="0"/>
        <w:adjustRightInd/>
        <w:snapToGrid/>
        <w:spacing w:before="40" w:beforeAutospacing="0" w:after="60" w:afterAutospacing="0" w:line="276"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Dạy học nêu và giải quyết vân đề thông qua câu hỏi trong SGK.</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before="40" w:beforeAutospacing="0" w:after="60" w:afterAutospacing="0" w:line="276"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Kĩ thuật sử dụng phương tiện trực quan, trò chơi học tập, kĩ thuật tranh biện.</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before="40" w:beforeAutospacing="0" w:after="60" w:afterAutospacing="0" w:line="276"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Kĩ thuật động não.</w:t>
      </w:r>
    </w:p>
    <w:p>
      <w:pPr>
        <w:pStyle w:val="9"/>
        <w:keepNext w:val="0"/>
        <w:keepLines w:val="0"/>
        <w:pageBreakBefore w:val="0"/>
        <w:widowControl/>
        <w:numPr>
          <w:ilvl w:val="0"/>
          <w:numId w:val="2"/>
        </w:numPr>
        <w:shd w:val="clear" w:color="auto" w:fill="auto"/>
        <w:tabs>
          <w:tab w:val="left" w:pos="815"/>
        </w:tabs>
        <w:kinsoku/>
        <w:wordWrap/>
        <w:overflowPunct/>
        <w:topLinePunct w:val="0"/>
        <w:autoSpaceDE/>
        <w:autoSpaceDN/>
        <w:bidi w:val="0"/>
        <w:adjustRightInd/>
        <w:snapToGrid/>
        <w:spacing w:before="40" w:beforeAutospacing="0" w:after="60" w:afterAutospacing="0" w:line="276" w:lineRule="auto"/>
        <w:ind w:firstLine="499"/>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Phương pháp hỏi - đáp.</w:t>
      </w:r>
    </w:p>
    <w:p>
      <w:pPr>
        <w:pStyle w:val="3"/>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sz w:val="26"/>
          <w:szCs w:val="26"/>
        </w:rPr>
        <w:t>B. CÁC HOẠT ĐỘNG HỌC</w:t>
      </w:r>
    </w:p>
    <w:p>
      <w:pPr>
        <w:pStyle w:val="4"/>
        <w:pageBreakBefore w:val="0"/>
        <w:widowControl/>
        <w:kinsoku/>
        <w:wordWrap/>
        <w:overflowPunct/>
        <w:topLinePunct w:val="0"/>
        <w:autoSpaceDE/>
        <w:autoSpaceDN/>
        <w:bidi w:val="0"/>
        <w:adjustRightInd/>
        <w:snapToGrid/>
        <w:spacing w:before="40" w:beforeAutospacing="0" w:after="60" w:afterAutospacing="0" w:line="276" w:lineRule="auto"/>
        <w:ind w:left="-5"/>
        <w:textAlignment w:val="auto"/>
        <w:rPr>
          <w:sz w:val="26"/>
          <w:szCs w:val="26"/>
        </w:rPr>
      </w:pPr>
      <w:r>
        <w:rPr>
          <w:rFonts w:hint="default"/>
          <w:sz w:val="26"/>
          <w:szCs w:val="26"/>
          <w:lang w:val="vi-VN"/>
        </w:rPr>
        <w:t xml:space="preserve">1. </w:t>
      </w:r>
      <w:r>
        <w:rPr>
          <w:sz w:val="26"/>
          <w:szCs w:val="26"/>
        </w:rPr>
        <w:t>Hoạt động 1: Khởi động (5 phút)</w:t>
      </w:r>
    </w:p>
    <w:p>
      <w:pPr>
        <w:pageBreakBefore w:val="0"/>
        <w:widowControl/>
        <w:numPr>
          <w:ilvl w:val="0"/>
          <w:numId w:val="4"/>
        </w:numPr>
        <w:kinsoku/>
        <w:wordWrap/>
        <w:overflowPunct/>
        <w:topLinePunct w:val="0"/>
        <w:autoSpaceDE/>
        <w:autoSpaceDN/>
        <w:bidi w:val="0"/>
        <w:adjustRightInd/>
        <w:snapToGrid/>
        <w:spacing w:before="40" w:beforeAutospacing="0" w:after="60" w:afterAutospacing="0" w:line="276" w:lineRule="auto"/>
        <w:ind w:firstLine="274"/>
        <w:jc w:val="both"/>
        <w:textAlignment w:val="auto"/>
        <w:rPr>
          <w:sz w:val="26"/>
          <w:szCs w:val="26"/>
        </w:rPr>
      </w:pPr>
      <w:r>
        <w:rPr>
          <w:rFonts w:eastAsia="Times New Roman"/>
          <w:b/>
          <w:color w:val="C00000"/>
          <w:sz w:val="26"/>
          <w:szCs w:val="26"/>
        </w:rPr>
        <w:t xml:space="preserve">Mục tiêu: </w:t>
      </w:r>
      <w:r>
        <w:rPr>
          <w:rFonts w:eastAsia="Times New Roman"/>
          <w:sz w:val="26"/>
          <w:szCs w:val="26"/>
        </w:rPr>
        <w:t xml:space="preserve">Tạo được hứng thú cho học sinh, dẫn dắt giới t hiệu vấn đề, để học sinh có hiểu biết ban đầu về </w:t>
      </w:r>
      <w:r>
        <w:rPr>
          <w:rFonts w:hint="default" w:eastAsia="Times New Roman"/>
          <w:sz w:val="26"/>
          <w:szCs w:val="26"/>
          <w:lang w:val="vi-VN"/>
        </w:rPr>
        <w:t>nhiễm điện</w:t>
      </w:r>
      <w:r>
        <w:rPr>
          <w:rFonts w:eastAsia="Times New Roman"/>
          <w:sz w:val="26"/>
          <w:szCs w:val="26"/>
        </w:rPr>
        <w:t>.</w:t>
      </w:r>
    </w:p>
    <w:p>
      <w:pPr>
        <w:pageBreakBefore w:val="0"/>
        <w:widowControl/>
        <w:numPr>
          <w:ilvl w:val="0"/>
          <w:numId w:val="4"/>
        </w:numPr>
        <w:kinsoku/>
        <w:wordWrap/>
        <w:overflowPunct/>
        <w:topLinePunct w:val="0"/>
        <w:autoSpaceDE/>
        <w:autoSpaceDN/>
        <w:bidi w:val="0"/>
        <w:adjustRightInd/>
        <w:snapToGrid/>
        <w:spacing w:before="40" w:beforeAutospacing="0" w:after="60" w:afterAutospacing="0" w:line="276" w:lineRule="auto"/>
        <w:ind w:firstLine="274"/>
        <w:jc w:val="both"/>
        <w:textAlignment w:val="auto"/>
        <w:rPr>
          <w:sz w:val="26"/>
          <w:szCs w:val="26"/>
        </w:rPr>
      </w:pPr>
      <w:r>
        <w:rPr>
          <w:rFonts w:eastAsia="Times New Roman"/>
          <w:b/>
          <w:color w:val="C00000"/>
          <w:sz w:val="26"/>
          <w:szCs w:val="26"/>
        </w:rPr>
        <w:t xml:space="preserve">Nội dung: </w:t>
      </w:r>
      <w:r>
        <w:rPr>
          <w:rFonts w:eastAsia="Times New Roman"/>
          <w:sz w:val="26"/>
          <w:szCs w:val="26"/>
        </w:rPr>
        <w:t>HS quan sát hình</w:t>
      </w:r>
      <w:r>
        <w:rPr>
          <w:rFonts w:hint="default" w:eastAsia="Times New Roman"/>
          <w:sz w:val="26"/>
          <w:szCs w:val="26"/>
          <w:lang w:val="vi-VN"/>
        </w:rPr>
        <w:t xml:space="preserve"> và trả lời câu hỏi</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363" w:right="113"/>
        <w:jc w:val="center"/>
        <w:textAlignment w:val="auto"/>
        <w:rPr>
          <w:rFonts w:hint="default" w:eastAsiaTheme="minorHAnsi"/>
          <w:sz w:val="26"/>
          <w:szCs w:val="26"/>
        </w:rPr>
      </w:pPr>
      <w:r>
        <w:drawing>
          <wp:inline distT="0" distB="0" distL="114300" distR="114300">
            <wp:extent cx="1711960" cy="15201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lum contrast="6000"/>
                    </a:blip>
                    <a:stretch>
                      <a:fillRect/>
                    </a:stretch>
                  </pic:blipFill>
                  <pic:spPr>
                    <a:xfrm>
                      <a:off x="0" y="0"/>
                      <a:ext cx="1711960" cy="152019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ascii="Times New Roman" w:hAnsi="Times New Roman" w:cs="Times New Roman"/>
          <w:sz w:val="26"/>
          <w:szCs w:val="26"/>
        </w:rPr>
      </w:pPr>
      <w:r>
        <w:rPr>
          <w:rFonts w:hint="default" w:ascii="Times New Roman" w:hAnsi="Times New Roman" w:eastAsia="Times New Roman" w:cs="Times New Roman"/>
          <w:bCs/>
          <w:color w:val="auto"/>
          <w:sz w:val="26"/>
          <w:szCs w:val="26"/>
        </w:rPr>
        <w:t>Trả lời câu hỏi:</w:t>
      </w:r>
      <w:r>
        <w:rPr>
          <w:rFonts w:hint="default" w:ascii="Times New Roman" w:hAnsi="Times New Roman" w:eastAsia="Times New Roman" w:cs="Times New Roman"/>
          <w:bCs/>
          <w:color w:val="auto"/>
          <w:sz w:val="26"/>
          <w:szCs w:val="26"/>
          <w:lang w:val="vi-VN"/>
        </w:rPr>
        <w:t xml:space="preserve"> </w:t>
      </w:r>
      <w:r>
        <w:rPr>
          <w:rFonts w:hint="default" w:eastAsiaTheme="minorHAnsi"/>
          <w:sz w:val="26"/>
          <w:szCs w:val="26"/>
        </w:rPr>
        <w:t>Vào những ngày hanh khô, khi chải tóc bằng lược nhựa thì nhiều sợi tóc bị lược nhựa hút kéo thẳng ra?</w:t>
      </w:r>
      <w:r>
        <w:rPr>
          <w:rFonts w:hint="default" w:ascii="Times New Roman" w:hAnsi="Times New Roman" w:eastAsia="Open Sans" w:cs="Times New Roman"/>
          <w:i w:val="0"/>
          <w:iCs w:val="0"/>
          <w:caps w:val="0"/>
          <w:color w:val="000000"/>
          <w:spacing w:val="0"/>
          <w:sz w:val="26"/>
          <w:szCs w:val="26"/>
          <w:shd w:val="clear" w:fill="FFFFFF"/>
        </w:rPr>
        <w:t xml:space="preserve"> Vì sao lại có hiện tượng như vậy?</w:t>
      </w:r>
    </w:p>
    <w:p>
      <w:pPr>
        <w:pageBreakBefore w:val="0"/>
        <w:widowControl/>
        <w:numPr>
          <w:ilvl w:val="0"/>
          <w:numId w:val="4"/>
        </w:numPr>
        <w:kinsoku/>
        <w:wordWrap/>
        <w:overflowPunct/>
        <w:topLinePunct w:val="0"/>
        <w:autoSpaceDE/>
        <w:autoSpaceDN/>
        <w:bidi w:val="0"/>
        <w:adjustRightInd/>
        <w:snapToGrid/>
        <w:spacing w:before="40" w:beforeAutospacing="0" w:after="60" w:afterAutospacing="0" w:line="276" w:lineRule="auto"/>
        <w:ind w:firstLine="274"/>
        <w:jc w:val="both"/>
        <w:textAlignment w:val="auto"/>
        <w:rPr>
          <w:rFonts w:hint="default" w:ascii="Times New Roman" w:hAnsi="Times New Roman" w:cs="Times New Roman"/>
          <w:sz w:val="26"/>
          <w:szCs w:val="26"/>
        </w:rPr>
      </w:pPr>
      <w:r>
        <w:rPr>
          <w:rFonts w:eastAsia="Times New Roman"/>
          <w:b/>
          <w:color w:val="C00000"/>
          <w:sz w:val="26"/>
          <w:szCs w:val="26"/>
        </w:rPr>
        <w:t xml:space="preserve">Sản phẩm: </w:t>
      </w:r>
      <w:r>
        <w:rPr>
          <w:rFonts w:eastAsia="Times New Roman"/>
          <w:sz w:val="26"/>
          <w:szCs w:val="26"/>
        </w:rPr>
        <w:t xml:space="preserve">Học sinh bước đầu nói lên suy nghĩ của bản thân và có hướng điều chỉnh đúng trong nghiên cứu vấn đề. </w:t>
      </w:r>
    </w:p>
    <w:p>
      <w:pPr>
        <w:pageBreakBefore w:val="0"/>
        <w:widowControl/>
        <w:numPr>
          <w:ilvl w:val="0"/>
          <w:numId w:val="4"/>
        </w:numPr>
        <w:kinsoku/>
        <w:wordWrap/>
        <w:overflowPunct/>
        <w:topLinePunct w:val="0"/>
        <w:autoSpaceDE/>
        <w:autoSpaceDN/>
        <w:bidi w:val="0"/>
        <w:adjustRightInd/>
        <w:snapToGrid/>
        <w:spacing w:before="40" w:beforeAutospacing="0" w:after="60" w:afterAutospacing="0" w:line="276" w:lineRule="auto"/>
        <w:ind w:firstLine="274"/>
        <w:jc w:val="both"/>
        <w:textAlignment w:val="auto"/>
        <w:rPr>
          <w:sz w:val="26"/>
          <w:szCs w:val="26"/>
        </w:rPr>
      </w:pPr>
      <w:r>
        <w:rPr>
          <w:rFonts w:eastAsia="Times New Roman"/>
          <w:b/>
          <w:color w:val="C00000"/>
          <w:sz w:val="26"/>
          <w:szCs w:val="26"/>
        </w:rPr>
        <w:t>Tổ chức thực hiện:</w:t>
      </w:r>
    </w:p>
    <w:tbl>
      <w:tblPr>
        <w:tblStyle w:val="18"/>
        <w:tblW w:w="10166" w:type="dxa"/>
        <w:tblInd w:w="-106" w:type="dxa"/>
        <w:tblLayout w:type="autofit"/>
        <w:tblCellMar>
          <w:top w:w="135" w:type="dxa"/>
          <w:left w:w="106" w:type="dxa"/>
          <w:bottom w:w="0" w:type="dxa"/>
          <w:right w:w="108" w:type="dxa"/>
        </w:tblCellMar>
      </w:tblPr>
      <w:tblGrid>
        <w:gridCol w:w="6984"/>
        <w:gridCol w:w="3182"/>
      </w:tblGrid>
      <w:tr>
        <w:tblPrEx>
          <w:tblCellMar>
            <w:top w:w="135" w:type="dxa"/>
            <w:left w:w="106" w:type="dxa"/>
            <w:bottom w:w="0" w:type="dxa"/>
            <w:right w:w="108" w:type="dxa"/>
          </w:tblCellMar>
        </w:tblPrEx>
        <w:trPr>
          <w:trHeight w:val="348" w:hRule="atLeast"/>
        </w:trPr>
        <w:tc>
          <w:tcPr>
            <w:tcW w:w="6984"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left="2"/>
              <w:jc w:val="center"/>
              <w:textAlignment w:val="auto"/>
              <w:rPr>
                <w:sz w:val="26"/>
                <w:szCs w:val="26"/>
              </w:rPr>
            </w:pPr>
            <w:r>
              <w:rPr>
                <w:rFonts w:eastAsia="Times New Roman"/>
                <w:b/>
                <w:sz w:val="26"/>
                <w:szCs w:val="26"/>
              </w:rPr>
              <w:t>Hoạt động của GV</w:t>
            </w:r>
          </w:p>
        </w:tc>
        <w:tc>
          <w:tcPr>
            <w:tcW w:w="3182"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left="1"/>
              <w:jc w:val="center"/>
              <w:textAlignment w:val="auto"/>
              <w:rPr>
                <w:sz w:val="26"/>
                <w:szCs w:val="26"/>
              </w:rPr>
            </w:pPr>
            <w:r>
              <w:rPr>
                <w:rFonts w:eastAsia="Times New Roman"/>
                <w:b/>
                <w:sz w:val="26"/>
                <w:szCs w:val="26"/>
              </w:rPr>
              <w:t>Hoạt động của HS</w:t>
            </w:r>
          </w:p>
        </w:tc>
      </w:tr>
      <w:tr>
        <w:tblPrEx>
          <w:tblCellMar>
            <w:top w:w="135" w:type="dxa"/>
            <w:left w:w="106" w:type="dxa"/>
            <w:bottom w:w="0" w:type="dxa"/>
            <w:right w:w="108" w:type="dxa"/>
          </w:tblCellMar>
        </w:tblPrEx>
        <w:trPr>
          <w:trHeight w:val="905" w:hRule="atLeast"/>
        </w:trPr>
        <w:tc>
          <w:tcPr>
            <w:tcW w:w="698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eastAsia="Times New Roman"/>
                <w:b w:val="0"/>
                <w:bCs/>
                <w:sz w:val="26"/>
                <w:szCs w:val="26"/>
              </w:rPr>
            </w:pPr>
            <w:r>
              <w:rPr>
                <w:rFonts w:eastAsia="Times New Roman"/>
                <w:b w:val="0"/>
                <w:bCs/>
                <w:sz w:val="26"/>
                <w:szCs w:val="26"/>
              </w:rPr>
              <w:t>Quan sát hình , trả lời câu hỏi:</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ind w:left="363" w:right="113"/>
              <w:jc w:val="center"/>
              <w:textAlignment w:val="auto"/>
              <w:rPr>
                <w:rFonts w:hint="default" w:eastAsiaTheme="minorHAnsi"/>
                <w:sz w:val="26"/>
                <w:szCs w:val="26"/>
              </w:rPr>
            </w:pPr>
            <w:r>
              <w:drawing>
                <wp:inline distT="0" distB="0" distL="114300" distR="114300">
                  <wp:extent cx="1711960" cy="15201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lum contrast="6000"/>
                          </a:blip>
                          <a:stretch>
                            <a:fillRect/>
                          </a:stretch>
                        </pic:blipFill>
                        <pic:spPr>
                          <a:xfrm>
                            <a:off x="0" y="0"/>
                            <a:ext cx="1711960" cy="152019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sz w:val="26"/>
                <w:szCs w:val="26"/>
              </w:rPr>
            </w:pPr>
            <w:r>
              <w:rPr>
                <w:rFonts w:hint="default" w:ascii="Times New Roman" w:hAnsi="Times New Roman" w:eastAsia="Times New Roman" w:cs="Times New Roman"/>
                <w:bCs/>
                <w:color w:val="auto"/>
                <w:sz w:val="26"/>
                <w:szCs w:val="26"/>
              </w:rPr>
              <w:t>Trả lời câu hỏi:</w:t>
            </w:r>
            <w:r>
              <w:rPr>
                <w:rFonts w:hint="default" w:ascii="Times New Roman" w:hAnsi="Times New Roman" w:eastAsia="Times New Roman" w:cs="Times New Roman"/>
                <w:bCs/>
                <w:color w:val="auto"/>
                <w:sz w:val="26"/>
                <w:szCs w:val="26"/>
                <w:lang w:val="vi-VN"/>
              </w:rPr>
              <w:t xml:space="preserve"> </w:t>
            </w:r>
            <w:r>
              <w:rPr>
                <w:rFonts w:hint="default" w:eastAsiaTheme="minorHAnsi"/>
                <w:sz w:val="26"/>
                <w:szCs w:val="26"/>
              </w:rPr>
              <w:t>Vào những ngày hanh khô, khi chải tóc bằng lược nhựa thì nhiều sợi tóc bị lược nhựa hút kéo thẳng ra?</w:t>
            </w:r>
            <w:r>
              <w:rPr>
                <w:rFonts w:hint="default" w:ascii="Times New Roman" w:hAnsi="Times New Roman" w:eastAsia="Open Sans" w:cs="Times New Roman"/>
                <w:i w:val="0"/>
                <w:iCs w:val="0"/>
                <w:caps w:val="0"/>
                <w:color w:val="000000"/>
                <w:spacing w:val="0"/>
                <w:sz w:val="26"/>
                <w:szCs w:val="26"/>
                <w:shd w:val="clear" w:fill="FFFFFF"/>
              </w:rPr>
              <w:t xml:space="preserve"> Vì sao lại có hiện tượng như vậy?</w:t>
            </w:r>
          </w:p>
        </w:tc>
        <w:tc>
          <w:tcPr>
            <w:tcW w:w="3182"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sz w:val="26"/>
                <w:szCs w:val="26"/>
              </w:rPr>
              <w:t>Học sinh quan sát hình và trả lời các câu hỏi của giáo viên đưa ra.</w:t>
            </w:r>
          </w:p>
        </w:tc>
      </w:tr>
      <w:tr>
        <w:tblPrEx>
          <w:tblCellMar>
            <w:top w:w="135" w:type="dxa"/>
            <w:left w:w="106" w:type="dxa"/>
            <w:bottom w:w="0" w:type="dxa"/>
            <w:right w:w="108" w:type="dxa"/>
          </w:tblCellMar>
        </w:tblPrEx>
        <w:trPr>
          <w:trHeight w:val="559" w:hRule="atLeast"/>
        </w:trPr>
        <w:tc>
          <w:tcPr>
            <w:tcW w:w="698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b/>
                <w:sz w:val="26"/>
                <w:szCs w:val="26"/>
              </w:rPr>
              <w:t xml:space="preserve">Giao nhiệm vụ: </w:t>
            </w:r>
            <w:r>
              <w:rPr>
                <w:rFonts w:eastAsia="Times New Roman"/>
                <w:bCs/>
                <w:sz w:val="26"/>
                <w:szCs w:val="26"/>
              </w:rPr>
              <w:t>cá nhân học sinh</w:t>
            </w:r>
            <w:r>
              <w:rPr>
                <w:rFonts w:eastAsia="Times New Roman"/>
                <w:sz w:val="26"/>
                <w:szCs w:val="26"/>
              </w:rPr>
              <w:t xml:space="preserve"> phân tích hình ảnh trực quan, trả lời câu hỏi.</w:t>
            </w:r>
          </w:p>
        </w:tc>
        <w:tc>
          <w:tcPr>
            <w:tcW w:w="3182"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sz w:val="26"/>
                <w:szCs w:val="26"/>
              </w:rPr>
              <w:t>Nhận nhiệm vụ</w:t>
            </w:r>
          </w:p>
        </w:tc>
      </w:tr>
      <w:tr>
        <w:tblPrEx>
          <w:tblCellMar>
            <w:top w:w="135" w:type="dxa"/>
            <w:left w:w="106" w:type="dxa"/>
            <w:bottom w:w="0" w:type="dxa"/>
            <w:right w:w="108" w:type="dxa"/>
          </w:tblCellMar>
        </w:tblPrEx>
        <w:trPr>
          <w:trHeight w:val="770" w:hRule="atLeast"/>
        </w:trPr>
        <w:tc>
          <w:tcPr>
            <w:tcW w:w="698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right="1200"/>
              <w:textAlignment w:val="auto"/>
              <w:rPr>
                <w:sz w:val="26"/>
                <w:szCs w:val="26"/>
              </w:rPr>
            </w:pPr>
            <w:r>
              <w:rPr>
                <w:rFonts w:eastAsia="Times New Roman"/>
                <w:b/>
                <w:sz w:val="26"/>
                <w:szCs w:val="26"/>
              </w:rPr>
              <w:t xml:space="preserve">Hướng dẫn HS thực hiện nhiệm vụ: </w:t>
            </w:r>
            <w:r>
              <w:rPr>
                <w:rFonts w:eastAsia="Times New Roman"/>
                <w:sz w:val="26"/>
                <w:szCs w:val="26"/>
              </w:rPr>
              <w:t>Quan sát, hỗ trợ HS khi cần thiết.</w:t>
            </w:r>
          </w:p>
        </w:tc>
        <w:tc>
          <w:tcPr>
            <w:tcW w:w="3182"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sz w:val="26"/>
                <w:szCs w:val="26"/>
              </w:rPr>
              <w:t>Cá nhân học sinh quan sát hình, khai thác thông tin, thực hiện nhiệm vụ.</w:t>
            </w:r>
          </w:p>
        </w:tc>
      </w:tr>
      <w:tr>
        <w:tblPrEx>
          <w:tblCellMar>
            <w:top w:w="135" w:type="dxa"/>
            <w:left w:w="106" w:type="dxa"/>
            <w:bottom w:w="0" w:type="dxa"/>
            <w:right w:w="108" w:type="dxa"/>
          </w:tblCellMar>
        </w:tblPrEx>
        <w:trPr>
          <w:trHeight w:val="2194" w:hRule="atLeast"/>
        </w:trPr>
        <w:tc>
          <w:tcPr>
            <w:tcW w:w="6984"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b/>
                <w:sz w:val="26"/>
                <w:szCs w:val="26"/>
              </w:rPr>
            </w:pPr>
            <w:r>
              <w:rPr>
                <w:rFonts w:eastAsia="Times New Roman"/>
                <w:b/>
                <w:sz w:val="26"/>
                <w:szCs w:val="26"/>
              </w:rPr>
              <w:t>Chốt lại và đặt vấn đề vào bài</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eastAsia="Times New Roman"/>
                <w:bCs/>
                <w:sz w:val="26"/>
                <w:szCs w:val="26"/>
              </w:rPr>
            </w:pPr>
            <w:r>
              <w:rPr>
                <w:rFonts w:hint="default" w:eastAsia="Times New Roman"/>
                <w:bCs/>
                <w:sz w:val="26"/>
                <w:szCs w:val="26"/>
              </w:rPr>
              <w:t>Khi chải, lược nhựa cọ xát với tóc khô nên cả hai đều bị nhiễm điện và nhiễm điện trái dấu. Do đó tóc bị lược nhựa hút, kéo thẳng ra.</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bCs/>
                <w:sz w:val="26"/>
                <w:szCs w:val="26"/>
              </w:rPr>
            </w:pPr>
            <w:r>
              <w:rPr>
                <w:rFonts w:hint="default" w:eastAsia="Times New Roman"/>
                <w:bCs/>
                <w:sz w:val="26"/>
                <w:szCs w:val="26"/>
              </w:rPr>
              <w:t xml:space="preserve">Chúng ta cùng tìm hiểu bài hôm nay để </w:t>
            </w:r>
            <w:r>
              <w:rPr>
                <w:rFonts w:hint="default" w:eastAsia="Times New Roman"/>
                <w:bCs/>
                <w:sz w:val="26"/>
                <w:szCs w:val="26"/>
                <w:lang w:val="vi-VN"/>
              </w:rPr>
              <w:t>hiểu rõ</w:t>
            </w:r>
            <w:r>
              <w:rPr>
                <w:rFonts w:hint="default" w:eastAsia="Times New Roman"/>
                <w:bCs/>
                <w:sz w:val="26"/>
                <w:szCs w:val="26"/>
              </w:rPr>
              <w:t xml:space="preserve"> nhé</w:t>
            </w:r>
          </w:p>
        </w:tc>
        <w:tc>
          <w:tcPr>
            <w:tcW w:w="3182"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p>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sz w:val="26"/>
                <w:szCs w:val="26"/>
              </w:rPr>
              <w:t>Học sinh xác định vấn đề.</w:t>
            </w:r>
          </w:p>
        </w:tc>
      </w:tr>
    </w:tbl>
    <w:p>
      <w:pPr>
        <w:pStyle w:val="4"/>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17" w:leftChars="0"/>
        <w:textAlignment w:val="auto"/>
        <w:rPr>
          <w:rFonts w:hint="default"/>
          <w:sz w:val="26"/>
          <w:szCs w:val="26"/>
          <w:lang w:val="vi-VN"/>
        </w:rPr>
      </w:pPr>
    </w:p>
    <w:p>
      <w:pPr>
        <w:pStyle w:val="4"/>
        <w:pageBreakBefore w:val="0"/>
        <w:widowControl/>
        <w:numPr>
          <w:ilvl w:val="0"/>
          <w:numId w:val="5"/>
        </w:numPr>
        <w:kinsoku/>
        <w:wordWrap/>
        <w:overflowPunct/>
        <w:topLinePunct w:val="0"/>
        <w:autoSpaceDE/>
        <w:autoSpaceDN/>
        <w:bidi w:val="0"/>
        <w:adjustRightInd/>
        <w:snapToGrid/>
        <w:spacing w:before="40" w:beforeAutospacing="0" w:after="60" w:afterAutospacing="0" w:line="276" w:lineRule="auto"/>
        <w:ind w:left="-6" w:hanging="11"/>
        <w:textAlignment w:val="auto"/>
        <w:rPr>
          <w:rFonts w:hint="default"/>
          <w:sz w:val="26"/>
          <w:szCs w:val="26"/>
          <w:lang w:val="vi-VN"/>
        </w:rPr>
      </w:pPr>
      <w:r>
        <w:rPr>
          <w:rFonts w:hint="default"/>
          <w:sz w:val="26"/>
          <w:szCs w:val="26"/>
          <w:lang w:val="vi-VN"/>
        </w:rPr>
        <w:t>Hoạt động hình thành kiến thức mới</w:t>
      </w:r>
    </w:p>
    <w:p>
      <w:pPr>
        <w:pStyle w:val="4"/>
        <w:pageBreakBefore w:val="0"/>
        <w:widowControl/>
        <w:kinsoku/>
        <w:wordWrap/>
        <w:overflowPunct/>
        <w:topLinePunct w:val="0"/>
        <w:autoSpaceDE/>
        <w:autoSpaceDN/>
        <w:bidi w:val="0"/>
        <w:adjustRightInd/>
        <w:snapToGrid/>
        <w:spacing w:before="40" w:beforeAutospacing="0" w:after="60" w:afterAutospacing="0" w:line="276" w:lineRule="auto"/>
        <w:ind w:left="-6" w:hanging="11"/>
        <w:textAlignment w:val="auto"/>
        <w:rPr>
          <w:rFonts w:hint="default"/>
          <w:sz w:val="26"/>
          <w:szCs w:val="26"/>
          <w:lang w:val="vi-VN"/>
        </w:rPr>
      </w:pPr>
      <w:r>
        <w:rPr>
          <w:sz w:val="26"/>
          <w:szCs w:val="26"/>
        </w:rPr>
        <w:t>Hoạt động 2</w:t>
      </w:r>
      <w:r>
        <w:rPr>
          <w:rFonts w:hint="default"/>
          <w:sz w:val="26"/>
          <w:szCs w:val="26"/>
          <w:lang w:val="vi-VN"/>
        </w:rPr>
        <w:t>,1</w:t>
      </w:r>
      <w:r>
        <w:rPr>
          <w:sz w:val="26"/>
          <w:szCs w:val="26"/>
        </w:rPr>
        <w:t xml:space="preserve">: Tìm hiểu </w:t>
      </w:r>
      <w:r>
        <w:rPr>
          <w:rFonts w:hint="default"/>
          <w:sz w:val="26"/>
          <w:szCs w:val="26"/>
          <w:lang w:val="vi-VN"/>
        </w:rPr>
        <w:t xml:space="preserve">vật nhiễm điện </w:t>
      </w:r>
    </w:p>
    <w:p>
      <w:pPr>
        <w:pStyle w:val="19"/>
        <w:pageBreakBefore w:val="0"/>
        <w:widowControl/>
        <w:numPr>
          <w:ilvl w:val="0"/>
          <w:numId w:val="6"/>
        </w:numPr>
        <w:tabs>
          <w:tab w:val="left" w:pos="284"/>
        </w:tabs>
        <w:kinsoku/>
        <w:wordWrap/>
        <w:overflowPunct/>
        <w:topLinePunct w:val="0"/>
        <w:autoSpaceDE/>
        <w:autoSpaceDN/>
        <w:bidi w:val="0"/>
        <w:adjustRightInd/>
        <w:snapToGrid/>
        <w:spacing w:before="40" w:beforeAutospacing="0" w:after="60" w:afterAutospacing="0" w:line="276" w:lineRule="auto"/>
        <w:jc w:val="both"/>
        <w:textAlignment w:val="auto"/>
        <w:rPr>
          <w:rFonts w:eastAsia="Times New Roman"/>
          <w:sz w:val="26"/>
          <w:szCs w:val="26"/>
        </w:rPr>
      </w:pPr>
      <w:r>
        <w:rPr>
          <w:rFonts w:eastAsia="Times New Roman"/>
          <w:b/>
          <w:color w:val="C00000"/>
          <w:sz w:val="26"/>
          <w:szCs w:val="26"/>
        </w:rPr>
        <w:t xml:space="preserve">Mục tiêu: </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eastAsia="Times New Roman"/>
          <w:sz w:val="26"/>
          <w:szCs w:val="26"/>
          <w:lang w:val="vi-VN"/>
        </w:rPr>
        <w:t>Tìm hiểu nguyên nhân vật cách điện nhiễm điện do co xát</w:t>
      </w:r>
    </w:p>
    <w:p>
      <w:pPr>
        <w:pStyle w:val="19"/>
        <w:pageBreakBefore w:val="0"/>
        <w:widowControl/>
        <w:numPr>
          <w:ilvl w:val="0"/>
          <w:numId w:val="6"/>
        </w:numPr>
        <w:kinsoku/>
        <w:wordWrap/>
        <w:overflowPunct/>
        <w:topLinePunct w:val="0"/>
        <w:autoSpaceDE/>
        <w:autoSpaceDN/>
        <w:bidi w:val="0"/>
        <w:adjustRightInd/>
        <w:snapToGrid/>
        <w:spacing w:before="40" w:beforeAutospacing="0" w:after="60" w:afterAutospacing="0" w:line="276" w:lineRule="auto"/>
        <w:ind w:left="720" w:leftChars="0" w:right="114" w:rightChars="0" w:hanging="360" w:firstLineChars="0"/>
        <w:jc w:val="both"/>
        <w:textAlignment w:val="auto"/>
        <w:rPr>
          <w:rFonts w:hint="default" w:eastAsia="Times New Roman"/>
          <w:b/>
          <w:color w:val="C00000"/>
          <w:sz w:val="26"/>
          <w:szCs w:val="26"/>
          <w:lang w:val="en-US"/>
        </w:rPr>
      </w:pPr>
      <w:r>
        <w:rPr>
          <w:rFonts w:eastAsia="Times New Roman"/>
          <w:b/>
          <w:color w:val="C00000"/>
          <w:sz w:val="26"/>
          <w:szCs w:val="26"/>
        </w:rPr>
        <w:t xml:space="preserve">Nội dung: </w:t>
      </w:r>
      <w:r>
        <w:rPr>
          <w:sz w:val="26"/>
          <w:szCs w:val="26"/>
        </w:rPr>
        <w:t xml:space="preserve">GV sử dụng phương pháp </w:t>
      </w:r>
      <w:r>
        <w:rPr>
          <w:rFonts w:hint="default"/>
          <w:sz w:val="26"/>
          <w:szCs w:val="26"/>
          <w:lang w:val="vi-VN"/>
        </w:rPr>
        <w:t xml:space="preserve">trực quan, </w:t>
      </w:r>
      <w:r>
        <w:rPr>
          <w:sz w:val="26"/>
          <w:szCs w:val="26"/>
        </w:rPr>
        <w:t>hỏi - đáp nêu vấn đề</w:t>
      </w:r>
      <w:r>
        <w:rPr>
          <w:rFonts w:hint="default"/>
          <w:sz w:val="26"/>
          <w:szCs w:val="26"/>
          <w:lang w:val="vi-VN"/>
        </w:rPr>
        <w:t>,</w:t>
      </w:r>
      <w:r>
        <w:rPr>
          <w:sz w:val="26"/>
          <w:szCs w:val="26"/>
        </w:rPr>
        <w:t xml:space="preserve"> </w:t>
      </w:r>
      <w:r>
        <w:rPr>
          <w:rFonts w:hint="default" w:eastAsia="Times New Roman" w:cs="Times New Roman"/>
          <w:b w:val="0"/>
          <w:i w:val="0"/>
          <w:smallCaps w:val="0"/>
          <w:strike w:val="0"/>
          <w:color w:val="000000"/>
          <w:sz w:val="26"/>
          <w:szCs w:val="26"/>
          <w:u w:val="none"/>
          <w:shd w:val="clear" w:fill="auto"/>
          <w:vertAlign w:val="baseline"/>
          <w:rtl w:val="0"/>
          <w:lang w:val="vi-VN"/>
        </w:rPr>
        <w:t>y</w:t>
      </w:r>
      <w:r>
        <w:rPr>
          <w:rFonts w:ascii="Times New Roman" w:hAnsi="Times New Roman" w:eastAsia="Times New Roman" w:cs="Times New Roman"/>
          <w:b w:val="0"/>
          <w:i w:val="0"/>
          <w:smallCaps w:val="0"/>
          <w:strike w:val="0"/>
          <w:color w:val="000000"/>
          <w:sz w:val="26"/>
          <w:szCs w:val="26"/>
          <w:u w:val="none"/>
          <w:shd w:val="clear" w:fill="auto"/>
          <w:vertAlign w:val="baseline"/>
          <w:rtl w:val="0"/>
        </w:rPr>
        <w:t>êu cầu HS tìm hiểu thí nghiệm SGK nêu các dụng cụ, cách tiến hành thí nghiệm</w:t>
      </w:r>
      <w:r>
        <w:rPr>
          <w:rFonts w:hint="default" w:eastAsia="Times New Roman" w:cs="Times New Roman"/>
          <w:b w:val="0"/>
          <w:i w:val="0"/>
          <w:smallCaps w:val="0"/>
          <w:strike w:val="0"/>
          <w:color w:val="000000"/>
          <w:sz w:val="26"/>
          <w:szCs w:val="26"/>
          <w:u w:val="none"/>
          <w:shd w:val="clear" w:fill="auto"/>
          <w:vertAlign w:val="baseline"/>
          <w:rtl w:val="0"/>
          <w:lang w:val="vi-VN"/>
        </w:rPr>
        <w:t>,</w:t>
      </w:r>
      <w:r>
        <w:rPr>
          <w:rFonts w:hint="default"/>
          <w:sz w:val="26"/>
          <w:szCs w:val="26"/>
          <w:lang w:val="vi-VN"/>
        </w:rPr>
        <w:t xml:space="preserve"> </w:t>
      </w:r>
      <w:r>
        <w:rPr>
          <w:sz w:val="26"/>
          <w:szCs w:val="26"/>
        </w:rPr>
        <w:t xml:space="preserve">từ đó </w:t>
      </w:r>
      <w:r>
        <w:rPr>
          <w:rFonts w:hint="default"/>
          <w:sz w:val="26"/>
          <w:szCs w:val="26"/>
          <w:lang w:val="vi-VN"/>
        </w:rPr>
        <w:t xml:space="preserve">tổ chức cho </w:t>
      </w:r>
      <w:r>
        <w:rPr>
          <w:sz w:val="26"/>
          <w:szCs w:val="26"/>
        </w:rPr>
        <w:t>HS trả lời các câu hỏi thảo luận trong SGK</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right="114" w:rightChars="0" w:firstLine="260" w:firstLineChars="100"/>
        <w:jc w:val="both"/>
        <w:textAlignment w:val="auto"/>
        <w:rPr>
          <w:rFonts w:hint="default"/>
          <w:sz w:val="26"/>
          <w:szCs w:val="26"/>
          <w:lang w:val="vi-VN"/>
        </w:rPr>
      </w:pPr>
      <w:r>
        <w:rPr>
          <w:rFonts w:hint="default"/>
          <w:sz w:val="26"/>
          <w:szCs w:val="26"/>
          <w:lang w:val="vi-VN"/>
        </w:rPr>
        <w:t>- Chứng minh có thể làm nhiều vật nhiễm điện bằng cách cọ sát</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sz w:val="26"/>
          <w:szCs w:val="26"/>
          <w:lang w:val="vi-VN"/>
        </w:rPr>
        <w:t xml:space="preserve">Tìm hiểu </w:t>
      </w:r>
      <w:r>
        <w:rPr>
          <w:rFonts w:hint="default" w:eastAsia="Times New Roman"/>
          <w:sz w:val="26"/>
          <w:szCs w:val="26"/>
          <w:lang w:val="vi-VN"/>
        </w:rPr>
        <w:t>nguyên nhân một vật cách điện nhiễm điện do co xát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455"/>
        <w:gridCol w:w="7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55" w:type="dxa"/>
            <w:shd w:val="clear" w:color="auto" w:fill="FEF2CC" w:themeFill="accent4" w:themeFillTint="32"/>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Thí nghiệm</w:t>
            </w:r>
          </w:p>
        </w:tc>
        <w:tc>
          <w:tcPr>
            <w:tcW w:w="7736" w:type="dxa"/>
            <w:shd w:val="clear" w:color="auto" w:fill="FEF2CC" w:themeFill="accent4" w:themeFillTint="32"/>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eastAsia="Times New Roman"/>
                <w:sz w:val="26"/>
                <w:szCs w:val="26"/>
                <w:vertAlign w:val="baseline"/>
              </w:rPr>
            </w:pPr>
            <w:r>
              <w:rPr>
                <w:rFonts w:hint="default" w:eastAsia="Times New Roman"/>
                <w:sz w:val="26"/>
                <w:szCs w:val="26"/>
                <w:vertAlign w:val="baseline"/>
              </w:rPr>
              <w:t>Quan sát và mô tả hiện tượng xảy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455" w:type="dxa"/>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1</w:t>
            </w:r>
          </w:p>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Khi làm thí nghiệm với đũa nhựa</w:t>
            </w:r>
          </w:p>
        </w:tc>
        <w:tc>
          <w:tcPr>
            <w:tcW w:w="7736" w:type="dxa"/>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hint="default" w:eastAsia="Times New Roman"/>
                <w:sz w:val="26"/>
                <w:szCs w:val="2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125" w:hRule="atLeast"/>
        </w:trPr>
        <w:tc>
          <w:tcPr>
            <w:tcW w:w="2455" w:type="dxa"/>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2</w:t>
            </w:r>
          </w:p>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Khi làm thí nghiệm với đũa thủy tinh</w:t>
            </w:r>
          </w:p>
        </w:tc>
        <w:tc>
          <w:tcPr>
            <w:tcW w:w="7736" w:type="dxa"/>
          </w:tcPr>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eastAsia="Times New Roman"/>
                <w:sz w:val="26"/>
                <w:szCs w:val="26"/>
                <w:vertAlign w:val="baseline"/>
              </w:rPr>
            </w:pPr>
          </w:p>
        </w:tc>
      </w:tr>
    </w:tbl>
    <w:p>
      <w:pPr>
        <w:pageBreakBefore w:val="0"/>
        <w:widowControl/>
        <w:numPr>
          <w:numId w:val="0"/>
        </w:numPr>
        <w:tabs>
          <w:tab w:val="left" w:pos="284"/>
        </w:tabs>
        <w:kinsoku/>
        <w:wordWrap/>
        <w:overflowPunct/>
        <w:topLinePunct w:val="0"/>
        <w:autoSpaceDE/>
        <w:autoSpaceDN/>
        <w:bidi w:val="0"/>
        <w:adjustRightInd/>
        <w:snapToGrid/>
        <w:spacing w:before="40" w:beforeAutospacing="0" w:after="60" w:afterAutospacing="0" w:line="276" w:lineRule="auto"/>
        <w:jc w:val="both"/>
        <w:textAlignment w:val="auto"/>
        <w:rPr>
          <w:rFonts w:eastAsia="Times New Roman"/>
          <w:sz w:val="26"/>
          <w:szCs w:val="26"/>
        </w:rPr>
      </w:pPr>
    </w:p>
    <w:p>
      <w:pPr>
        <w:pageBreakBefore w:val="0"/>
        <w:widowControl/>
        <w:numPr>
          <w:ilvl w:val="0"/>
          <w:numId w:val="6"/>
        </w:numPr>
        <w:kinsoku/>
        <w:wordWrap/>
        <w:overflowPunct/>
        <w:topLinePunct w:val="0"/>
        <w:autoSpaceDE/>
        <w:autoSpaceDN/>
        <w:bidi w:val="0"/>
        <w:adjustRightInd/>
        <w:snapToGrid/>
        <w:spacing w:before="40" w:beforeAutospacing="0" w:after="60" w:afterAutospacing="0" w:line="276" w:lineRule="auto"/>
        <w:ind w:right="114"/>
        <w:textAlignment w:val="auto"/>
        <w:rPr>
          <w:sz w:val="26"/>
          <w:szCs w:val="26"/>
        </w:rPr>
      </w:pPr>
      <w:r>
        <w:rPr>
          <w:rFonts w:eastAsia="Times New Roman"/>
          <w:b/>
          <w:color w:val="C00000"/>
          <w:sz w:val="26"/>
          <w:szCs w:val="26"/>
        </w:rPr>
        <w:t xml:space="preserve">Sản phẩm: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5"/>
        <w:gridCol w:w="7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shd w:val="clear" w:color="auto" w:fill="FEF2CC" w:themeFill="accent4" w:themeFillTint="32"/>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Thí nghiệm</w:t>
            </w:r>
          </w:p>
        </w:tc>
        <w:tc>
          <w:tcPr>
            <w:tcW w:w="7736" w:type="dxa"/>
            <w:shd w:val="clear" w:color="auto" w:fill="FEF2CC" w:themeFill="accent4" w:themeFillTint="32"/>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eastAsia="Times New Roman"/>
                <w:sz w:val="26"/>
                <w:szCs w:val="26"/>
                <w:vertAlign w:val="baseline"/>
              </w:rPr>
            </w:pPr>
            <w:r>
              <w:rPr>
                <w:rFonts w:hint="default" w:eastAsia="Times New Roman"/>
                <w:sz w:val="26"/>
                <w:szCs w:val="26"/>
                <w:vertAlign w:val="baseline"/>
              </w:rPr>
              <w:t>Quan sát và mô tả hiện tượng xảy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1</w:t>
            </w:r>
          </w:p>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Khi làm thí nghiệm với đũa nhựa</w:t>
            </w:r>
          </w:p>
        </w:tc>
        <w:tc>
          <w:tcPr>
            <w:tcW w:w="7736" w:type="dxa"/>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hint="default" w:eastAsia="Times New Roman"/>
                <w:sz w:val="26"/>
                <w:szCs w:val="26"/>
                <w:vertAlign w:val="baseline"/>
              </w:rPr>
            </w:pPr>
            <w:r>
              <w:rPr>
                <w:rFonts w:hint="default" w:eastAsia="Times New Roman"/>
                <w:sz w:val="26"/>
                <w:szCs w:val="26"/>
                <w:vertAlign w:val="baseline"/>
                <w:lang w:val="vi-VN"/>
              </w:rPr>
              <w:t xml:space="preserve">- </w:t>
            </w:r>
            <w:r>
              <w:rPr>
                <w:rFonts w:hint="default" w:eastAsia="Times New Roman"/>
                <w:sz w:val="26"/>
                <w:szCs w:val="26"/>
                <w:vertAlign w:val="baseline"/>
              </w:rPr>
              <w:t>Ban đầu: không hiện tượng</w:t>
            </w:r>
          </w:p>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hint="default" w:eastAsia="Times New Roman"/>
                <w:sz w:val="26"/>
                <w:szCs w:val="26"/>
                <w:vertAlign w:val="baseline"/>
              </w:rPr>
            </w:pPr>
            <w:r>
              <w:rPr>
                <w:rFonts w:hint="default" w:eastAsia="Times New Roman"/>
                <w:sz w:val="26"/>
                <w:szCs w:val="26"/>
                <w:vertAlign w:val="baseline"/>
                <w:lang w:val="vi-VN"/>
              </w:rPr>
              <w:t xml:space="preserve">- </w:t>
            </w:r>
            <w:r>
              <w:rPr>
                <w:rFonts w:hint="default" w:eastAsia="Times New Roman"/>
                <w:sz w:val="26"/>
                <w:szCs w:val="26"/>
                <w:vertAlign w:val="baseline"/>
              </w:rPr>
              <w:t>Sau khi cọ xát: đũa nhựa hút các mẩu giấy vụn làm các mẩu giấy vụn bám vào đầu của đũa nhựa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2455" w:type="dxa"/>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2</w:t>
            </w:r>
          </w:p>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center"/>
              <w:textAlignment w:val="auto"/>
              <w:rPr>
                <w:rFonts w:hint="default" w:eastAsia="Times New Roman"/>
                <w:sz w:val="26"/>
                <w:szCs w:val="26"/>
                <w:vertAlign w:val="baseline"/>
                <w:lang w:val="vi-VN"/>
              </w:rPr>
            </w:pPr>
            <w:r>
              <w:rPr>
                <w:rFonts w:hint="default" w:eastAsia="Times New Roman"/>
                <w:sz w:val="26"/>
                <w:szCs w:val="26"/>
                <w:vertAlign w:val="baseline"/>
                <w:lang w:val="vi-VN"/>
              </w:rPr>
              <w:t>Khi làm thí nghiệm với đũa thủy tinh</w:t>
            </w:r>
          </w:p>
        </w:tc>
        <w:tc>
          <w:tcPr>
            <w:tcW w:w="7736" w:type="dxa"/>
          </w:tcPr>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hint="default" w:eastAsia="Times New Roman"/>
                <w:sz w:val="26"/>
                <w:szCs w:val="26"/>
                <w:vertAlign w:val="baseline"/>
              </w:rPr>
            </w:pPr>
            <w:r>
              <w:rPr>
                <w:rFonts w:hint="default" w:eastAsia="Times New Roman"/>
                <w:sz w:val="26"/>
                <w:szCs w:val="26"/>
                <w:vertAlign w:val="baseline"/>
                <w:lang w:val="vi-VN"/>
              </w:rPr>
              <w:t xml:space="preserve">- </w:t>
            </w:r>
            <w:r>
              <w:rPr>
                <w:rFonts w:hint="default" w:eastAsia="Times New Roman"/>
                <w:sz w:val="26"/>
                <w:szCs w:val="26"/>
                <w:vertAlign w:val="baseline"/>
              </w:rPr>
              <w:t>Ban đầu: không hiện tượng</w:t>
            </w:r>
          </w:p>
          <w:p>
            <w:pPr>
              <w:pageBreakBefore w:val="0"/>
              <w:widowControl/>
              <w:numPr>
                <w:ilvl w:val="0"/>
                <w:numId w:val="0"/>
              </w:numPr>
              <w:tabs>
                <w:tab w:val="left" w:pos="284"/>
              </w:tabs>
              <w:kinsoku/>
              <w:wordWrap/>
              <w:overflowPunct/>
              <w:topLinePunct w:val="0"/>
              <w:autoSpaceDE/>
              <w:autoSpaceDN/>
              <w:bidi w:val="0"/>
              <w:adjustRightInd/>
              <w:snapToGrid/>
              <w:spacing w:before="40" w:beforeAutospacing="0" w:after="60" w:afterAutospacing="0" w:line="276" w:lineRule="auto"/>
              <w:jc w:val="left"/>
              <w:textAlignment w:val="auto"/>
              <w:rPr>
                <w:rFonts w:eastAsia="Times New Roman"/>
                <w:sz w:val="26"/>
                <w:szCs w:val="26"/>
                <w:vertAlign w:val="baseline"/>
              </w:rPr>
            </w:pPr>
            <w:r>
              <w:rPr>
                <w:rFonts w:hint="default" w:eastAsia="Times New Roman"/>
                <w:sz w:val="26"/>
                <w:szCs w:val="26"/>
                <w:vertAlign w:val="baseline"/>
                <w:lang w:val="vi-VN"/>
              </w:rPr>
              <w:t>- Sau khi cọ xát: đũa thủy tinh hút các mẩu giấy vụn làm các mẩu giấy vụn bám vào đầu của đũa thủy tinh</w:t>
            </w:r>
          </w:p>
        </w:tc>
      </w:tr>
    </w:tbl>
    <w:p>
      <w:pPr>
        <w:pageBreakBefore w:val="0"/>
        <w:widowControl/>
        <w:numPr>
          <w:numId w:val="0"/>
        </w:numPr>
        <w:kinsoku/>
        <w:wordWrap/>
        <w:overflowPunct/>
        <w:topLinePunct w:val="0"/>
        <w:autoSpaceDE/>
        <w:autoSpaceDN/>
        <w:bidi w:val="0"/>
        <w:adjustRightInd/>
        <w:snapToGrid/>
        <w:spacing w:before="40" w:beforeAutospacing="0" w:after="60" w:afterAutospacing="0" w:line="276" w:lineRule="auto"/>
        <w:ind w:left="360" w:leftChars="0" w:right="114" w:rightChars="0"/>
        <w:textAlignment w:val="auto"/>
        <w:rPr>
          <w:sz w:val="26"/>
          <w:szCs w:val="26"/>
        </w:rPr>
      </w:pP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ascii="Cambria" w:hAnsi="Cambria" w:eastAsia="Cambria" w:cs="Cambria"/>
          <w:sz w:val="26"/>
          <w:szCs w:val="26"/>
          <w:rtl w:val="0"/>
        </w:rPr>
      </w:pPr>
      <w:r>
        <w:rPr>
          <w:rFonts w:ascii="Cambria" w:hAnsi="Cambria" w:eastAsia="Cambria" w:cs="Cambria"/>
          <w:sz w:val="26"/>
          <w:szCs w:val="26"/>
          <w:rtl w:val="0"/>
        </w:rPr>
        <w:t>* Kết luận 1: Nhiều vật sau khi bị cọ xát có khả năng hút các vật khác.</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Cambria" w:hAnsi="Cambria" w:eastAsia="Cambria" w:cs="Cambria"/>
          <w:sz w:val="26"/>
          <w:szCs w:val="26"/>
          <w:rtl w:val="0"/>
        </w:rPr>
      </w:pPr>
      <w:r>
        <w:rPr>
          <w:rFonts w:hint="default" w:ascii="Times New Roman" w:hAnsi="Times New Roman" w:eastAsia="Cambria" w:cs="Times New Roman"/>
          <w:sz w:val="26"/>
          <w:szCs w:val="26"/>
          <w:rtl w:val="0"/>
        </w:rPr>
        <w:t xml:space="preserve">* Kết luận  2: Vật sau khi bị cọ xát có các tính chất </w:t>
      </w:r>
      <w:r>
        <w:rPr>
          <w:rFonts w:hint="default" w:ascii="Times New Roman" w:hAnsi="Times New Roman" w:cs="Times New Roman"/>
          <w:sz w:val="26"/>
          <w:szCs w:val="26"/>
        </w:rPr>
        <w:t>hút hoặc đẩy nhau</w:t>
      </w:r>
      <w:r>
        <w:rPr>
          <w:rFonts w:hint="default" w:ascii="Times New Roman" w:hAnsi="Times New Roman" w:eastAsia="Cambria" w:cs="Times New Roman"/>
          <w:sz w:val="26"/>
          <w:szCs w:val="26"/>
          <w:rtl w:val="0"/>
        </w:rPr>
        <w:t xml:space="preserve"> được gọi là </w:t>
      </w:r>
      <w:r>
        <w:rPr>
          <w:rFonts w:hint="default" w:ascii="Times New Roman" w:hAnsi="Times New Roman" w:eastAsia="Cambria" w:cs="Times New Roman"/>
          <w:b/>
          <w:sz w:val="26"/>
          <w:szCs w:val="26"/>
          <w:rtl w:val="0"/>
        </w:rPr>
        <w:t>vật nhiễm điện</w:t>
      </w:r>
      <w:r>
        <w:rPr>
          <w:rFonts w:hint="default" w:ascii="Times New Roman" w:hAnsi="Times New Roman" w:eastAsia="Cambria" w:cs="Times New Roman"/>
          <w:sz w:val="26"/>
          <w:szCs w:val="26"/>
          <w:rtl w:val="0"/>
        </w:rPr>
        <w:t xml:space="preserve"> hay </w:t>
      </w:r>
      <w:r>
        <w:rPr>
          <w:rFonts w:hint="default" w:ascii="Times New Roman" w:hAnsi="Times New Roman" w:eastAsia="Cambria" w:cs="Times New Roman"/>
          <w:b/>
          <w:sz w:val="26"/>
          <w:szCs w:val="26"/>
          <w:rtl w:val="0"/>
        </w:rPr>
        <w:t>vật mang điện tích.</w:t>
      </w:r>
    </w:p>
    <w:p>
      <w:pPr>
        <w:pStyle w:val="4"/>
        <w:pageBreakBefore w:val="0"/>
        <w:widowControl/>
        <w:kinsoku/>
        <w:wordWrap/>
        <w:overflowPunct/>
        <w:topLinePunct w:val="0"/>
        <w:autoSpaceDE/>
        <w:autoSpaceDN/>
        <w:bidi w:val="0"/>
        <w:adjustRightInd/>
        <w:snapToGrid/>
        <w:spacing w:before="40" w:beforeAutospacing="0" w:after="60" w:afterAutospacing="0" w:line="276" w:lineRule="auto"/>
        <w:ind w:left="-6" w:firstLine="289"/>
        <w:textAlignment w:val="auto"/>
        <w:rPr>
          <w:sz w:val="26"/>
          <w:szCs w:val="26"/>
        </w:rPr>
      </w:pPr>
      <w:r>
        <w:rPr>
          <w:color w:val="C00000"/>
          <w:sz w:val="26"/>
          <w:szCs w:val="26"/>
        </w:rPr>
        <w:t>d) Tổ chức thực hiện</w:t>
      </w:r>
    </w:p>
    <w:tbl>
      <w:tblPr>
        <w:tblStyle w:val="18"/>
        <w:tblW w:w="10474" w:type="dxa"/>
        <w:tblInd w:w="-131" w:type="dxa"/>
        <w:tblLayout w:type="fixed"/>
        <w:tblCellMar>
          <w:top w:w="16" w:type="dxa"/>
          <w:left w:w="107" w:type="dxa"/>
          <w:bottom w:w="0" w:type="dxa"/>
          <w:right w:w="107" w:type="dxa"/>
        </w:tblCellMar>
      </w:tblPr>
      <w:tblGrid>
        <w:gridCol w:w="7039"/>
        <w:gridCol w:w="3435"/>
      </w:tblGrid>
      <w:tr>
        <w:tblPrEx>
          <w:tblCellMar>
            <w:top w:w="16" w:type="dxa"/>
            <w:left w:w="107" w:type="dxa"/>
            <w:bottom w:w="0" w:type="dxa"/>
            <w:right w:w="107" w:type="dxa"/>
          </w:tblCellMar>
        </w:tblPrEx>
        <w:trPr>
          <w:trHeight w:val="570" w:hRule="atLeast"/>
        </w:trPr>
        <w:tc>
          <w:tcPr>
            <w:tcW w:w="7039"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left="4"/>
              <w:jc w:val="center"/>
              <w:textAlignment w:val="auto"/>
              <w:rPr>
                <w:sz w:val="26"/>
                <w:szCs w:val="26"/>
              </w:rPr>
            </w:pPr>
            <w:r>
              <w:rPr>
                <w:rFonts w:eastAsia="Times New Roman"/>
                <w:b/>
                <w:sz w:val="26"/>
                <w:szCs w:val="26"/>
              </w:rPr>
              <w:t>Hoạt động của GV</w:t>
            </w:r>
          </w:p>
        </w:tc>
        <w:tc>
          <w:tcPr>
            <w:tcW w:w="3435" w:type="dxa"/>
            <w:tcBorders>
              <w:top w:val="single" w:color="000000" w:sz="4" w:space="0"/>
              <w:left w:val="single" w:color="000000" w:sz="4" w:space="0"/>
              <w:bottom w:val="single" w:color="000000" w:sz="4" w:space="0"/>
              <w:right w:val="single" w:color="000000" w:sz="4" w:space="0"/>
            </w:tcBorders>
            <w:shd w:val="clear" w:color="auto" w:fill="F2DCDC"/>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left="1"/>
              <w:jc w:val="center"/>
              <w:textAlignment w:val="auto"/>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Giao nhiệm vụ:</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ascii="Times New Roman" w:hAnsi="Times New Roman" w:eastAsia="Times New Roman" w:cs="Times New Roman"/>
                <w:b w:val="0"/>
                <w:i w:val="0"/>
                <w:smallCaps w:val="0"/>
                <w:strike w:val="0"/>
                <w:color w:val="000000"/>
                <w:sz w:val="26"/>
                <w:szCs w:val="26"/>
                <w:u w:val="none"/>
                <w:shd w:val="clear" w:fill="auto"/>
                <w:vertAlign w:val="baseline"/>
                <w:rtl w:val="0"/>
              </w:rPr>
            </w:pPr>
            <w:r>
              <w:rPr>
                <w:rFonts w:hint="default"/>
                <w:sz w:val="26"/>
                <w:szCs w:val="26"/>
                <w:lang w:val="vi-VN"/>
              </w:rPr>
              <w:t xml:space="preserve">- </w:t>
            </w:r>
            <w:r>
              <w:rPr>
                <w:sz w:val="26"/>
                <w:szCs w:val="26"/>
              </w:rPr>
              <w:t xml:space="preserve">GV sử dụng phương pháp </w:t>
            </w:r>
            <w:r>
              <w:rPr>
                <w:rFonts w:hint="default"/>
                <w:sz w:val="26"/>
                <w:szCs w:val="26"/>
                <w:lang w:val="vi-VN"/>
              </w:rPr>
              <w:t xml:space="preserve">trực quan, </w:t>
            </w:r>
            <w:r>
              <w:rPr>
                <w:sz w:val="26"/>
                <w:szCs w:val="26"/>
              </w:rPr>
              <w:t>hỏi - đáp nêu vấn đề</w:t>
            </w:r>
            <w:r>
              <w:rPr>
                <w:rFonts w:hint="default"/>
                <w:sz w:val="26"/>
                <w:szCs w:val="26"/>
                <w:lang w:val="vi-VN"/>
              </w:rPr>
              <w:t>,</w:t>
            </w:r>
            <w:r>
              <w:rPr>
                <w:sz w:val="26"/>
                <w:szCs w:val="26"/>
              </w:rPr>
              <w:t xml:space="preserve"> </w:t>
            </w:r>
            <w:r>
              <w:rPr>
                <w:rFonts w:hint="default" w:eastAsia="Times New Roman" w:cs="Times New Roman"/>
                <w:b w:val="0"/>
                <w:i w:val="0"/>
                <w:smallCaps w:val="0"/>
                <w:strike w:val="0"/>
                <w:color w:val="000000"/>
                <w:sz w:val="26"/>
                <w:szCs w:val="26"/>
                <w:u w:val="none"/>
                <w:shd w:val="clear" w:fill="auto"/>
                <w:vertAlign w:val="baseline"/>
                <w:rtl w:val="0"/>
                <w:lang w:val="vi-VN"/>
              </w:rPr>
              <w:t>y</w:t>
            </w:r>
            <w:r>
              <w:rPr>
                <w:rFonts w:ascii="Times New Roman" w:hAnsi="Times New Roman" w:eastAsia="Times New Roman" w:cs="Times New Roman"/>
                <w:b w:val="0"/>
                <w:i w:val="0"/>
                <w:smallCaps w:val="0"/>
                <w:strike w:val="0"/>
                <w:color w:val="000000"/>
                <w:sz w:val="26"/>
                <w:szCs w:val="26"/>
                <w:u w:val="none"/>
                <w:shd w:val="clear" w:fill="auto"/>
                <w:vertAlign w:val="baseline"/>
                <w:rtl w:val="0"/>
              </w:rPr>
              <w:t>êu cầu HS tìm hiểu thí nghiệm SGK nêu các dụng cụ, cách tiến hành thí nghiệm</w:t>
            </w:r>
          </w:p>
          <w:p>
            <w:pPr>
              <w:spacing w:after="0"/>
              <w:jc w:val="both"/>
              <w:rPr>
                <w:rFonts w:hint="default" w:ascii="Times New Roman" w:hAnsi="Times New Roman" w:eastAsia="Cambria" w:cs="Times New Roman"/>
                <w:sz w:val="26"/>
                <w:szCs w:val="26"/>
              </w:rPr>
            </w:pPr>
            <w:r>
              <w:rPr>
                <w:rFonts w:hint="default" w:ascii="Times New Roman" w:hAnsi="Times New Roman" w:eastAsia="Cambria" w:cs="Times New Roman"/>
                <w:sz w:val="26"/>
                <w:szCs w:val="26"/>
                <w:rtl w:val="0"/>
              </w:rPr>
              <w:t>GV: Tổ chức cho HS cả lớp thảo luận thống nhất phương án cách ghi kết quả thí nghiệm. Yêu cầu HS thực hiện thí nghiệm. Lưu ý HS:</w:t>
            </w:r>
          </w:p>
          <w:p>
            <w:pPr>
              <w:spacing w:after="0"/>
              <w:jc w:val="both"/>
              <w:rPr>
                <w:rFonts w:hint="default" w:ascii="Times New Roman" w:hAnsi="Times New Roman" w:eastAsia="Cambria" w:cs="Times New Roman"/>
                <w:i/>
                <w:sz w:val="26"/>
                <w:szCs w:val="26"/>
              </w:rPr>
            </w:pPr>
            <w:r>
              <w:rPr>
                <w:rFonts w:hint="default" w:ascii="Times New Roman" w:hAnsi="Times New Roman" w:eastAsia="Cambria" w:cs="Times New Roman"/>
                <w:sz w:val="26"/>
                <w:szCs w:val="26"/>
                <w:rtl w:val="0"/>
              </w:rPr>
              <w:t xml:space="preserve">       </w:t>
            </w:r>
            <w:r>
              <w:rPr>
                <w:rFonts w:hint="default" w:ascii="Times New Roman" w:hAnsi="Times New Roman" w:eastAsia="Cambria" w:cs="Times New Roman"/>
                <w:i/>
                <w:sz w:val="26"/>
                <w:szCs w:val="26"/>
                <w:rtl w:val="0"/>
              </w:rPr>
              <w:t xml:space="preserve">+ Trước khi cọ xát các vật phải kiểm tra đưa thước nhựa, mảnh </w:t>
            </w:r>
            <w:r>
              <w:rPr>
                <w:rFonts w:hint="default" w:eastAsia="Cambria" w:cs="Times New Roman"/>
                <w:i/>
                <w:sz w:val="26"/>
                <w:szCs w:val="26"/>
                <w:rtl w:val="0"/>
                <w:lang w:val="vi-VN"/>
              </w:rPr>
              <w:t>vải</w:t>
            </w:r>
            <w:r>
              <w:rPr>
                <w:rFonts w:hint="default" w:ascii="Times New Roman" w:hAnsi="Times New Roman" w:eastAsia="Cambria" w:cs="Times New Roman"/>
                <w:i/>
                <w:sz w:val="26"/>
                <w:szCs w:val="26"/>
                <w:rtl w:val="0"/>
              </w:rPr>
              <w:t xml:space="preserve"> lại gần </w:t>
            </w:r>
            <w:r>
              <w:rPr>
                <w:rFonts w:hint="default" w:eastAsia="Cambria" w:cs="Times New Roman"/>
                <w:i/>
                <w:sz w:val="26"/>
                <w:szCs w:val="26"/>
                <w:rtl w:val="0"/>
                <w:lang w:val="vi-VN"/>
              </w:rPr>
              <w:t>thanh nhựa</w:t>
            </w:r>
            <w:r>
              <w:rPr>
                <w:rFonts w:hint="default" w:ascii="Times New Roman" w:hAnsi="Times New Roman" w:eastAsia="Cambria" w:cs="Times New Roman"/>
                <w:i/>
                <w:sz w:val="26"/>
                <w:szCs w:val="26"/>
                <w:rtl w:val="0"/>
              </w:rPr>
              <w:t xml:space="preserve"> xem có hiện tượng gì xảy ra chưa.</w:t>
            </w:r>
          </w:p>
          <w:p>
            <w:pPr>
              <w:spacing w:after="0"/>
              <w:jc w:val="both"/>
              <w:rPr>
                <w:rFonts w:hint="default" w:ascii="Times New Roman" w:hAnsi="Times New Roman" w:eastAsia="Cambria" w:cs="Times New Roman"/>
                <w:b/>
                <w:sz w:val="26"/>
                <w:szCs w:val="26"/>
              </w:rPr>
            </w:pPr>
            <w:r>
              <w:rPr>
                <w:rFonts w:hint="default" w:ascii="Times New Roman" w:hAnsi="Times New Roman" w:eastAsia="Cambria" w:cs="Times New Roman"/>
                <w:i/>
                <w:sz w:val="26"/>
                <w:szCs w:val="26"/>
                <w:rtl w:val="0"/>
              </w:rPr>
              <w:t xml:space="preserve">       + Khi làm TN, lưu ý cọ xát các vật theo cách cọ mạnh nhiều lần theo một chiều</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hint="default"/>
                <w:sz w:val="26"/>
                <w:szCs w:val="26"/>
                <w:lang w:val="vi-VN"/>
              </w:rPr>
            </w:pPr>
            <w:r>
              <w:rPr>
                <w:rFonts w:hint="default"/>
                <w:i/>
                <w:iCs/>
                <w:sz w:val="26"/>
                <w:szCs w:val="26"/>
                <w:lang w:val="vi-VN"/>
              </w:rPr>
              <w:t>Thí nghiệm 1:</w:t>
            </w:r>
            <w:r>
              <w:rPr>
                <w:rFonts w:hint="default"/>
                <w:sz w:val="26"/>
                <w:szCs w:val="26"/>
                <w:lang w:val="vi-VN"/>
              </w:rPr>
              <w:t xml:space="preserve"> Đưa chiếc đũa nhựa lại gần các mẩu giấy</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632" w:firstLineChars="226"/>
              <w:jc w:val="center"/>
              <w:textAlignment w:val="auto"/>
              <w:rPr>
                <w:rFonts w:hint="default"/>
                <w:sz w:val="26"/>
                <w:szCs w:val="26"/>
                <w:lang w:val="vi-VN"/>
              </w:rPr>
            </w:pPr>
            <w:r>
              <w:drawing>
                <wp:inline distT="0" distB="0" distL="114300" distR="114300">
                  <wp:extent cx="1177290" cy="1214120"/>
                  <wp:effectExtent l="0" t="0" r="381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tretch>
                            <a:fillRect/>
                          </a:stretch>
                        </pic:blipFill>
                        <pic:spPr>
                          <a:xfrm>
                            <a:off x="0" y="0"/>
                            <a:ext cx="1177290" cy="1214120"/>
                          </a:xfrm>
                          <a:prstGeom prst="rect">
                            <a:avLst/>
                          </a:prstGeom>
                          <a:noFill/>
                          <a:ln>
                            <a:noFill/>
                          </a:ln>
                        </pic:spPr>
                      </pic:pic>
                    </a:graphicData>
                  </a:graphic>
                </wp:inline>
              </w:drawing>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hint="default"/>
                <w:sz w:val="26"/>
                <w:szCs w:val="26"/>
                <w:lang w:val="vi-VN"/>
              </w:rPr>
            </w:pPr>
            <w:r>
              <w:rPr>
                <w:rFonts w:hint="default"/>
                <w:sz w:val="26"/>
                <w:szCs w:val="26"/>
                <w:lang w:val="vi-VN"/>
              </w:rPr>
              <w:t>Cọ chiếc đũa nhựa vào mảnh vải len, sau đó đưa lại gần các mẩu giấy vụn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312"/>
              <w:gridCol w:w="2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3312" w:type="dxa"/>
                </w:tcPr>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vertAlign w:val="baseline"/>
                      <w:lang w:val="vi-VN"/>
                    </w:rPr>
                  </w:pPr>
                  <w:r>
                    <w:drawing>
                      <wp:inline distT="0" distB="0" distL="114300" distR="114300">
                        <wp:extent cx="1596390" cy="1089660"/>
                        <wp:effectExtent l="0" t="0" r="381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tretch>
                                  <a:fillRect/>
                                </a:stretch>
                              </pic:blipFill>
                              <pic:spPr>
                                <a:xfrm>
                                  <a:off x="0" y="0"/>
                                  <a:ext cx="1596390" cy="1089660"/>
                                </a:xfrm>
                                <a:prstGeom prst="rect">
                                  <a:avLst/>
                                </a:prstGeom>
                                <a:noFill/>
                                <a:ln>
                                  <a:noFill/>
                                </a:ln>
                              </pic:spPr>
                            </pic:pic>
                          </a:graphicData>
                        </a:graphic>
                      </wp:inline>
                    </w:drawing>
                  </w:r>
                </w:p>
              </w:tc>
              <w:tc>
                <w:tcPr>
                  <w:tcW w:w="2241" w:type="dxa"/>
                </w:tcPr>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vertAlign w:val="baseline"/>
                      <w:lang w:val="vi-VN"/>
                    </w:rPr>
                  </w:pPr>
                  <w:r>
                    <w:drawing>
                      <wp:inline distT="0" distB="0" distL="114300" distR="114300">
                        <wp:extent cx="1177290" cy="1074420"/>
                        <wp:effectExtent l="0" t="0" r="381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rcRect t="11506"/>
                                <a:stretch>
                                  <a:fillRect/>
                                </a:stretch>
                              </pic:blipFill>
                              <pic:spPr>
                                <a:xfrm>
                                  <a:off x="0" y="0"/>
                                  <a:ext cx="1177290" cy="1074420"/>
                                </a:xfrm>
                                <a:prstGeom prst="rect">
                                  <a:avLst/>
                                </a:prstGeom>
                                <a:noFill/>
                                <a:ln>
                                  <a:noFill/>
                                </a:ln>
                              </pic:spPr>
                            </pic:pic>
                          </a:graphicData>
                        </a:graphic>
                      </wp:inline>
                    </w:drawing>
                  </w:r>
                </w:p>
              </w:tc>
            </w:tr>
          </w:tbl>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hint="default"/>
                <w:sz w:val="26"/>
                <w:szCs w:val="26"/>
                <w:lang w:val="vi-VN"/>
              </w:rPr>
            </w:pPr>
            <w:r>
              <w:rPr>
                <w:rFonts w:hint="default"/>
                <w:sz w:val="26"/>
                <w:szCs w:val="26"/>
                <w:lang w:val="vi-VN"/>
              </w:rPr>
              <w:t>Làm thí nghiệm tương tự, thay đũa nhựa bằng đũa thủy tinh được cọ xát vào mảnh vải lụa</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hint="default"/>
                <w:sz w:val="26"/>
                <w:szCs w:val="26"/>
                <w:lang w:val="vi-VN"/>
              </w:rPr>
            </w:pPr>
            <w:r>
              <w:rPr>
                <w:rFonts w:hint="default"/>
                <w:sz w:val="26"/>
                <w:szCs w:val="26"/>
                <w:lang w:val="vi-VN"/>
              </w:rPr>
              <w:t>? Quan sát và mô tả hiện tượng xảy ra</w:t>
            </w:r>
          </w:p>
          <w:p>
            <w:pPr>
              <w:spacing w:after="0"/>
              <w:jc w:val="both"/>
              <w:rPr>
                <w:rFonts w:hint="default" w:ascii="Times New Roman" w:hAnsi="Times New Roman" w:eastAsia="Cambria" w:cs="Times New Roman"/>
                <w:b/>
                <w:sz w:val="26"/>
                <w:szCs w:val="26"/>
              </w:rPr>
            </w:pPr>
            <w:r>
              <w:rPr>
                <w:rFonts w:hint="default" w:ascii="Times New Roman" w:hAnsi="Times New Roman" w:eastAsia="Cambria" w:cs="Times New Roman"/>
                <w:b/>
                <w:sz w:val="26"/>
                <w:szCs w:val="26"/>
                <w:rtl w:val="0"/>
              </w:rPr>
              <w:t xml:space="preserve"> </w:t>
            </w:r>
            <w:r>
              <w:rPr>
                <w:rFonts w:hint="default" w:ascii="Times New Roman" w:hAnsi="Times New Roman" w:eastAsia="Cambria" w:cs="Times New Roman"/>
                <w:sz w:val="26"/>
                <w:szCs w:val="26"/>
                <w:rtl w:val="0"/>
              </w:rPr>
              <w:t>GV: Ngoài khả năng hút các vật khác các em thử dự đoán vật sau khi cọ xát còn có khả năng nào nữa? Làm thế nào để kiểm tra dự đoán đó?</w:t>
            </w:r>
          </w:p>
          <w:p>
            <w:pPr>
              <w:spacing w:after="0"/>
              <w:jc w:val="both"/>
              <w:rPr>
                <w:rFonts w:hint="default" w:ascii="Times New Roman" w:hAnsi="Times New Roman" w:eastAsia="Cambria" w:cs="Times New Roman"/>
                <w:sz w:val="26"/>
                <w:szCs w:val="26"/>
              </w:rPr>
            </w:pPr>
            <w:r>
              <w:rPr>
                <w:rFonts w:hint="default" w:ascii="Times New Roman" w:hAnsi="Times New Roman" w:eastAsia="Cambria" w:cs="Times New Roman"/>
                <w:sz w:val="26"/>
                <w:szCs w:val="26"/>
                <w:rtl w:val="0"/>
              </w:rPr>
              <w:t>GV: Hướng dẫn cách thực hiện</w:t>
            </w:r>
            <w:r>
              <w:rPr>
                <w:rFonts w:hint="default" w:eastAsia="Cambria" w:cs="Times New Roman"/>
                <w:sz w:val="26"/>
                <w:szCs w:val="26"/>
                <w:rtl w:val="0"/>
                <w:lang w:val="vi-VN"/>
              </w:rPr>
              <w:t xml:space="preserve"> </w:t>
            </w:r>
            <w:r>
              <w:rPr>
                <w:rFonts w:hint="default" w:ascii="Times New Roman" w:hAnsi="Times New Roman" w:eastAsia="Cambria" w:cs="Times New Roman"/>
                <w:sz w:val="26"/>
                <w:szCs w:val="26"/>
                <w:rtl w:val="0"/>
              </w:rPr>
              <w:t xml:space="preserve">tìm hiểu </w:t>
            </w:r>
            <w:r>
              <w:rPr>
                <w:rFonts w:hint="default" w:eastAsia="Cambria" w:cs="Times New Roman"/>
                <w:sz w:val="26"/>
                <w:szCs w:val="26"/>
                <w:rtl w:val="0"/>
                <w:lang w:val="vi-VN"/>
              </w:rPr>
              <w:t xml:space="preserve">và làm </w:t>
            </w:r>
            <w:r>
              <w:rPr>
                <w:rFonts w:hint="default" w:ascii="Times New Roman" w:hAnsi="Times New Roman" w:eastAsia="Cambria" w:cs="Times New Roman"/>
                <w:sz w:val="26"/>
                <w:szCs w:val="26"/>
                <w:rtl w:val="0"/>
              </w:rPr>
              <w:t xml:space="preserve">thí nghiệm 2/SGK. </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0" w:leftChars="0" w:right="114" w:rightChars="0" w:firstLine="587" w:firstLineChars="226"/>
              <w:jc w:val="both"/>
              <w:textAlignment w:val="auto"/>
              <w:rPr>
                <w:rFonts w:hint="default" w:ascii="Times New Roman" w:hAnsi="Times New Roman" w:cs="Times New Roman"/>
                <w:i/>
                <w:iCs/>
                <w:sz w:val="26"/>
                <w:szCs w:val="26"/>
                <w:lang w:val="vi-VN"/>
              </w:rPr>
            </w:pPr>
            <w:r>
              <w:rPr>
                <w:rFonts w:hint="default" w:ascii="Times New Roman" w:hAnsi="Times New Roman" w:cs="Times New Roman"/>
                <w:i/>
                <w:iCs/>
                <w:sz w:val="26"/>
                <w:szCs w:val="26"/>
                <w:lang w:val="vi-VN"/>
              </w:rPr>
              <w:t xml:space="preserve">Thí nghiệm 2: </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lang w:val="vi-VN"/>
              </w:rPr>
            </w:pPr>
            <w:r>
              <w:rPr>
                <w:rFonts w:hint="default"/>
                <w:sz w:val="26"/>
                <w:szCs w:val="26"/>
                <w:lang w:val="vi-VN"/>
              </w:rPr>
              <w:t>B1: Lấy 1 đũa nhựa cọ vào vải len – treo lên giá</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lang w:val="vi-VN"/>
              </w:rPr>
            </w:pPr>
            <w:r>
              <w:rPr>
                <w:rFonts w:hint="default"/>
                <w:sz w:val="26"/>
                <w:szCs w:val="26"/>
                <w:lang w:val="vi-VN"/>
              </w:rPr>
              <w:t>B2: Lấy đũa nhựa thứ 2 cọ vào vải len – đưa lại gần đũa nhựa 1</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lang w:val="vi-VN"/>
              </w:rPr>
            </w:pPr>
            <w:r>
              <w:rPr>
                <w:rFonts w:hint="default"/>
                <w:sz w:val="26"/>
                <w:szCs w:val="26"/>
                <w:lang w:val="vi-VN"/>
              </w:rPr>
              <w:t>Thay bằng cọ đũa thủy tinh vào vải lụa và làm tương tự B2</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rFonts w:hint="default"/>
                <w:sz w:val="26"/>
                <w:szCs w:val="26"/>
                <w:lang w:val="vi-VN"/>
              </w:rPr>
            </w:pPr>
            <w:r>
              <w:rPr>
                <w:rFonts w:hint="default"/>
                <w:sz w:val="26"/>
                <w:szCs w:val="26"/>
                <w:lang w:val="vi-VN"/>
              </w:rPr>
              <w:t>Quan sát và mô tả hiện tượng xảy ra</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both"/>
              <w:textAlignment w:val="auto"/>
              <w:rPr>
                <w:sz w:val="26"/>
                <w:szCs w:val="26"/>
              </w:rPr>
            </w:pPr>
            <w:r>
              <w:rPr>
                <w:rFonts w:hint="default"/>
                <w:sz w:val="26"/>
                <w:szCs w:val="26"/>
                <w:lang w:val="vi-VN"/>
              </w:rPr>
              <w:t>- T</w:t>
            </w:r>
            <w:r>
              <w:rPr>
                <w:sz w:val="26"/>
                <w:szCs w:val="26"/>
              </w:rPr>
              <w:t xml:space="preserve">ừ đó </w:t>
            </w:r>
            <w:r>
              <w:rPr>
                <w:rFonts w:hint="default"/>
                <w:sz w:val="26"/>
                <w:szCs w:val="26"/>
                <w:lang w:val="vi-VN"/>
              </w:rPr>
              <w:t xml:space="preserve">tổ chức cho </w:t>
            </w:r>
            <w:r>
              <w:rPr>
                <w:sz w:val="26"/>
                <w:szCs w:val="26"/>
              </w:rPr>
              <w:t>HS trả lời các câu hỏi thảo luận trong SGK</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firstLine="260" w:firstLineChars="10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Quan sát và mô tả hiện tượng xảy ra</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firstLine="260" w:firstLineChars="10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Rút ra nhận xét về hiện tượng khi các vật sau khi bị cọ xát</w:t>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firstLine="260" w:firstLineChars="100"/>
              <w:jc w:val="both"/>
              <w:textAlignment w:val="auto"/>
              <w:rPr>
                <w:rFonts w:hint="default" w:ascii="Cambria" w:hAnsi="Cambria" w:eastAsia="Cambria" w:cs="Cambria"/>
                <w:sz w:val="26"/>
                <w:szCs w:val="26"/>
                <w:rtl w:val="0"/>
                <w:lang w:val="vi-VN"/>
              </w:rPr>
            </w:pPr>
            <w:r>
              <w:rPr>
                <w:rFonts w:hint="default" w:ascii="Times New Roman" w:hAnsi="Times New Roman" w:eastAsia="Cambria" w:cs="Times New Roman"/>
                <w:sz w:val="26"/>
                <w:szCs w:val="26"/>
                <w:rtl w:val="0"/>
              </w:rPr>
              <w:t xml:space="preserve"> </w:t>
            </w:r>
            <w:r>
              <w:rPr>
                <w:rFonts w:hint="default" w:ascii="Times New Roman" w:hAnsi="Times New Roman" w:eastAsia="Cambria" w:cs="Times New Roman"/>
                <w:sz w:val="26"/>
                <w:szCs w:val="26"/>
                <w:rtl w:val="0"/>
                <w:lang w:val="vi-VN"/>
              </w:rPr>
              <w:t xml:space="preserve">? </w:t>
            </w:r>
            <w:r>
              <w:rPr>
                <w:rFonts w:hint="default" w:ascii="Times New Roman" w:hAnsi="Times New Roman" w:eastAsia="Cambria"/>
                <w:sz w:val="26"/>
                <w:szCs w:val="26"/>
                <w:rtl w:val="0"/>
              </w:rPr>
              <w:t>Các điện tích cùng loại và khác loại tác dụng với nhau như thế nào?</w:t>
            </w:r>
          </w:p>
          <w:p>
            <w:pPr>
              <w:pStyle w:val="19"/>
              <w:pageBreakBefore w:val="0"/>
              <w:widowControl/>
              <w:numPr>
                <w:ilvl w:val="0"/>
                <w:numId w:val="7"/>
              </w:numPr>
              <w:tabs>
                <w:tab w:val="left" w:pos="439"/>
              </w:tabs>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sz w:val="26"/>
                <w:szCs w:val="26"/>
              </w:rPr>
              <w:t>Thời gian thảo luận: 10 phút.</w:t>
            </w:r>
          </w:p>
        </w:tc>
        <w:tc>
          <w:tcPr>
            <w:tcW w:w="343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ind w:left="2"/>
              <w:jc w:val="center"/>
              <w:textAlignment w:val="auto"/>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47"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Hướng dẫn HS thực hiện nhiệm vụ</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eastAsia="Times New Roman" w:cs="Times New Roman"/>
                <w:sz w:val="26"/>
                <w:szCs w:val="26"/>
                <w:lang w:val="vi-VN"/>
              </w:rPr>
            </w:pPr>
            <w:r>
              <w:rPr>
                <w:rFonts w:hint="default" w:ascii="Times New Roman" w:hAnsi="Times New Roman" w:eastAsia="Cambria" w:cs="Times New Roman"/>
                <w:sz w:val="26"/>
                <w:szCs w:val="26"/>
                <w:rtl w:val="0"/>
              </w:rPr>
              <w:t>- HS: Hoạt động nhóm lớn tiến hành thí nghiệm trong 7 phút. Mỗi HS trong nhóm phải tiến hành thí nghiệm</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eastAsia="Times New Roman"/>
                <w:sz w:val="26"/>
                <w:szCs w:val="26"/>
                <w:lang w:val="vi-VN"/>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Các nhóm</w:t>
            </w:r>
            <w:r>
              <w:rPr>
                <w:rFonts w:hint="default" w:ascii="Times New Roman" w:hAnsi="Times New Roman" w:eastAsia="Times New Roman" w:cs="Times New Roman"/>
                <w:sz w:val="26"/>
                <w:szCs w:val="26"/>
                <w:lang w:val="vi-VN"/>
              </w:rPr>
              <w:t xml:space="preserve"> làm thí nghiệm,</w:t>
            </w:r>
            <w:r>
              <w:rPr>
                <w:rFonts w:hint="default" w:ascii="Times New Roman" w:hAnsi="Times New Roman" w:eastAsia="Times New Roman" w:cs="Times New Roman"/>
                <w:sz w:val="26"/>
                <w:szCs w:val="26"/>
              </w:rPr>
              <w:t xml:space="preserve"> thảo luận k</w:t>
            </w:r>
            <w:r>
              <w:rPr>
                <w:rFonts w:eastAsia="Times New Roman"/>
                <w:sz w:val="26"/>
                <w:szCs w:val="26"/>
              </w:rPr>
              <w:t xml:space="preserve">ết quả và hoàn thành </w:t>
            </w:r>
            <w:r>
              <w:rPr>
                <w:rFonts w:hint="default" w:eastAsia="Times New Roman"/>
                <w:sz w:val="26"/>
                <w:szCs w:val="26"/>
                <w:lang w:val="vi-VN"/>
              </w:rPr>
              <w:t>nhiệm vụ</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sz w:val="26"/>
                <w:szCs w:val="26"/>
              </w:rPr>
              <w:t>- Giáo viên quan sát, hỗ trợ học sinh khi cần thiết.</w:t>
            </w:r>
          </w:p>
        </w:tc>
        <w:tc>
          <w:tcPr>
            <w:tcW w:w="343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sz w:val="26"/>
                <w:szCs w:val="26"/>
              </w:rPr>
              <w:t xml:space="preserve">Phân tích </w:t>
            </w:r>
            <w:r>
              <w:rPr>
                <w:rFonts w:hint="default" w:eastAsia="Times New Roman"/>
                <w:sz w:val="26"/>
                <w:szCs w:val="26"/>
                <w:lang w:val="vi-VN"/>
              </w:rPr>
              <w:t>thí nghiệm</w:t>
            </w:r>
            <w:r>
              <w:rPr>
                <w:rFonts w:eastAsia="Times New Roman"/>
                <w:sz w:val="26"/>
                <w:szCs w:val="26"/>
              </w:rPr>
              <w:t xml:space="preserve">, khai thác thông tin SGK, thảo luận nhóm thống nhất ý kiến, hoàn thành </w:t>
            </w:r>
            <w:r>
              <w:rPr>
                <w:rFonts w:hint="default" w:eastAsia="Times New Roman"/>
                <w:sz w:val="26"/>
                <w:szCs w:val="26"/>
                <w:lang w:val="vi-VN"/>
              </w:rPr>
              <w:t>nhiệm vụ</w:t>
            </w:r>
            <w:r>
              <w:rPr>
                <w:rFonts w:eastAsia="Times New Roman"/>
                <w:sz w:val="26"/>
                <w:szCs w:val="26"/>
              </w:rPr>
              <w:t>.</w:t>
            </w:r>
          </w:p>
        </w:tc>
      </w:tr>
      <w:tr>
        <w:tblPrEx>
          <w:tblCellMar>
            <w:top w:w="16" w:type="dxa"/>
            <w:left w:w="107" w:type="dxa"/>
            <w:bottom w:w="0" w:type="dxa"/>
            <w:right w:w="107" w:type="dxa"/>
          </w:tblCellMar>
        </w:tblPrEx>
        <w:trPr>
          <w:trHeight w:val="539"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Báo cáo kết quả:</w:t>
            </w:r>
          </w:p>
          <w:p>
            <w:pPr>
              <w:pStyle w:val="19"/>
              <w:pageBreakBefore w:val="0"/>
              <w:widowControl/>
              <w:numPr>
                <w:ilvl w:val="0"/>
                <w:numId w:val="7"/>
              </w:numPr>
              <w:kinsoku/>
              <w:wordWrap/>
              <w:overflowPunct/>
              <w:topLinePunct w:val="0"/>
              <w:autoSpaceDE/>
              <w:autoSpaceDN/>
              <w:bidi w:val="0"/>
              <w:adjustRightInd/>
              <w:snapToGrid/>
              <w:spacing w:before="40" w:beforeAutospacing="0" w:after="60" w:afterAutospacing="0" w:line="276" w:lineRule="auto"/>
              <w:ind w:left="439" w:right="-4" w:hanging="284"/>
              <w:jc w:val="both"/>
              <w:textAlignment w:val="auto"/>
              <w:rPr>
                <w:sz w:val="26"/>
                <w:szCs w:val="26"/>
              </w:rPr>
            </w:pPr>
            <w:r>
              <w:rPr>
                <w:rFonts w:eastAsia="Times New Roman"/>
                <w:sz w:val="26"/>
                <w:szCs w:val="26"/>
              </w:rPr>
              <w:t>Gọi 1 nhóm đại diện trình bày kết quả. Các nhóm khác nhận xét, bổ sung.</w:t>
            </w:r>
          </w:p>
          <w:p>
            <w:pPr>
              <w:pStyle w:val="19"/>
              <w:pageBreakBefore w:val="0"/>
              <w:widowControl/>
              <w:numPr>
                <w:ilvl w:val="0"/>
                <w:numId w:val="7"/>
              </w:numPr>
              <w:kinsoku/>
              <w:wordWrap/>
              <w:overflowPunct/>
              <w:topLinePunct w:val="0"/>
              <w:autoSpaceDE/>
              <w:autoSpaceDN/>
              <w:bidi w:val="0"/>
              <w:adjustRightInd/>
              <w:snapToGrid/>
              <w:spacing w:before="40" w:beforeAutospacing="0" w:after="60" w:afterAutospacing="0" w:line="276" w:lineRule="auto"/>
              <w:ind w:left="439" w:hanging="284"/>
              <w:jc w:val="both"/>
              <w:textAlignment w:val="auto"/>
              <w:rPr>
                <w:sz w:val="26"/>
                <w:szCs w:val="26"/>
              </w:rPr>
            </w:pPr>
            <w:r>
              <w:rPr>
                <w:rFonts w:eastAsia="Times New Roman"/>
                <w:sz w:val="26"/>
                <w:szCs w:val="26"/>
              </w:rPr>
              <w:t xml:space="preserve"> GV kết luận về nội dung kiến thức mà các nhóm đã đưa ra.</w:t>
            </w:r>
          </w:p>
        </w:tc>
        <w:tc>
          <w:tcPr>
            <w:tcW w:w="343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ind w:right="228"/>
              <w:jc w:val="both"/>
              <w:textAlignment w:val="auto"/>
              <w:rPr>
                <w:rFonts w:eastAsia="Times New Roman"/>
                <w:sz w:val="26"/>
                <w:szCs w:val="26"/>
              </w:rPr>
            </w:pPr>
            <w:r>
              <w:rPr>
                <w:rFonts w:eastAsia="Times New Roman"/>
                <w:sz w:val="26"/>
                <w:szCs w:val="26"/>
              </w:rPr>
              <w:t>- Các nhóm treo đáp án.</w:t>
            </w:r>
          </w:p>
          <w:p>
            <w:pPr>
              <w:pageBreakBefore w:val="0"/>
              <w:widowControl/>
              <w:kinsoku/>
              <w:wordWrap/>
              <w:overflowPunct/>
              <w:topLinePunct w:val="0"/>
              <w:autoSpaceDE/>
              <w:autoSpaceDN/>
              <w:bidi w:val="0"/>
              <w:adjustRightInd/>
              <w:snapToGrid/>
              <w:spacing w:before="40" w:beforeAutospacing="0" w:after="60" w:afterAutospacing="0" w:line="276" w:lineRule="auto"/>
              <w:ind w:right="228"/>
              <w:jc w:val="both"/>
              <w:textAlignment w:val="auto"/>
              <w:rPr>
                <w:rFonts w:eastAsia="Times New Roman"/>
                <w:sz w:val="26"/>
                <w:szCs w:val="26"/>
              </w:rPr>
            </w:pPr>
            <w:r>
              <w:rPr>
                <w:rFonts w:eastAsia="Times New Roman"/>
                <w:sz w:val="26"/>
                <w:szCs w:val="26"/>
              </w:rPr>
              <w:t>- Đại diện 1 nhóm trình bày kết quả, các nhóm khác đối chiếu với đáp án nhóm mình và đưa ra nhận xét.</w:t>
            </w:r>
          </w:p>
        </w:tc>
      </w:tr>
      <w:tr>
        <w:tblPrEx>
          <w:tblCellMar>
            <w:top w:w="16" w:type="dxa"/>
            <w:left w:w="107" w:type="dxa"/>
            <w:bottom w:w="0" w:type="dxa"/>
            <w:right w:w="107" w:type="dxa"/>
          </w:tblCellMar>
        </w:tblPrEx>
        <w:trPr>
          <w:trHeight w:val="1336" w:hRule="atLeast"/>
        </w:trPr>
        <w:tc>
          <w:tcPr>
            <w:tcW w:w="7039"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Tổng kết</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eastAsia="Times New Roman"/>
                <w:sz w:val="26"/>
                <w:szCs w:val="26"/>
              </w:rPr>
            </w:pPr>
            <w:r>
              <w:rPr>
                <w:rFonts w:hint="default" w:eastAsia="Times New Roman"/>
                <w:sz w:val="26"/>
                <w:szCs w:val="26"/>
              </w:rPr>
              <w:t>Có thể làm vật nhiễm điện bằng cách cọ xát</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sz w:val="26"/>
                <w:szCs w:val="26"/>
                <w:lang w:val="vi-VN"/>
              </w:rPr>
            </w:pPr>
            <w:r>
              <w:rPr>
                <w:rFonts w:hint="default"/>
                <w:sz w:val="26"/>
                <w:szCs w:val="26"/>
                <w:lang w:val="vi-VN"/>
              </w:rPr>
              <w:t>Vật bị nhiễm điện có khả năng hút các vật khác</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sz w:val="26"/>
                <w:szCs w:val="26"/>
                <w:lang w:val="vi-VN"/>
              </w:rPr>
            </w:pPr>
            <w:r>
              <w:rPr>
                <w:rFonts w:hint="default"/>
                <w:sz w:val="26"/>
                <w:szCs w:val="26"/>
                <w:lang w:val="vi-VN"/>
              </w:rPr>
              <w:t>Các điện tích cùng loại thì đẩy nhau, khác loại thì hút nhau.</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sz w:val="26"/>
                <w:szCs w:val="26"/>
                <w:lang w:val="vi-VN"/>
              </w:rPr>
            </w:pPr>
            <w:r>
              <w:rPr>
                <w:rFonts w:hint="default"/>
                <w:sz w:val="26"/>
                <w:szCs w:val="26"/>
                <w:lang w:val="vi-VN"/>
              </w:rPr>
              <w:t>Có 2 loại điện tích:</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sz w:val="26"/>
                <w:szCs w:val="26"/>
                <w:lang w:val="vi-VN"/>
              </w:rPr>
            </w:pPr>
            <w:r>
              <w:rPr>
                <w:rFonts w:hint="default"/>
                <w:sz w:val="26"/>
                <w:szCs w:val="26"/>
                <w:lang w:val="vi-VN"/>
              </w:rPr>
              <w:t>+ Đũa thủy tinh cọ xát vải lụa → điện tích dương (+)</w:t>
            </w:r>
          </w:p>
          <w:p>
            <w:pPr>
              <w:pStyle w:val="19"/>
              <w:pageBreakBefore w:val="0"/>
              <w:widowControl/>
              <w:kinsoku/>
              <w:wordWrap/>
              <w:overflowPunct/>
              <w:topLinePunct w:val="0"/>
              <w:autoSpaceDE/>
              <w:autoSpaceDN/>
              <w:bidi w:val="0"/>
              <w:adjustRightInd/>
              <w:snapToGrid/>
              <w:spacing w:before="40" w:beforeAutospacing="0" w:after="60" w:afterAutospacing="0" w:line="276" w:lineRule="auto"/>
              <w:ind w:left="0" w:leftChars="0" w:firstLine="0" w:firstLineChars="0"/>
              <w:jc w:val="both"/>
              <w:textAlignment w:val="auto"/>
              <w:rPr>
                <w:rFonts w:hint="default"/>
                <w:sz w:val="26"/>
                <w:szCs w:val="26"/>
                <w:lang w:val="vi-VN"/>
              </w:rPr>
            </w:pPr>
            <w:r>
              <w:rPr>
                <w:rFonts w:hint="default"/>
                <w:sz w:val="26"/>
                <w:szCs w:val="26"/>
                <w:lang w:val="vi-VN"/>
              </w:rPr>
              <w:t>+ Đũa nhựa cọ xát vải len → điện tích âm (-)</w:t>
            </w:r>
          </w:p>
        </w:tc>
        <w:tc>
          <w:tcPr>
            <w:tcW w:w="343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sz w:val="26"/>
                <w:szCs w:val="26"/>
              </w:rPr>
            </w:pPr>
          </w:p>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sz w:val="26"/>
                <w:szCs w:val="26"/>
              </w:rPr>
              <w:t>Ghi nhớ kiến thức</w:t>
            </w:r>
          </w:p>
        </w:tc>
      </w:tr>
    </w:tbl>
    <w:p>
      <w:pPr>
        <w:pStyle w:val="4"/>
        <w:keepNext/>
        <w:keepLines/>
        <w:pageBreakBefore w:val="0"/>
        <w:widowControl/>
        <w:kinsoku/>
        <w:wordWrap/>
        <w:overflowPunct/>
        <w:topLinePunct w:val="0"/>
        <w:autoSpaceDE/>
        <w:autoSpaceDN/>
        <w:bidi w:val="0"/>
        <w:adjustRightInd/>
        <w:snapToGrid/>
        <w:spacing w:before="160" w:beforeAutospacing="0" w:after="60" w:afterAutospacing="0" w:line="276" w:lineRule="auto"/>
        <w:ind w:left="-6" w:hanging="11"/>
        <w:textAlignment w:val="auto"/>
        <w:rPr>
          <w:rFonts w:hint="default"/>
          <w:sz w:val="26"/>
          <w:szCs w:val="26"/>
          <w:lang w:val="vi-VN"/>
        </w:rPr>
      </w:pPr>
      <w:r>
        <w:rPr>
          <w:sz w:val="26"/>
          <w:szCs w:val="26"/>
        </w:rPr>
        <w:t xml:space="preserve">Hoạt động </w:t>
      </w:r>
      <w:r>
        <w:rPr>
          <w:rFonts w:hint="default"/>
          <w:sz w:val="26"/>
          <w:szCs w:val="26"/>
          <w:lang w:val="vi-VN"/>
        </w:rPr>
        <w:t>2.2</w:t>
      </w:r>
      <w:r>
        <w:rPr>
          <w:sz w:val="26"/>
          <w:szCs w:val="26"/>
        </w:rPr>
        <w:t xml:space="preserve">: </w:t>
      </w:r>
      <w:r>
        <w:rPr>
          <w:rFonts w:hint="default"/>
          <w:sz w:val="26"/>
          <w:szCs w:val="26"/>
          <w:lang w:val="vi-VN"/>
        </w:rPr>
        <w:t>Giải thích sự nhiễm điện do co xát và một số hiện tượng thực tế liên quan đến nhiễm điện do co xát</w:t>
      </w:r>
    </w:p>
    <w:p>
      <w:pPr>
        <w:pStyle w:val="19"/>
        <w:pageBreakBefore w:val="0"/>
        <w:widowControl/>
        <w:numPr>
          <w:ilvl w:val="0"/>
          <w:numId w:val="8"/>
        </w:numPr>
        <w:tabs>
          <w:tab w:val="left" w:pos="284"/>
        </w:tabs>
        <w:kinsoku/>
        <w:wordWrap/>
        <w:overflowPunct/>
        <w:topLinePunct w:val="0"/>
        <w:autoSpaceDE/>
        <w:autoSpaceDN/>
        <w:bidi w:val="0"/>
        <w:adjustRightInd/>
        <w:snapToGrid/>
        <w:spacing w:before="40" w:beforeAutospacing="0" w:after="60" w:afterAutospacing="0" w:line="276" w:lineRule="auto"/>
        <w:ind w:firstLine="274"/>
        <w:jc w:val="both"/>
        <w:textAlignment w:val="auto"/>
        <w:rPr>
          <w:rFonts w:hint="default" w:ascii="Times New Roman" w:hAnsi="Times New Roman" w:cs="Times New Roman"/>
          <w:sz w:val="26"/>
          <w:szCs w:val="26"/>
          <w:lang w:val="vi-VN"/>
        </w:rPr>
      </w:pPr>
      <w:r>
        <w:rPr>
          <w:rFonts w:eastAsia="Times New Roman"/>
          <w:b/>
          <w:color w:val="C00000"/>
          <w:sz w:val="26"/>
          <w:szCs w:val="26"/>
        </w:rPr>
        <w:t xml:space="preserve">Mục tiêu: </w:t>
      </w:r>
    </w:p>
    <w:p>
      <w:pPr>
        <w:pageBreakBefore w:val="0"/>
        <w:widowControl/>
        <w:numPr>
          <w:ilvl w:val="0"/>
          <w:numId w:val="1"/>
        </w:numPr>
        <w:tabs>
          <w:tab w:val="left" w:pos="284"/>
        </w:tabs>
        <w:kinsoku/>
        <w:wordWrap/>
        <w:overflowPunct/>
        <w:topLinePunct w:val="0"/>
        <w:autoSpaceDE/>
        <w:autoSpaceDN/>
        <w:bidi w:val="0"/>
        <w:adjustRightInd/>
        <w:snapToGrid/>
        <w:spacing w:before="40" w:beforeAutospacing="0" w:after="60" w:afterAutospacing="0" w:line="276" w:lineRule="auto"/>
        <w:ind w:left="280" w:leftChars="0" w:firstLine="280" w:firstLineChars="0"/>
        <w:jc w:val="both"/>
        <w:textAlignment w:val="auto"/>
        <w:rPr>
          <w:rFonts w:eastAsia="Times New Roman"/>
          <w:sz w:val="26"/>
          <w:szCs w:val="26"/>
        </w:rPr>
      </w:pPr>
      <w:r>
        <w:rPr>
          <w:rFonts w:hint="default" w:eastAsia="Times New Roman"/>
          <w:sz w:val="26"/>
          <w:szCs w:val="26"/>
          <w:lang w:val="vi-VN"/>
        </w:rPr>
        <w:t>Giải thích được một vài hiện tượng thực tế liên quan đến sự nhiễm điện do co xát.</w:t>
      </w:r>
    </w:p>
    <w:p>
      <w:pPr>
        <w:pStyle w:val="19"/>
        <w:pageBreakBefore w:val="0"/>
        <w:widowControl/>
        <w:numPr>
          <w:ilvl w:val="0"/>
          <w:numId w:val="8"/>
        </w:numPr>
        <w:tabs>
          <w:tab w:val="left" w:pos="284"/>
        </w:tabs>
        <w:kinsoku/>
        <w:wordWrap/>
        <w:overflowPunct/>
        <w:topLinePunct w:val="0"/>
        <w:autoSpaceDE/>
        <w:autoSpaceDN/>
        <w:bidi w:val="0"/>
        <w:adjustRightInd/>
        <w:snapToGrid/>
        <w:spacing w:before="40" w:beforeAutospacing="0" w:after="60" w:afterAutospacing="0" w:line="276" w:lineRule="auto"/>
        <w:ind w:firstLine="274"/>
        <w:jc w:val="both"/>
        <w:textAlignment w:val="auto"/>
        <w:rPr>
          <w:rFonts w:hint="default" w:ascii="Times New Roman" w:hAnsi="Times New Roman" w:cs="Times New Roman"/>
          <w:sz w:val="26"/>
          <w:szCs w:val="26"/>
          <w:lang w:val="en-US"/>
        </w:rPr>
      </w:pPr>
      <w:r>
        <w:rPr>
          <w:rFonts w:eastAsia="Times New Roman"/>
          <w:b/>
          <w:color w:val="C00000"/>
          <w:sz w:val="26"/>
          <w:szCs w:val="26"/>
        </w:rPr>
        <w:t>Nội dung</w:t>
      </w:r>
      <w:r>
        <w:rPr>
          <w:rFonts w:eastAsia="Times New Roman"/>
          <w:b/>
          <w:sz w:val="26"/>
          <w:szCs w:val="26"/>
        </w:rPr>
        <w:t>:</w:t>
      </w:r>
      <w:r>
        <w:rPr>
          <w:sz w:val="26"/>
          <w:szCs w:val="26"/>
        </w:rPr>
        <w:t xml:space="preserve"> </w:t>
      </w:r>
      <w:r>
        <w:rPr>
          <w:rFonts w:hint="default" w:ascii="Times New Roman" w:hAnsi="Times New Roman" w:cs="Times New Roman"/>
          <w:sz w:val="26"/>
          <w:szCs w:val="26"/>
        </w:rPr>
        <w:t xml:space="preserve">GV tổ chức cho cả lớp cùng </w:t>
      </w:r>
      <w:r>
        <w:rPr>
          <w:rFonts w:hint="default" w:cs="Times New Roman"/>
          <w:sz w:val="26"/>
          <w:szCs w:val="26"/>
          <w:lang w:val="vi-VN"/>
        </w:rPr>
        <w:t>nghiên cứu nội dung trong SGK</w:t>
      </w:r>
      <w:r>
        <w:rPr>
          <w:rFonts w:hint="default" w:ascii="Times New Roman" w:hAnsi="Times New Roman" w:cs="Times New Roman"/>
          <w:sz w:val="26"/>
          <w:szCs w:val="26"/>
        </w:rPr>
        <w:t xml:space="preserve">, yêu cầu HS thảo luận theo nhóm nhỏ để xác định </w:t>
      </w:r>
      <w:r>
        <w:rPr>
          <w:rFonts w:hint="default"/>
          <w:sz w:val="26"/>
          <w:szCs w:val="26"/>
          <w:lang w:val="vi-VN"/>
        </w:rPr>
        <w:t xml:space="preserve">nguyên nhân các vật có thể bị nhiễm điện do co xát </w:t>
      </w:r>
      <w:r>
        <w:rPr>
          <w:rFonts w:hint="default" w:ascii="Times New Roman" w:hAnsi="Times New Roman" w:cs="Times New Roman"/>
          <w:sz w:val="26"/>
          <w:szCs w:val="26"/>
        </w:rPr>
        <w:t xml:space="preserve"> và </w:t>
      </w:r>
      <w:r>
        <w:rPr>
          <w:rFonts w:hint="default" w:cs="Times New Roman"/>
          <w:sz w:val="26"/>
          <w:szCs w:val="26"/>
          <w:lang w:val="vi-VN"/>
        </w:rPr>
        <w:t>giải thích một số hiện tượng thực tế</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 Sau đó, GV hướng dẫn HS dựa vào </w:t>
      </w:r>
      <w:r>
        <w:rPr>
          <w:rFonts w:hint="default" w:cs="Times New Roman"/>
          <w:sz w:val="26"/>
          <w:szCs w:val="26"/>
          <w:lang w:val="vi-VN"/>
        </w:rPr>
        <w:t>kiến thức tìm hiểu</w:t>
      </w:r>
      <w:r>
        <w:rPr>
          <w:rFonts w:hint="default" w:ascii="Times New Roman" w:hAnsi="Times New Roman" w:cs="Times New Roman"/>
          <w:sz w:val="26"/>
          <w:szCs w:val="26"/>
        </w:rPr>
        <w:t xml:space="preserve"> để hoàn thành phiếu </w:t>
      </w:r>
      <w:r>
        <w:rPr>
          <w:rFonts w:hint="default" w:cs="Times New Roman"/>
          <w:sz w:val="26"/>
          <w:szCs w:val="26"/>
          <w:lang w:val="vi-VN"/>
        </w:rPr>
        <w:t>học tập số 1</w:t>
      </w:r>
    </w:p>
    <w:p>
      <w:pPr>
        <w:pageBreakBefore w:val="0"/>
        <w:widowControl/>
        <w:numPr>
          <w:ilvl w:val="0"/>
          <w:numId w:val="8"/>
        </w:numPr>
        <w:kinsoku/>
        <w:wordWrap/>
        <w:overflowPunct/>
        <w:topLinePunct w:val="0"/>
        <w:autoSpaceDE/>
        <w:autoSpaceDN/>
        <w:bidi w:val="0"/>
        <w:adjustRightInd/>
        <w:snapToGrid/>
        <w:spacing w:before="40" w:beforeAutospacing="0" w:after="60" w:afterAutospacing="0" w:line="276" w:lineRule="auto"/>
        <w:ind w:firstLine="274"/>
        <w:jc w:val="both"/>
        <w:textAlignment w:val="auto"/>
        <w:rPr>
          <w:sz w:val="26"/>
          <w:szCs w:val="26"/>
        </w:rPr>
      </w:pPr>
      <w:r>
        <w:rPr>
          <w:rFonts w:eastAsia="Times New Roman"/>
          <w:b/>
          <w:color w:val="C00000"/>
          <w:sz w:val="26"/>
          <w:szCs w:val="26"/>
        </w:rPr>
        <w:t>Sản phẩm:</w:t>
      </w:r>
    </w:p>
    <w:p>
      <w:pPr>
        <w:pageBreakBefore w:val="0"/>
        <w:widowControl/>
        <w:kinsoku/>
        <w:wordWrap/>
        <w:overflowPunct/>
        <w:topLinePunct w:val="0"/>
        <w:autoSpaceDE/>
        <w:autoSpaceDN/>
        <w:bidi w:val="0"/>
        <w:adjustRightInd/>
        <w:snapToGrid/>
        <w:spacing w:before="40" w:beforeAutospacing="0" w:after="60" w:afterAutospacing="0" w:line="276" w:lineRule="auto"/>
        <w:jc w:val="center"/>
        <w:textAlignment w:val="auto"/>
        <w:rPr>
          <w:rFonts w:eastAsiaTheme="minorHAnsi"/>
          <w:b/>
          <w:bCs/>
          <w:sz w:val="26"/>
          <w:szCs w:val="26"/>
        </w:rPr>
      </w:pPr>
      <w:r>
        <w:rPr>
          <w:rFonts w:eastAsiaTheme="minorHAnsi"/>
          <w:b/>
          <w:bCs/>
          <w:sz w:val="26"/>
          <w:szCs w:val="26"/>
        </w:rPr>
        <w:t>Phiếu học tập 1</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520" w:firstLineChars="200"/>
        <w:textAlignment w:val="auto"/>
        <w:rPr>
          <w:rFonts w:hint="default" w:eastAsiaTheme="minorHAnsi"/>
          <w:sz w:val="26"/>
          <w:szCs w:val="26"/>
        </w:rPr>
      </w:pPr>
      <w:r>
        <w:rPr>
          <w:rFonts w:hint="default" w:eastAsiaTheme="minorHAnsi"/>
          <w:b/>
          <w:bCs/>
          <w:sz w:val="26"/>
          <w:szCs w:val="26"/>
          <w:lang w:val="vi-VN"/>
        </w:rPr>
        <w:t>Câu 1:</w:t>
      </w:r>
      <w:r>
        <w:rPr>
          <w:rFonts w:hint="default" w:eastAsiaTheme="minorHAnsi"/>
          <w:sz w:val="26"/>
          <w:szCs w:val="26"/>
          <w:lang w:val="vi-VN"/>
        </w:rPr>
        <w:t xml:space="preserve"> a</w:t>
      </w:r>
      <w:r>
        <w:rPr>
          <w:rFonts w:hint="default" w:eastAsiaTheme="minorHAnsi"/>
          <w:sz w:val="26"/>
          <w:szCs w:val="26"/>
        </w:rPr>
        <w:t>. Nguyên tử có cấu tạo như thế nào? Hãy vẽ hình mô tả cấu tạo nguyên tử</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520" w:firstLineChars="200"/>
        <w:textAlignment w:val="auto"/>
        <w:rPr>
          <w:rFonts w:hint="default" w:eastAsiaTheme="minorHAnsi"/>
          <w:sz w:val="26"/>
          <w:szCs w:val="26"/>
          <w:lang w:val="vi-VN"/>
        </w:rPr>
      </w:pPr>
      <w:r>
        <w:rPr>
          <w:rFonts w:hint="default" w:eastAsiaTheme="minorHAnsi"/>
          <w:sz w:val="26"/>
          <w:szCs w:val="26"/>
        </w:rPr>
        <w:t xml:space="preserve">Nguyên tử </w:t>
      </w:r>
      <w:r>
        <w:rPr>
          <w:rFonts w:hint="default" w:eastAsiaTheme="minorHAnsi"/>
          <w:sz w:val="26"/>
          <w:szCs w:val="26"/>
          <w:lang w:val="vi-VN"/>
        </w:rPr>
        <w:t xml:space="preserve">là hạt vô cùng nhỏ, </w:t>
      </w:r>
      <w:r>
        <w:rPr>
          <w:rFonts w:hint="default" w:eastAsiaTheme="minorHAnsi"/>
          <w:sz w:val="26"/>
          <w:szCs w:val="26"/>
        </w:rPr>
        <w:t>trung hòa về điện</w:t>
      </w:r>
      <w:r>
        <w:rPr>
          <w:rFonts w:hint="default" w:eastAsiaTheme="minorHAnsi"/>
          <w:sz w:val="26"/>
          <w:szCs w:val="26"/>
          <w:lang w:val="vi-VN"/>
        </w:rPr>
        <w:t>. Cấu tạo mới hạt nhân và lớp vỏ electron</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520" w:firstLineChars="200"/>
        <w:textAlignment w:val="auto"/>
        <w:rPr>
          <w:rFonts w:hint="default" w:eastAsiaTheme="minorHAnsi"/>
          <w:sz w:val="26"/>
          <w:szCs w:val="26"/>
        </w:rPr>
      </w:pPr>
      <w:r>
        <w:rPr>
          <w:rFonts w:hint="default" w:eastAsiaTheme="minorHAnsi"/>
          <w:sz w:val="26"/>
          <w:szCs w:val="26"/>
        </w:rPr>
        <w:t>Các electron chuyển động rất nhanh xung quanh hạt nhân không theo quỹ đạo xác định</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560" w:firstLineChars="200"/>
        <w:jc w:val="center"/>
        <w:textAlignment w:val="auto"/>
        <w:rPr>
          <w:rFonts w:hint="default" w:eastAsiaTheme="minorHAnsi"/>
          <w:sz w:val="26"/>
          <w:szCs w:val="26"/>
        </w:rPr>
      </w:pPr>
      <w:r>
        <w:drawing>
          <wp:inline distT="0" distB="0" distL="114300" distR="114300">
            <wp:extent cx="3081020" cy="1518285"/>
            <wp:effectExtent l="0" t="0" r="5080"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3081020" cy="151828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390" w:firstLineChars="150"/>
        <w:textAlignment w:val="auto"/>
        <w:rPr>
          <w:rFonts w:hint="default" w:eastAsiaTheme="minorHAnsi"/>
          <w:sz w:val="26"/>
          <w:szCs w:val="26"/>
        </w:rPr>
      </w:pPr>
      <w:r>
        <w:rPr>
          <w:rFonts w:hint="default" w:eastAsiaTheme="minorHAnsi"/>
          <w:sz w:val="26"/>
          <w:szCs w:val="26"/>
          <w:lang w:val="vi-VN"/>
        </w:rPr>
        <w:t>b</w:t>
      </w:r>
      <w:r>
        <w:rPr>
          <w:rFonts w:hint="default" w:eastAsiaTheme="minorHAnsi"/>
          <w:sz w:val="26"/>
          <w:szCs w:val="26"/>
        </w:rPr>
        <w:t>. Nhận xét về số proton và số electron trong nguyên tử</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520" w:firstLineChars="200"/>
        <w:textAlignment w:val="auto"/>
        <w:rPr>
          <w:rFonts w:hint="default" w:eastAsiaTheme="minorHAnsi"/>
          <w:sz w:val="26"/>
          <w:szCs w:val="26"/>
        </w:rPr>
      </w:pPr>
      <w:r>
        <w:rPr>
          <w:rFonts w:hint="default" w:eastAsiaTheme="minorHAnsi"/>
          <w:sz w:val="26"/>
          <w:szCs w:val="26"/>
        </w:rPr>
        <w:t>Ở trạng thái bình thường: số p = số e. Nguyên tử trung hòa về điện</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390" w:firstLineChars="150"/>
        <w:textAlignment w:val="auto"/>
        <w:rPr>
          <w:rFonts w:hint="default" w:eastAsiaTheme="minorHAnsi"/>
          <w:sz w:val="26"/>
          <w:szCs w:val="26"/>
        </w:rPr>
      </w:pPr>
      <w:r>
        <w:rPr>
          <w:rFonts w:hint="default" w:eastAsiaTheme="minorHAnsi"/>
          <w:sz w:val="26"/>
          <w:szCs w:val="26"/>
          <w:lang w:val="vi-VN"/>
        </w:rPr>
        <w:t>c</w:t>
      </w:r>
      <w:r>
        <w:rPr>
          <w:rFonts w:hint="default" w:eastAsiaTheme="minorHAnsi"/>
          <w:sz w:val="26"/>
          <w:szCs w:val="26"/>
        </w:rPr>
        <w:t>. Electron trong nguyên tử có thế dịch chuyển như thế nào?</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firstLine="420" w:firstLineChars="150"/>
        <w:textAlignment w:val="auto"/>
        <w:rPr>
          <w:rFonts w:hint="default" w:eastAsiaTheme="minorHAnsi"/>
          <w:sz w:val="26"/>
          <w:szCs w:val="26"/>
          <w:lang w:val="vi-VN"/>
        </w:rPr>
      </w:pPr>
      <w:r>
        <w:drawing>
          <wp:inline distT="0" distB="0" distL="114300" distR="114300">
            <wp:extent cx="5017135" cy="2054225"/>
            <wp:effectExtent l="0" t="0" r="12065" b="317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1">
                      <a:lum contrast="18000"/>
                    </a:blip>
                    <a:stretch>
                      <a:fillRect/>
                    </a:stretch>
                  </pic:blipFill>
                  <pic:spPr>
                    <a:xfrm>
                      <a:off x="0" y="0"/>
                      <a:ext cx="5017135" cy="205422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hint="default" w:eastAsiaTheme="minorHAnsi"/>
          <w:sz w:val="26"/>
          <w:szCs w:val="26"/>
        </w:rPr>
      </w:pPr>
      <w:r>
        <w:rPr>
          <w:rFonts w:hint="default" w:eastAsiaTheme="minorHAnsi"/>
          <w:b/>
          <w:bCs/>
          <w:sz w:val="26"/>
          <w:szCs w:val="26"/>
          <w:lang w:val="vi-VN"/>
        </w:rPr>
        <w:t>Câu 2:</w:t>
      </w:r>
      <w:r>
        <w:rPr>
          <w:rFonts w:hint="default" w:eastAsiaTheme="minorHAnsi"/>
          <w:sz w:val="26"/>
          <w:szCs w:val="26"/>
          <w:lang w:val="vi-VN"/>
        </w:rPr>
        <w:t xml:space="preserve"> </w:t>
      </w:r>
      <w:r>
        <w:rPr>
          <w:rFonts w:hint="default" w:eastAsiaTheme="minorHAnsi"/>
          <w:sz w:val="26"/>
          <w:szCs w:val="26"/>
        </w:rPr>
        <w:t>Hãy vẽ vào vở 2 vật có hình dạng bất kì  để mô tả sau khi cọ xát, một vật trở nên nhiễm điện dương, vật kia trở nên nhiễm điện âm</w:t>
      </w:r>
    </w:p>
    <w:tbl>
      <w:tblPr>
        <w:tblStyle w:val="12"/>
        <w:tblW w:w="9965"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26"/>
        <w:gridCol w:w="4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6" w:type="dxa"/>
          </w:tcPr>
          <w:p>
            <w:pPr>
              <w:pageBreakBefore w:val="0"/>
              <w:widowControl/>
              <w:kinsoku/>
              <w:wordWrap/>
              <w:overflowPunct/>
              <w:topLinePunct w:val="0"/>
              <w:autoSpaceDE/>
              <w:autoSpaceDN/>
              <w:bidi w:val="0"/>
              <w:adjustRightInd/>
              <w:snapToGrid/>
              <w:spacing w:before="40" w:beforeAutospacing="0" w:after="60" w:afterAutospacing="0" w:line="276" w:lineRule="auto"/>
              <w:ind w:right="114"/>
              <w:jc w:val="center"/>
              <w:textAlignment w:val="auto"/>
              <w:rPr>
                <w:sz w:val="26"/>
                <w:szCs w:val="26"/>
              </w:rPr>
            </w:pPr>
            <w:r>
              <w:rPr>
                <w:sz w:val="26"/>
                <w:szCs w:val="26"/>
              </w:rPr>
              <w:drawing>
                <wp:inline distT="0" distB="0" distL="114300" distR="114300">
                  <wp:extent cx="1892300" cy="1536065"/>
                  <wp:effectExtent l="0" t="0" r="0" b="6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2"/>
                          <a:stretch>
                            <a:fillRect/>
                          </a:stretch>
                        </pic:blipFill>
                        <pic:spPr>
                          <a:xfrm>
                            <a:off x="0" y="0"/>
                            <a:ext cx="1892300" cy="153606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76" w:lineRule="auto"/>
              <w:ind w:right="114"/>
              <w:jc w:val="center"/>
              <w:textAlignment w:val="auto"/>
              <w:rPr>
                <w:rFonts w:hint="default"/>
                <w:sz w:val="26"/>
                <w:szCs w:val="26"/>
              </w:rPr>
            </w:pPr>
            <w:r>
              <w:rPr>
                <w:rFonts w:hint="default"/>
                <w:sz w:val="26"/>
                <w:szCs w:val="26"/>
              </w:rPr>
              <w:t>Khi thanh nhựa bị cọ xát bằng miếng vải</w:t>
            </w:r>
          </w:p>
        </w:tc>
        <w:tc>
          <w:tcPr>
            <w:tcW w:w="4939" w:type="dxa"/>
          </w:tcPr>
          <w:p>
            <w:pPr>
              <w:pageBreakBefore w:val="0"/>
              <w:widowControl/>
              <w:kinsoku/>
              <w:wordWrap/>
              <w:overflowPunct/>
              <w:topLinePunct w:val="0"/>
              <w:autoSpaceDE/>
              <w:autoSpaceDN/>
              <w:bidi w:val="0"/>
              <w:adjustRightInd/>
              <w:snapToGrid/>
              <w:spacing w:before="40" w:beforeAutospacing="0" w:after="60" w:afterAutospacing="0" w:line="240" w:lineRule="auto"/>
              <w:ind w:right="114"/>
              <w:jc w:val="center"/>
              <w:textAlignment w:val="auto"/>
              <w:rPr>
                <w:rFonts w:hint="default" w:eastAsiaTheme="minorHAnsi"/>
                <w:sz w:val="26"/>
                <w:szCs w:val="26"/>
                <w:vertAlign w:val="baseline"/>
              </w:rPr>
            </w:pPr>
            <w:r>
              <w:rPr>
                <w:sz w:val="26"/>
                <w:szCs w:val="26"/>
              </w:rPr>
              <w:drawing>
                <wp:inline distT="0" distB="0" distL="114300" distR="114300">
                  <wp:extent cx="2901315" cy="1574800"/>
                  <wp:effectExtent l="0" t="0" r="698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3"/>
                          <a:srcRect t="4175"/>
                          <a:stretch>
                            <a:fillRect/>
                          </a:stretch>
                        </pic:blipFill>
                        <pic:spPr>
                          <a:xfrm>
                            <a:off x="0" y="0"/>
                            <a:ext cx="2901315" cy="157480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40" w:beforeAutospacing="0" w:after="60" w:afterAutospacing="0" w:line="240" w:lineRule="auto"/>
              <w:ind w:right="114"/>
              <w:jc w:val="center"/>
              <w:textAlignment w:val="auto"/>
              <w:rPr>
                <w:rFonts w:hint="default" w:eastAsiaTheme="minorHAnsi"/>
                <w:sz w:val="26"/>
                <w:szCs w:val="26"/>
                <w:vertAlign w:val="baseline"/>
              </w:rPr>
            </w:pPr>
            <w:r>
              <w:rPr>
                <w:rFonts w:hint="default" w:eastAsiaTheme="minorHAnsi"/>
                <w:sz w:val="26"/>
                <w:szCs w:val="26"/>
                <w:vertAlign w:val="baseline"/>
              </w:rPr>
              <w:t>Khi thanh nhựa bị cọ xát bằng miếng vải</w:t>
            </w:r>
          </w:p>
        </w:tc>
      </w:tr>
    </w:tbl>
    <w:p>
      <w:pPr>
        <w:pageBreakBefore w:val="0"/>
        <w:widowControl/>
        <w:kinsoku/>
        <w:wordWrap/>
        <w:overflowPunct/>
        <w:topLinePunct w:val="0"/>
        <w:autoSpaceDE/>
        <w:autoSpaceDN/>
        <w:bidi w:val="0"/>
        <w:adjustRightInd/>
        <w:snapToGrid/>
        <w:spacing w:before="40" w:beforeAutospacing="0" w:after="60" w:afterAutospacing="0" w:line="276" w:lineRule="auto"/>
        <w:ind w:left="360" w:right="114"/>
        <w:textAlignment w:val="auto"/>
        <w:rPr>
          <w:rFonts w:hint="default" w:eastAsiaTheme="minorHAnsi"/>
          <w:sz w:val="26"/>
          <w:szCs w:val="26"/>
        </w:rPr>
      </w:pPr>
      <w:r>
        <w:rPr>
          <w:rFonts w:hint="default" w:eastAsiaTheme="minorHAnsi"/>
          <w:b/>
          <w:bCs/>
          <w:sz w:val="26"/>
          <w:szCs w:val="26"/>
          <w:lang w:val="vi-VN"/>
        </w:rPr>
        <w:t xml:space="preserve">Câu 3: </w:t>
      </w:r>
      <w:r>
        <w:rPr>
          <w:rFonts w:hint="default" w:eastAsiaTheme="minorHAnsi"/>
          <w:sz w:val="26"/>
          <w:szCs w:val="26"/>
        </w:rPr>
        <w:t>Khi cọ xát quả bóng bay vào áo len, cả áo len và quả bóng bay đều bị nhiễm điện nên khi đưa lại gần quả bóng bay bị hút về phía áo len</w:t>
      </w:r>
    </w:p>
    <w:p>
      <w:pPr>
        <w:pageBreakBefore w:val="0"/>
        <w:widowControl/>
        <w:kinsoku/>
        <w:wordWrap/>
        <w:overflowPunct/>
        <w:topLinePunct w:val="0"/>
        <w:autoSpaceDE/>
        <w:autoSpaceDN/>
        <w:bidi w:val="0"/>
        <w:adjustRightInd/>
        <w:snapToGrid/>
        <w:spacing w:before="40" w:beforeAutospacing="0" w:after="60" w:afterAutospacing="0" w:line="276" w:lineRule="auto"/>
        <w:ind w:right="114"/>
        <w:textAlignment w:val="auto"/>
        <w:rPr>
          <w:rFonts w:hint="default" w:eastAsiaTheme="minorHAnsi"/>
          <w:sz w:val="26"/>
          <w:szCs w:val="26"/>
        </w:rPr>
      </w:pP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jc w:val="center"/>
        <w:textAlignment w:val="auto"/>
        <w:rPr>
          <w:sz w:val="26"/>
          <w:szCs w:val="26"/>
        </w:rPr>
      </w:pPr>
      <w:r>
        <w:rPr>
          <w:sz w:val="26"/>
          <w:szCs w:val="26"/>
        </w:rPr>
        <w:drawing>
          <wp:inline distT="0" distB="0" distL="114300" distR="114300">
            <wp:extent cx="2334260" cy="1240155"/>
            <wp:effectExtent l="0" t="0" r="2540" b="444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6"/>
                    <a:stretch>
                      <a:fillRect/>
                    </a:stretch>
                  </pic:blipFill>
                  <pic:spPr>
                    <a:xfrm>
                      <a:off x="0" y="0"/>
                      <a:ext cx="2334260" cy="1240155"/>
                    </a:xfrm>
                    <a:prstGeom prst="rect">
                      <a:avLst/>
                    </a:prstGeom>
                    <a:noFill/>
                    <a:ln>
                      <a:noFill/>
                    </a:ln>
                  </pic:spPr>
                </pic:pic>
              </a:graphicData>
            </a:graphic>
          </wp:inline>
        </w:drawing>
      </w:r>
    </w:p>
    <w:p>
      <w:pPr>
        <w:pStyle w:val="19"/>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right="114" w:rightChars="0"/>
        <w:textAlignment w:val="auto"/>
        <w:rPr>
          <w:rFonts w:eastAsiaTheme="minorHAnsi"/>
          <w:sz w:val="26"/>
          <w:szCs w:val="26"/>
        </w:rPr>
      </w:pPr>
      <w:r>
        <w:rPr>
          <w:rFonts w:hint="default" w:eastAsiaTheme="minorHAnsi"/>
          <w:b/>
          <w:bCs/>
          <w:sz w:val="26"/>
          <w:szCs w:val="26"/>
          <w:lang w:val="vi-VN"/>
        </w:rPr>
        <w:t xml:space="preserve">Câu 4: </w:t>
      </w:r>
      <w:r>
        <w:rPr>
          <w:rFonts w:hint="default" w:eastAsiaTheme="minorHAnsi"/>
          <w:sz w:val="26"/>
          <w:szCs w:val="26"/>
        </w:rPr>
        <w:t>Nêu và giải thích một số ví dụ về hiện tượng nhiễm điện do cọ xát trong thực tiễn</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284" w:leftChars="0"/>
        <w:jc w:val="both"/>
        <w:textAlignment w:val="auto"/>
        <w:rPr>
          <w:rFonts w:ascii="Cambria" w:hAnsi="Cambria" w:eastAsia="Cambria" w:cs="Cambria"/>
          <w:sz w:val="26"/>
          <w:szCs w:val="26"/>
          <w:rtl w:val="0"/>
        </w:rPr>
      </w:pPr>
      <w:r>
        <w:rPr>
          <w:rFonts w:ascii="Cambria" w:hAnsi="Cambria" w:eastAsia="Cambria" w:cs="Cambria"/>
          <w:sz w:val="26"/>
          <w:szCs w:val="26"/>
          <w:rtl w:val="0"/>
        </w:rPr>
        <w:t>Vào những ngày trời hanh khô khi cởi áo bằng len, dạ tổng hợp ta thường nghe thấy tiếng nổ lách tách, nếu ở trong buồng tối ta còn quan sát thấy các chớp sang li ti</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284" w:leftChars="0"/>
        <w:jc w:val="center"/>
        <w:textAlignment w:val="auto"/>
        <w:rPr>
          <w:rFonts w:ascii="Cambria" w:hAnsi="Cambria" w:eastAsia="Cambria" w:cs="Cambria"/>
          <w:sz w:val="26"/>
          <w:szCs w:val="26"/>
          <w:rtl w:val="0"/>
        </w:rPr>
      </w:pPr>
      <w:r>
        <w:drawing>
          <wp:inline distT="0" distB="0" distL="114300" distR="114300">
            <wp:extent cx="1589405" cy="1545590"/>
            <wp:effectExtent l="0" t="0" r="1079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4">
                      <a:lum contrast="12000"/>
                    </a:blip>
                    <a:stretch>
                      <a:fillRect/>
                    </a:stretch>
                  </pic:blipFill>
                  <pic:spPr>
                    <a:xfrm>
                      <a:off x="0" y="0"/>
                      <a:ext cx="1589405" cy="1545590"/>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284" w:leftChars="0"/>
        <w:jc w:val="both"/>
        <w:textAlignment w:val="auto"/>
        <w:rPr>
          <w:sz w:val="26"/>
          <w:szCs w:val="26"/>
        </w:rPr>
      </w:pPr>
      <w:r>
        <w:rPr>
          <w:rFonts w:hint="default"/>
          <w:sz w:val="26"/>
          <w:szCs w:val="26"/>
        </w:rPr>
        <w:t>Do khi ta mặc áo len, dạ, cơ thể ta cọ xát với áo, nên cả cơ thể và áo đều bị nhiễm điện. Khi ta cởi áo thì các phần trên áo sẽ phóng điện do tiếp xúc gần nhau, làm ta thấy các đốm sáng li ti, kèm theo việc phóng điện là sự nóng lên của phần không khí nhỏ ở đó, làm không khí dãn nở nhanh gây ra tiếng nổ lép bép. Do áo và cơ thể nhiễm điện nên nó bị hút dính vào người. </w:t>
      </w:r>
    </w:p>
    <w:p>
      <w:pPr>
        <w:pStyle w:val="5"/>
        <w:pageBreakBefore w:val="0"/>
        <w:widowControl/>
        <w:kinsoku/>
        <w:wordWrap/>
        <w:overflowPunct/>
        <w:topLinePunct w:val="0"/>
        <w:autoSpaceDE/>
        <w:autoSpaceDN/>
        <w:bidi w:val="0"/>
        <w:adjustRightInd/>
        <w:snapToGrid/>
        <w:spacing w:before="40" w:beforeAutospacing="0" w:after="60" w:afterAutospacing="0" w:line="276" w:lineRule="auto"/>
        <w:ind w:left="-5" w:firstLine="289"/>
        <w:textAlignment w:val="auto"/>
        <w:rPr>
          <w:sz w:val="26"/>
          <w:szCs w:val="26"/>
        </w:rPr>
      </w:pPr>
      <w:r>
        <w:rPr>
          <w:sz w:val="26"/>
          <w:szCs w:val="26"/>
        </w:rPr>
        <w:t>d) Tổ chức thực hiện</w:t>
      </w:r>
    </w:p>
    <w:tbl>
      <w:tblPr>
        <w:tblStyle w:val="18"/>
        <w:tblW w:w="10238" w:type="dxa"/>
        <w:tblInd w:w="-132" w:type="dxa"/>
        <w:tblLayout w:type="autofit"/>
        <w:tblCellMar>
          <w:top w:w="0" w:type="dxa"/>
          <w:left w:w="115" w:type="dxa"/>
          <w:bottom w:w="0" w:type="dxa"/>
          <w:right w:w="115" w:type="dxa"/>
        </w:tblCellMar>
      </w:tblPr>
      <w:tblGrid>
        <w:gridCol w:w="7405"/>
        <w:gridCol w:w="2833"/>
      </w:tblGrid>
      <w:tr>
        <w:tblPrEx>
          <w:tblCellMar>
            <w:top w:w="0" w:type="dxa"/>
            <w:left w:w="115" w:type="dxa"/>
            <w:bottom w:w="0" w:type="dxa"/>
            <w:right w:w="115" w:type="dxa"/>
          </w:tblCellMar>
        </w:tblPrEx>
        <w:trPr>
          <w:trHeight w:val="270" w:hRule="atLeast"/>
        </w:trPr>
        <w:tc>
          <w:tcPr>
            <w:tcW w:w="7405"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ind w:left="3"/>
              <w:jc w:val="center"/>
              <w:textAlignment w:val="auto"/>
              <w:rPr>
                <w:sz w:val="26"/>
                <w:szCs w:val="26"/>
              </w:rPr>
            </w:pPr>
            <w:r>
              <w:rPr>
                <w:rFonts w:eastAsia="Times New Roman"/>
                <w:b/>
                <w:sz w:val="26"/>
                <w:szCs w:val="26"/>
              </w:rPr>
              <w:t>Hoạt động của GV</w:t>
            </w:r>
          </w:p>
        </w:tc>
        <w:tc>
          <w:tcPr>
            <w:tcW w:w="2833" w:type="dxa"/>
            <w:tcBorders>
              <w:top w:val="single" w:color="000000" w:sz="4" w:space="0"/>
              <w:left w:val="single" w:color="000000" w:sz="4" w:space="0"/>
              <w:bottom w:val="single" w:color="000000" w:sz="4" w:space="0"/>
              <w:right w:val="single" w:color="000000" w:sz="4" w:space="0"/>
            </w:tcBorders>
            <w:shd w:val="clear" w:color="auto" w:fill="FEF2CC" w:themeFill="accent4" w:themeFillTint="32"/>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jc w:val="center"/>
              <w:textAlignment w:val="auto"/>
              <w:rPr>
                <w:sz w:val="26"/>
                <w:szCs w:val="26"/>
              </w:rPr>
            </w:pPr>
            <w:r>
              <w:rPr>
                <w:rFonts w:eastAsia="Times New Roman"/>
                <w:b/>
                <w:sz w:val="26"/>
                <w:szCs w:val="26"/>
              </w:rPr>
              <w:t>Hoạt động của HS</w:t>
            </w:r>
          </w:p>
        </w:tc>
      </w:tr>
      <w:tr>
        <w:tblPrEx>
          <w:tblCellMar>
            <w:top w:w="135" w:type="dxa"/>
            <w:left w:w="108" w:type="dxa"/>
            <w:bottom w:w="0" w:type="dxa"/>
            <w:right w:w="106" w:type="dxa"/>
          </w:tblCellMar>
        </w:tblPrEx>
        <w:trPr>
          <w:trHeight w:val="764" w:hRule="atLeast"/>
        </w:trPr>
        <w:tc>
          <w:tcPr>
            <w:tcW w:w="7405"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Giao nhiệm vụ:</w:t>
            </w:r>
          </w:p>
          <w:p>
            <w:pPr>
              <w:pageBreakBefore w:val="0"/>
              <w:widowControl/>
              <w:numPr>
                <w:ilvl w:val="0"/>
                <w:numId w:val="9"/>
              </w:numPr>
              <w:kinsoku/>
              <w:wordWrap/>
              <w:overflowPunct/>
              <w:topLinePunct w:val="0"/>
              <w:autoSpaceDE/>
              <w:autoSpaceDN/>
              <w:bidi w:val="0"/>
              <w:adjustRightInd/>
              <w:snapToGrid/>
              <w:spacing w:before="40" w:beforeAutospacing="0" w:after="60" w:afterAutospacing="0" w:line="276" w:lineRule="auto"/>
              <w:ind w:firstLine="297"/>
              <w:jc w:val="both"/>
              <w:textAlignment w:val="auto"/>
              <w:rPr>
                <w:sz w:val="26"/>
                <w:szCs w:val="26"/>
              </w:rPr>
            </w:pPr>
            <w:r>
              <w:rPr>
                <w:rFonts w:eastAsia="Times New Roman"/>
                <w:sz w:val="26"/>
                <w:szCs w:val="26"/>
              </w:rPr>
              <w:t>GV tổ chức lớp thành các nhóm 4 học sinh hoạt động theo kĩ thuật khăn trải bản:</w:t>
            </w:r>
          </w:p>
          <w:p>
            <w:pPr>
              <w:pageBreakBefore w:val="0"/>
              <w:widowControl/>
              <w:kinsoku/>
              <w:wordWrap/>
              <w:overflowPunct/>
              <w:topLinePunct w:val="0"/>
              <w:autoSpaceDE/>
              <w:autoSpaceDN/>
              <w:bidi w:val="0"/>
              <w:adjustRightInd/>
              <w:snapToGrid/>
              <w:spacing w:before="40" w:beforeAutospacing="0" w:after="60" w:afterAutospacing="0" w:line="276" w:lineRule="auto"/>
              <w:ind w:left="297"/>
              <w:jc w:val="both"/>
              <w:textAlignment w:val="auto"/>
              <w:rPr>
                <w:rFonts w:hint="default" w:eastAsia="Times New Roman"/>
                <w:sz w:val="26"/>
                <w:szCs w:val="26"/>
                <w:lang w:val="vi-VN"/>
              </w:rPr>
            </w:pPr>
            <w:r>
              <w:rPr>
                <w:rFonts w:eastAsia="Times New Roman"/>
                <w:sz w:val="26"/>
                <w:szCs w:val="26"/>
              </w:rPr>
              <w:t xml:space="preserve">+ Tại mỗi nhóm, học sinh lần lượt </w:t>
            </w:r>
            <w:r>
              <w:rPr>
                <w:rFonts w:hint="default" w:eastAsia="Times New Roman"/>
                <w:sz w:val="26"/>
                <w:szCs w:val="26"/>
                <w:lang w:val="vi-VN"/>
              </w:rPr>
              <w:t>nghiên cứu nguyên nhân các vật có thể bị nhiễm điện do cọ xát, vận dụng trả lời các câu hỏi trong phiếu học số 1</w:t>
            </w:r>
          </w:p>
          <w:p>
            <w:pPr>
              <w:pageBreakBefore w:val="0"/>
              <w:widowControl/>
              <w:kinsoku/>
              <w:wordWrap/>
              <w:overflowPunct/>
              <w:topLinePunct w:val="0"/>
              <w:autoSpaceDE/>
              <w:autoSpaceDN/>
              <w:bidi w:val="0"/>
              <w:adjustRightInd/>
              <w:snapToGrid/>
              <w:spacing w:before="40" w:beforeAutospacing="0" w:after="60" w:afterAutospacing="0" w:line="276" w:lineRule="auto"/>
              <w:ind w:left="297"/>
              <w:jc w:val="both"/>
              <w:textAlignment w:val="auto"/>
              <w:rPr>
                <w:rFonts w:hint="default"/>
                <w:sz w:val="26"/>
                <w:szCs w:val="26"/>
                <w:lang w:val="vi-VN"/>
              </w:rPr>
            </w:pPr>
            <w:r>
              <w:rPr>
                <w:sz w:val="26"/>
                <w:szCs w:val="26"/>
              </w:rPr>
              <w:t xml:space="preserve">+ Thư kí nhóm </w:t>
            </w:r>
            <w:r>
              <w:rPr>
                <w:rFonts w:hint="default"/>
                <w:sz w:val="26"/>
                <w:szCs w:val="26"/>
                <w:lang w:val="vi-VN"/>
              </w:rPr>
              <w:t>tóm tắt câu trả lời của các thành viên thành</w:t>
            </w:r>
            <w:r>
              <w:rPr>
                <w:sz w:val="26"/>
                <w:szCs w:val="26"/>
              </w:rPr>
              <w:t xml:space="preserve"> của nhóm vào phiếu đáp án chung.</w:t>
            </w:r>
            <w:r>
              <w:rPr>
                <w:rFonts w:hint="default"/>
                <w:sz w:val="26"/>
                <w:szCs w:val="26"/>
                <w:lang w:val="vi-VN"/>
              </w:rPr>
              <w:t xml:space="preserve"> Giải thích một số hiện tượng thực tế liên quan đến sự nhiễm điện</w:t>
            </w:r>
          </w:p>
          <w:p>
            <w:pPr>
              <w:pageBreakBefore w:val="0"/>
              <w:widowControl/>
              <w:numPr>
                <w:ilvl w:val="0"/>
                <w:numId w:val="9"/>
              </w:numPr>
              <w:kinsoku/>
              <w:wordWrap/>
              <w:overflowPunct/>
              <w:topLinePunct w:val="0"/>
              <w:autoSpaceDE/>
              <w:autoSpaceDN/>
              <w:bidi w:val="0"/>
              <w:adjustRightInd/>
              <w:snapToGrid/>
              <w:spacing w:before="40" w:beforeAutospacing="0" w:after="60" w:afterAutospacing="0" w:line="276" w:lineRule="auto"/>
              <w:ind w:firstLine="297"/>
              <w:jc w:val="both"/>
              <w:textAlignment w:val="auto"/>
              <w:rPr>
                <w:sz w:val="26"/>
                <w:szCs w:val="26"/>
              </w:rPr>
            </w:pPr>
            <w:r>
              <w:rPr>
                <w:sz w:val="26"/>
                <w:szCs w:val="26"/>
              </w:rPr>
              <w:t xml:space="preserve">Thời gian: </w:t>
            </w:r>
            <w:r>
              <w:rPr>
                <w:rFonts w:hint="default"/>
                <w:sz w:val="26"/>
                <w:szCs w:val="26"/>
                <w:lang w:val="vi-VN"/>
              </w:rPr>
              <w:t>15</w:t>
            </w:r>
            <w:r>
              <w:rPr>
                <w:sz w:val="26"/>
                <w:szCs w:val="26"/>
              </w:rPr>
              <w:t xml:space="preserve"> phút.</w:t>
            </w:r>
          </w:p>
          <w:p>
            <w:pPr>
              <w:pageBreakBefore w:val="0"/>
              <w:widowControl/>
              <w:numPr>
                <w:ilvl w:val="0"/>
                <w:numId w:val="9"/>
              </w:numPr>
              <w:kinsoku/>
              <w:wordWrap/>
              <w:overflowPunct/>
              <w:topLinePunct w:val="0"/>
              <w:autoSpaceDE/>
              <w:autoSpaceDN/>
              <w:bidi w:val="0"/>
              <w:adjustRightInd/>
              <w:snapToGrid/>
              <w:spacing w:before="40" w:beforeAutospacing="0" w:after="60" w:afterAutospacing="0" w:line="276" w:lineRule="auto"/>
              <w:ind w:firstLine="297"/>
              <w:jc w:val="both"/>
              <w:textAlignment w:val="auto"/>
              <w:rPr>
                <w:sz w:val="26"/>
                <w:szCs w:val="26"/>
              </w:rPr>
            </w:pPr>
            <w:r>
              <w:rPr>
                <w:sz w:val="26"/>
                <w:szCs w:val="26"/>
              </w:rPr>
              <w:t xml:space="preserve">Sau khi các nhóm báo cáo, giáo viên cho học sinh rút ra nhận xét chung về </w:t>
            </w:r>
            <w:r>
              <w:rPr>
                <w:rFonts w:hint="default" w:eastAsia="Times New Roman"/>
                <w:sz w:val="26"/>
                <w:szCs w:val="26"/>
                <w:lang w:val="vi-VN"/>
              </w:rPr>
              <w:t>nguyên nhân một vật cách điện nhiễm điện do co xát.</w:t>
            </w:r>
          </w:p>
        </w:tc>
        <w:tc>
          <w:tcPr>
            <w:tcW w:w="283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ind w:right="1"/>
              <w:jc w:val="center"/>
              <w:textAlignment w:val="auto"/>
              <w:rPr>
                <w:sz w:val="26"/>
                <w:szCs w:val="26"/>
              </w:rPr>
            </w:pPr>
            <w:r>
              <w:rPr>
                <w:rFonts w:eastAsia="Times New Roman"/>
                <w:sz w:val="26"/>
                <w:szCs w:val="26"/>
              </w:rPr>
              <w:t>HS nhận nhiệm vụ.</w:t>
            </w:r>
          </w:p>
        </w:tc>
      </w:tr>
      <w:tr>
        <w:tblPrEx>
          <w:tblCellMar>
            <w:top w:w="135" w:type="dxa"/>
            <w:left w:w="108" w:type="dxa"/>
            <w:bottom w:w="0" w:type="dxa"/>
            <w:right w:w="106" w:type="dxa"/>
          </w:tblCellMar>
        </w:tblPrEx>
        <w:trPr>
          <w:trHeight w:val="279" w:hRule="atLeast"/>
        </w:trPr>
        <w:tc>
          <w:tcPr>
            <w:tcW w:w="74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Hướng dẫn HS thực hiện nhiệm vụ</w:t>
            </w:r>
          </w:p>
          <w:p>
            <w:pPr>
              <w:pageBreakBefore w:val="0"/>
              <w:widowControl/>
              <w:numPr>
                <w:ilvl w:val="0"/>
                <w:numId w:val="10"/>
              </w:numPr>
              <w:kinsoku/>
              <w:wordWrap/>
              <w:overflowPunct/>
              <w:topLinePunct w:val="0"/>
              <w:autoSpaceDE/>
              <w:autoSpaceDN/>
              <w:bidi w:val="0"/>
              <w:adjustRightInd/>
              <w:snapToGrid/>
              <w:spacing w:before="40" w:beforeAutospacing="0" w:after="60" w:afterAutospacing="0" w:line="276" w:lineRule="auto"/>
              <w:ind w:firstLine="297"/>
              <w:contextualSpacing/>
              <w:textAlignment w:val="auto"/>
              <w:rPr>
                <w:sz w:val="26"/>
                <w:szCs w:val="26"/>
              </w:rPr>
            </w:pPr>
            <w:r>
              <w:rPr>
                <w:rFonts w:eastAsia="Times New Roman"/>
                <w:sz w:val="26"/>
                <w:szCs w:val="26"/>
              </w:rPr>
              <w:t>Giáo viên quan sát, hỗ trợ học sinh khi cần thiết.</w:t>
            </w:r>
          </w:p>
        </w:tc>
        <w:tc>
          <w:tcPr>
            <w:tcW w:w="283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sz w:val="26"/>
                <w:szCs w:val="26"/>
                <w:lang w:val="vi-VN"/>
              </w:rPr>
            </w:pPr>
            <w:r>
              <w:rPr>
                <w:rFonts w:eastAsia="Times New Roman"/>
                <w:sz w:val="26"/>
                <w:szCs w:val="26"/>
              </w:rPr>
              <w:t xml:space="preserve">Học sinh các nhóm chia sẻ thông tin tìm hiểu được, tổng hợp </w:t>
            </w:r>
            <w:r>
              <w:rPr>
                <w:rFonts w:hint="default" w:eastAsia="Times New Roman"/>
                <w:sz w:val="26"/>
                <w:szCs w:val="26"/>
                <w:lang w:val="vi-VN"/>
              </w:rPr>
              <w:t>hoàn thành nhiệm vụ</w:t>
            </w:r>
          </w:p>
        </w:tc>
      </w:tr>
      <w:tr>
        <w:tblPrEx>
          <w:tblCellMar>
            <w:top w:w="135" w:type="dxa"/>
            <w:left w:w="108" w:type="dxa"/>
            <w:bottom w:w="0" w:type="dxa"/>
            <w:right w:w="106" w:type="dxa"/>
          </w:tblCellMar>
        </w:tblPrEx>
        <w:trPr>
          <w:trHeight w:val="1507" w:hRule="atLeast"/>
        </w:trPr>
        <w:tc>
          <w:tcPr>
            <w:tcW w:w="74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Báo cáo kết quả:</w:t>
            </w:r>
          </w:p>
          <w:p>
            <w:pPr>
              <w:pStyle w:val="19"/>
              <w:pageBreakBefore w:val="0"/>
              <w:widowControl/>
              <w:numPr>
                <w:ilvl w:val="0"/>
                <w:numId w:val="11"/>
              </w:numPr>
              <w:kinsoku/>
              <w:wordWrap/>
              <w:overflowPunct/>
              <w:topLinePunct w:val="0"/>
              <w:autoSpaceDE/>
              <w:autoSpaceDN/>
              <w:bidi w:val="0"/>
              <w:adjustRightInd/>
              <w:snapToGrid/>
              <w:spacing w:before="40" w:beforeAutospacing="0" w:after="60" w:afterAutospacing="0" w:line="276" w:lineRule="auto"/>
              <w:ind w:left="297" w:hanging="297"/>
              <w:jc w:val="both"/>
              <w:textAlignment w:val="auto"/>
              <w:rPr>
                <w:sz w:val="26"/>
                <w:szCs w:val="26"/>
              </w:rPr>
            </w:pPr>
            <w:r>
              <w:rPr>
                <w:rFonts w:eastAsia="Times New Roman"/>
                <w:sz w:val="26"/>
                <w:szCs w:val="26"/>
              </w:rPr>
              <w:t xml:space="preserve">Gọi </w:t>
            </w:r>
            <w:r>
              <w:rPr>
                <w:rFonts w:hint="default" w:eastAsia="Times New Roman"/>
                <w:sz w:val="26"/>
                <w:szCs w:val="26"/>
                <w:lang w:val="vi-VN"/>
              </w:rPr>
              <w:t xml:space="preserve">đại diện từng </w:t>
            </w:r>
            <w:r>
              <w:rPr>
                <w:rFonts w:eastAsia="Times New Roman"/>
                <w:sz w:val="26"/>
                <w:szCs w:val="26"/>
              </w:rPr>
              <w:t>nhóm trình bày kết quả</w:t>
            </w:r>
            <w:r>
              <w:rPr>
                <w:rFonts w:hint="default" w:eastAsia="Times New Roman"/>
                <w:sz w:val="26"/>
                <w:szCs w:val="26"/>
                <w:lang w:val="vi-VN"/>
              </w:rPr>
              <w:t xml:space="preserve"> từng câu</w:t>
            </w:r>
            <w:r>
              <w:rPr>
                <w:rFonts w:eastAsia="Times New Roman"/>
                <w:sz w:val="26"/>
                <w:szCs w:val="26"/>
              </w:rPr>
              <w:t>. Các nhóm khác nhận xét, bổ sung.</w:t>
            </w:r>
          </w:p>
          <w:p>
            <w:pPr>
              <w:pageBreakBefore w:val="0"/>
              <w:widowControl/>
              <w:numPr>
                <w:ilvl w:val="0"/>
                <w:numId w:val="11"/>
              </w:numPr>
              <w:kinsoku/>
              <w:wordWrap/>
              <w:overflowPunct/>
              <w:topLinePunct w:val="0"/>
              <w:autoSpaceDE/>
              <w:autoSpaceDN/>
              <w:bidi w:val="0"/>
              <w:adjustRightInd/>
              <w:snapToGrid/>
              <w:spacing w:before="40" w:beforeAutospacing="0" w:after="60" w:afterAutospacing="0" w:line="276" w:lineRule="auto"/>
              <w:ind w:left="297" w:hanging="297"/>
              <w:contextualSpacing/>
              <w:textAlignment w:val="auto"/>
              <w:rPr>
                <w:sz w:val="26"/>
                <w:szCs w:val="26"/>
              </w:rPr>
            </w:pPr>
            <w:r>
              <w:rPr>
                <w:rFonts w:eastAsia="Times New Roman"/>
                <w:sz w:val="26"/>
                <w:szCs w:val="26"/>
              </w:rPr>
              <w:t xml:space="preserve"> GV kết luận về nội dung kiến thức mà các nhóm đã đưa ra.</w:t>
            </w:r>
          </w:p>
        </w:tc>
        <w:tc>
          <w:tcPr>
            <w:tcW w:w="283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eastAsia="Times New Roman"/>
                <w:sz w:val="26"/>
                <w:szCs w:val="26"/>
              </w:rPr>
            </w:pPr>
            <w:r>
              <w:rPr>
                <w:rFonts w:eastAsia="Times New Roman"/>
                <w:sz w:val="26"/>
                <w:szCs w:val="26"/>
              </w:rPr>
              <w:t>- Đại diện nhóm trình bày.</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sz w:val="26"/>
                <w:szCs w:val="26"/>
              </w:rPr>
              <w:t xml:space="preserve">- Các nhóm khác nhận xét và bổ sung thêm </w:t>
            </w:r>
          </w:p>
        </w:tc>
      </w:tr>
      <w:tr>
        <w:tblPrEx>
          <w:tblCellMar>
            <w:top w:w="135" w:type="dxa"/>
            <w:left w:w="108" w:type="dxa"/>
            <w:bottom w:w="0" w:type="dxa"/>
            <w:right w:w="106" w:type="dxa"/>
          </w:tblCellMar>
        </w:tblPrEx>
        <w:trPr>
          <w:trHeight w:val="238" w:hRule="atLeast"/>
        </w:trPr>
        <w:tc>
          <w:tcPr>
            <w:tcW w:w="7405" w:type="dxa"/>
            <w:tcBorders>
              <w:top w:val="single" w:color="000000" w:sz="4" w:space="0"/>
              <w:left w:val="single" w:color="000000" w:sz="4" w:space="0"/>
              <w:bottom w:val="single" w:color="000000" w:sz="4" w:space="0"/>
              <w:right w:val="single" w:color="000000" w:sz="4" w:space="0"/>
            </w:tcBorders>
            <w:vAlign w:val="center"/>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hint="default" w:ascii="Times New Roman" w:hAnsi="Times New Roman" w:cs="Times New Roman"/>
                <w:sz w:val="26"/>
                <w:szCs w:val="26"/>
              </w:rPr>
            </w:pPr>
            <w:r>
              <w:rPr>
                <w:rFonts w:hint="default" w:ascii="Times New Roman" w:hAnsi="Times New Roman" w:eastAsia="Times New Roman" w:cs="Times New Roman"/>
                <w:b/>
                <w:sz w:val="26"/>
                <w:szCs w:val="26"/>
              </w:rPr>
              <w:t>Tổng kết</w:t>
            </w:r>
          </w:p>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eastAsia="Times New Roman" w:cs="Times New Roman"/>
                <w:sz w:val="26"/>
                <w:szCs w:val="26"/>
                <w:lang w:val="vi-VN"/>
              </w:rPr>
              <w:t>Khi các vật cách điện cọ xát với nhau, các electron có thể di chuyển từ vật này sang vật khác làm cho các vật này nhiễm điện.</w:t>
            </w:r>
          </w:p>
        </w:tc>
        <w:tc>
          <w:tcPr>
            <w:tcW w:w="283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sz w:val="26"/>
                <w:szCs w:val="26"/>
              </w:rPr>
            </w:pPr>
          </w:p>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sz w:val="26"/>
                <w:szCs w:val="26"/>
              </w:rPr>
              <w:t>Ghi nhớ kiến thức</w:t>
            </w:r>
          </w:p>
        </w:tc>
      </w:tr>
      <w:tr>
        <w:tblPrEx>
          <w:tblCellMar>
            <w:top w:w="135" w:type="dxa"/>
            <w:left w:w="108" w:type="dxa"/>
            <w:bottom w:w="0" w:type="dxa"/>
            <w:right w:w="106" w:type="dxa"/>
          </w:tblCellMar>
        </w:tblPrEx>
        <w:trPr>
          <w:trHeight w:val="238" w:hRule="atLeast"/>
        </w:trPr>
        <w:tc>
          <w:tcPr>
            <w:tcW w:w="7405" w:type="dxa"/>
            <w:tcBorders>
              <w:top w:val="single" w:color="000000" w:sz="4" w:space="0"/>
              <w:left w:val="single" w:color="000000" w:sz="4" w:space="0"/>
              <w:bottom w:val="single" w:color="000000" w:sz="4" w:space="0"/>
              <w:right w:val="single" w:color="000000" w:sz="4" w:space="0"/>
            </w:tcBorders>
            <w:vAlign w:val="center"/>
          </w:tcPr>
          <w:p>
            <w:pPr>
              <w:spacing w:after="0"/>
              <w:rPr>
                <w:rFonts w:hint="default" w:ascii="Times New Roman" w:hAnsi="Times New Roman" w:eastAsia="Times New Roman" w:cs="Times New Roman"/>
                <w:sz w:val="26"/>
                <w:szCs w:val="26"/>
                <w:lang w:val="vi-VN"/>
              </w:rPr>
            </w:pPr>
            <w:r>
              <w:rPr>
                <w:rFonts w:hint="default" w:ascii="Times New Roman" w:hAnsi="Times New Roman" w:eastAsia="Cambria" w:cs="Times New Roman"/>
                <w:i/>
                <w:sz w:val="26"/>
                <w:szCs w:val="26"/>
                <w:rtl w:val="0"/>
              </w:rPr>
              <w:t>-Vận dụng vào thực tế</w:t>
            </w:r>
            <w:r>
              <w:rPr>
                <w:rFonts w:hint="default" w:ascii="Times New Roman" w:hAnsi="Times New Roman" w:eastAsia="Cambria" w:cs="Times New Roman"/>
                <w:sz w:val="26"/>
                <w:szCs w:val="26"/>
                <w:rtl w:val="0"/>
              </w:rPr>
              <w:t xml:space="preserve">   : Trong các nhà máy thường xuất hiện bụi gây hại cho công nhân. Bố trí các tấm kim loại tích điện trong nhà máy khiến bụi bị nhiễm điện và bị hút vào tấm kim loại, giữ môi trường trong sạch, bảo vệ sức khỏe công nhân.</w:t>
            </w:r>
          </w:p>
        </w:tc>
        <w:tc>
          <w:tcPr>
            <w:tcW w:w="2833" w:type="dxa"/>
            <w:tcBorders>
              <w:top w:val="single" w:color="000000" w:sz="4" w:space="0"/>
              <w:left w:val="single" w:color="000000" w:sz="4" w:space="0"/>
              <w:bottom w:val="single" w:color="000000" w:sz="4" w:space="0"/>
              <w:right w:val="single" w:color="000000" w:sz="4" w:space="0"/>
            </w:tcBorders>
          </w:tcPr>
          <w:p>
            <w:pPr>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sz w:val="26"/>
                <w:szCs w:val="26"/>
              </w:rPr>
            </w:pPr>
          </w:p>
        </w:tc>
      </w:tr>
    </w:tbl>
    <w:p>
      <w:pPr>
        <w:pStyle w:val="6"/>
        <w:pageBreakBefore w:val="0"/>
        <w:widowControl/>
        <w:numPr>
          <w:ilvl w:val="0"/>
          <w:numId w:val="5"/>
        </w:numPr>
        <w:kinsoku/>
        <w:wordWrap/>
        <w:overflowPunct/>
        <w:topLinePunct w:val="0"/>
        <w:autoSpaceDE/>
        <w:autoSpaceDN/>
        <w:bidi w:val="0"/>
        <w:adjustRightInd/>
        <w:snapToGrid/>
        <w:spacing w:before="40" w:beforeAutospacing="0" w:after="60" w:afterAutospacing="0" w:line="276" w:lineRule="auto"/>
        <w:ind w:left="-6" w:leftChars="0" w:hanging="11" w:firstLineChars="0"/>
        <w:textAlignment w:val="auto"/>
        <w:rPr>
          <w:sz w:val="26"/>
          <w:szCs w:val="26"/>
        </w:rPr>
      </w:pPr>
      <w:r>
        <w:rPr>
          <w:sz w:val="26"/>
          <w:szCs w:val="26"/>
        </w:rPr>
        <w:t xml:space="preserve">Hoạt động </w:t>
      </w:r>
      <w:r>
        <w:rPr>
          <w:rFonts w:hint="default"/>
          <w:sz w:val="26"/>
          <w:szCs w:val="26"/>
          <w:lang w:val="vi-VN"/>
        </w:rPr>
        <w:t>3</w:t>
      </w:r>
      <w:r>
        <w:rPr>
          <w:sz w:val="26"/>
          <w:szCs w:val="26"/>
        </w:rPr>
        <w:t>: Luyện tập</w:t>
      </w:r>
      <w:r>
        <w:rPr>
          <w:rFonts w:hint="default"/>
          <w:sz w:val="26"/>
          <w:szCs w:val="26"/>
          <w:lang w:val="vi-VN"/>
        </w:rPr>
        <w:t xml:space="preserve"> - vận dụng </w:t>
      </w:r>
    </w:p>
    <w:p>
      <w:pPr>
        <w:pStyle w:val="19"/>
        <w:pageBreakBefore w:val="0"/>
        <w:widowControl/>
        <w:numPr>
          <w:ilvl w:val="0"/>
          <w:numId w:val="12"/>
        </w:numPr>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b/>
          <w:color w:val="C00000"/>
          <w:sz w:val="26"/>
          <w:szCs w:val="26"/>
        </w:rPr>
        <w:t xml:space="preserve">Mục tiêu: </w:t>
      </w:r>
      <w:r>
        <w:rPr>
          <w:rFonts w:eastAsia="Times New Roman"/>
          <w:sz w:val="26"/>
          <w:szCs w:val="26"/>
        </w:rPr>
        <w:t>Củng cố, khắc sâu nội dụng toàn bộ bài học.</w:t>
      </w:r>
    </w:p>
    <w:p>
      <w:pPr>
        <w:pageBreakBefore w:val="0"/>
        <w:widowControl/>
        <w:numPr>
          <w:ilvl w:val="0"/>
          <w:numId w:val="12"/>
        </w:numPr>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mốt số câu hỏi trắc nghiệm.</w:t>
      </w:r>
    </w:p>
    <w:p>
      <w:pPr>
        <w:pageBreakBefore w:val="0"/>
        <w:widowControl/>
        <w:numPr>
          <w:ilvl w:val="0"/>
          <w:numId w:val="12"/>
        </w:numPr>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b/>
          <w:color w:val="C00000"/>
          <w:sz w:val="26"/>
          <w:szCs w:val="26"/>
        </w:rPr>
        <w:t xml:space="preserve">Sản phẩm: </w:t>
      </w:r>
      <w:r>
        <w:rPr>
          <w:rFonts w:eastAsia="Times New Roman"/>
          <w:sz w:val="26"/>
          <w:szCs w:val="26"/>
        </w:rPr>
        <w:t>Sản phẩm đáp án câu trả lời.</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eastAsia="Times New Roman"/>
          <w:b w:val="0"/>
          <w:bCs/>
          <w:sz w:val="26"/>
          <w:szCs w:val="26"/>
        </w:rPr>
        <w:t xml:space="preserve">Câu 1: </w:t>
      </w:r>
      <w:r>
        <w:rPr>
          <w:rFonts w:hint="default" w:eastAsia="Times New Roman"/>
          <w:b w:val="0"/>
          <w:bCs/>
          <w:sz w:val="26"/>
          <w:szCs w:val="26"/>
          <w:lang w:val="vi-VN"/>
        </w:rPr>
        <w:t xml:space="preserve">A,  </w:t>
      </w:r>
      <w:r>
        <w:rPr>
          <w:rFonts w:eastAsia="Times New Roman"/>
          <w:b w:val="0"/>
          <w:bCs/>
          <w:sz w:val="26"/>
          <w:szCs w:val="26"/>
        </w:rPr>
        <w:t>Câu 2:</w:t>
      </w:r>
      <w:r>
        <w:rPr>
          <w:rFonts w:hint="default" w:eastAsia="Times New Roman"/>
          <w:b w:val="0"/>
          <w:bCs/>
          <w:sz w:val="26"/>
          <w:szCs w:val="26"/>
          <w:lang w:val="vi-VN"/>
        </w:rPr>
        <w:t xml:space="preserve"> C, </w:t>
      </w:r>
      <w:r>
        <w:rPr>
          <w:rFonts w:eastAsia="Times New Roman"/>
          <w:b w:val="0"/>
          <w:bCs/>
          <w:sz w:val="26"/>
          <w:szCs w:val="26"/>
        </w:rPr>
        <w:t xml:space="preserve">Câu 3: </w:t>
      </w:r>
      <w:r>
        <w:rPr>
          <w:rFonts w:hint="default" w:eastAsia="Times New Roman"/>
          <w:b w:val="0"/>
          <w:bCs/>
          <w:sz w:val="26"/>
          <w:szCs w:val="26"/>
          <w:lang w:val="vi-VN"/>
        </w:rPr>
        <w:t xml:space="preserve">D; </w:t>
      </w:r>
      <w:r>
        <w:rPr>
          <w:rFonts w:eastAsia="Times New Roman"/>
          <w:b w:val="0"/>
          <w:bCs/>
          <w:sz w:val="26"/>
          <w:szCs w:val="26"/>
        </w:rPr>
        <w:t xml:space="preserve">Câu </w:t>
      </w:r>
      <w:r>
        <w:rPr>
          <w:rFonts w:hint="default" w:eastAsia="Times New Roman"/>
          <w:b w:val="0"/>
          <w:bCs/>
          <w:sz w:val="26"/>
          <w:szCs w:val="26"/>
          <w:lang w:val="vi-VN"/>
        </w:rPr>
        <w:t>4</w:t>
      </w:r>
      <w:r>
        <w:rPr>
          <w:rFonts w:eastAsia="Times New Roman"/>
          <w:b w:val="0"/>
          <w:bCs/>
          <w:sz w:val="26"/>
          <w:szCs w:val="26"/>
        </w:rPr>
        <w:t xml:space="preserve">: </w:t>
      </w:r>
      <w:r>
        <w:rPr>
          <w:rFonts w:hint="default" w:eastAsia="Times New Roman"/>
          <w:b w:val="0"/>
          <w:bCs/>
          <w:sz w:val="26"/>
          <w:szCs w:val="26"/>
          <w:lang w:val="vi-VN"/>
        </w:rPr>
        <w:t xml:space="preserve">B; </w:t>
      </w:r>
      <w:r>
        <w:rPr>
          <w:rFonts w:eastAsia="Times New Roman"/>
          <w:b w:val="0"/>
          <w:bCs/>
          <w:sz w:val="26"/>
          <w:szCs w:val="26"/>
        </w:rPr>
        <w:t xml:space="preserve">Câu </w:t>
      </w:r>
      <w:r>
        <w:rPr>
          <w:rFonts w:hint="default" w:eastAsia="Times New Roman"/>
          <w:b w:val="0"/>
          <w:bCs/>
          <w:sz w:val="26"/>
          <w:szCs w:val="26"/>
          <w:lang w:val="vi-VN"/>
        </w:rPr>
        <w:t>5</w:t>
      </w:r>
      <w:r>
        <w:rPr>
          <w:rFonts w:eastAsia="Times New Roman"/>
          <w:b w:val="0"/>
          <w:bCs/>
          <w:sz w:val="26"/>
          <w:szCs w:val="26"/>
        </w:rPr>
        <w:t xml:space="preserve">: </w:t>
      </w:r>
      <w:r>
        <w:rPr>
          <w:rFonts w:hint="default" w:eastAsia="Times New Roman"/>
          <w:b w:val="0"/>
          <w:bCs/>
          <w:sz w:val="26"/>
          <w:szCs w:val="26"/>
          <w:lang w:val="vi-VN"/>
        </w:rPr>
        <w:t xml:space="preserve">A;  </w:t>
      </w:r>
      <w:r>
        <w:rPr>
          <w:rFonts w:eastAsia="Times New Roman"/>
          <w:b w:val="0"/>
          <w:bCs/>
          <w:sz w:val="26"/>
          <w:szCs w:val="26"/>
        </w:rPr>
        <w:t xml:space="preserve">Câu </w:t>
      </w:r>
      <w:r>
        <w:rPr>
          <w:rFonts w:hint="default" w:eastAsia="Times New Roman"/>
          <w:b w:val="0"/>
          <w:bCs/>
          <w:sz w:val="26"/>
          <w:szCs w:val="26"/>
          <w:lang w:val="vi-VN"/>
        </w:rPr>
        <w:t>6</w:t>
      </w:r>
      <w:r>
        <w:rPr>
          <w:rFonts w:eastAsia="Times New Roman"/>
          <w:b w:val="0"/>
          <w:bCs/>
          <w:sz w:val="26"/>
          <w:szCs w:val="26"/>
        </w:rPr>
        <w:t>:</w:t>
      </w:r>
      <w:r>
        <w:rPr>
          <w:rFonts w:hint="default" w:eastAsia="Times New Roman"/>
          <w:b w:val="0"/>
          <w:bCs/>
          <w:sz w:val="26"/>
          <w:szCs w:val="26"/>
          <w:lang w:val="vi-VN"/>
        </w:rPr>
        <w:t>D</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eastAsia="Times New Roman"/>
          <w:b w:val="0"/>
          <w:bCs/>
          <w:sz w:val="26"/>
          <w:szCs w:val="26"/>
        </w:rPr>
        <w:t xml:space="preserve">Câu </w:t>
      </w:r>
      <w:r>
        <w:rPr>
          <w:rFonts w:hint="default" w:eastAsia="Times New Roman"/>
          <w:b w:val="0"/>
          <w:bCs/>
          <w:sz w:val="26"/>
          <w:szCs w:val="26"/>
          <w:lang w:val="vi-VN"/>
        </w:rPr>
        <w:t>7</w:t>
      </w:r>
      <w:r>
        <w:rPr>
          <w:rFonts w:eastAsia="Times New Roman"/>
          <w:b w:val="0"/>
          <w:bCs/>
          <w:sz w:val="26"/>
          <w:szCs w:val="26"/>
        </w:rPr>
        <w:t>:</w:t>
      </w:r>
      <w:r>
        <w:rPr>
          <w:rFonts w:hint="default" w:eastAsia="Times New Roman"/>
          <w:b w:val="0"/>
          <w:bCs/>
          <w:sz w:val="26"/>
          <w:szCs w:val="26"/>
          <w:lang w:val="vi-VN"/>
        </w:rPr>
        <w:t xml:space="preserve"> Dùng khăn lau bụi ở gương soi, màn hình ti vi khô gây nên sự cọ xát làm cho chúng nhiễm điện ⇒ chúng hút bụi vải bám vào nhiều hơn.</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eastAsia="Times New Roman"/>
          <w:b w:val="0"/>
          <w:bCs/>
          <w:sz w:val="26"/>
          <w:szCs w:val="26"/>
        </w:rPr>
        <w:t xml:space="preserve">Câu </w:t>
      </w:r>
      <w:r>
        <w:rPr>
          <w:rFonts w:hint="default" w:eastAsia="Times New Roman"/>
          <w:b w:val="0"/>
          <w:bCs/>
          <w:sz w:val="26"/>
          <w:szCs w:val="26"/>
          <w:lang w:val="vi-VN"/>
        </w:rPr>
        <w:t>8</w:t>
      </w:r>
      <w:r>
        <w:rPr>
          <w:rFonts w:eastAsia="Times New Roman"/>
          <w:b w:val="0"/>
          <w:bCs/>
          <w:sz w:val="26"/>
          <w:szCs w:val="26"/>
        </w:rPr>
        <w:t>:</w:t>
      </w:r>
      <w:r>
        <w:rPr>
          <w:rFonts w:hint="default" w:eastAsia="Times New Roman"/>
          <w:b w:val="0"/>
          <w:bCs/>
          <w:sz w:val="26"/>
          <w:szCs w:val="26"/>
          <w:lang w:val="vi-VN"/>
        </w:rPr>
        <w:t xml:space="preserve"> Cánh quạt khi quay đặt biệt là mép quạt cọ xát nhiều với không khí nên nhiễm điện và ở vùng đó có khả năng hút bụi trong không khí bám vào ngày càng nhiều.</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eastAsia="Times New Roman"/>
          <w:b w:val="0"/>
          <w:bCs/>
          <w:sz w:val="26"/>
          <w:szCs w:val="26"/>
        </w:rPr>
        <w:t xml:space="preserve">Câu </w:t>
      </w:r>
      <w:r>
        <w:rPr>
          <w:rFonts w:hint="default" w:eastAsia="Times New Roman"/>
          <w:b w:val="0"/>
          <w:bCs/>
          <w:sz w:val="26"/>
          <w:szCs w:val="26"/>
          <w:lang w:val="vi-VN"/>
        </w:rPr>
        <w:t>9</w:t>
      </w:r>
      <w:r>
        <w:rPr>
          <w:rFonts w:eastAsia="Times New Roman"/>
          <w:b w:val="0"/>
          <w:bCs/>
          <w:sz w:val="26"/>
          <w:szCs w:val="26"/>
        </w:rPr>
        <w:t>:</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hint="default" w:eastAsia="Times New Roman"/>
          <w:b w:val="0"/>
          <w:bCs/>
          <w:sz w:val="26"/>
          <w:szCs w:val="26"/>
          <w:lang w:val="vi-VN"/>
        </w:rPr>
        <w:t>a) Vì khi di chuyển xe chở xăng, dầu sẽ cọ xát với không khí nên dễ bị nhiễm điện, có thể gây ra cháy nổ.</w:t>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ind w:left="360" w:leftChars="0"/>
        <w:jc w:val="both"/>
        <w:textAlignment w:val="auto"/>
        <w:rPr>
          <w:rFonts w:hint="default" w:eastAsia="Times New Roman"/>
          <w:b w:val="0"/>
          <w:bCs/>
          <w:sz w:val="26"/>
          <w:szCs w:val="26"/>
          <w:lang w:val="vi-VN"/>
        </w:rPr>
      </w:pPr>
      <w:r>
        <w:rPr>
          <w:rFonts w:hint="default" w:eastAsia="Times New Roman"/>
          <w:b w:val="0"/>
          <w:bCs/>
          <w:sz w:val="26"/>
          <w:szCs w:val="26"/>
          <w:lang w:val="vi-VN"/>
        </w:rPr>
        <w:t>b) Dây xích kim loại thả xuống mặt đường để truyền điện tích từ xe xuống mặt đường, làm cho xe không còn bị nhiễm điện nữa.</w:t>
      </w:r>
    </w:p>
    <w:p>
      <w:pPr>
        <w:pStyle w:val="5"/>
        <w:pageBreakBefore w:val="0"/>
        <w:widowControl/>
        <w:numPr>
          <w:ilvl w:val="0"/>
          <w:numId w:val="12"/>
        </w:numPr>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sz w:val="26"/>
          <w:szCs w:val="26"/>
        </w:rPr>
        <w:t>Tổ chức thực hiện</w:t>
      </w:r>
    </w:p>
    <w:tbl>
      <w:tblPr>
        <w:tblStyle w:val="18"/>
        <w:tblW w:w="10238"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34" w:type="dxa"/>
          <w:left w:w="108" w:type="dxa"/>
          <w:bottom w:w="0" w:type="dxa"/>
          <w:right w:w="106" w:type="dxa"/>
        </w:tblCellMar>
      </w:tblPr>
      <w:tblGrid>
        <w:gridCol w:w="7778"/>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4" w:type="dxa"/>
            <w:left w:w="108" w:type="dxa"/>
            <w:bottom w:w="0" w:type="dxa"/>
            <w:right w:w="106" w:type="dxa"/>
          </w:tblCellMar>
        </w:tblPrEx>
        <w:trPr>
          <w:trHeight w:val="321" w:hRule="atLeast"/>
        </w:trPr>
        <w:tc>
          <w:tcPr>
            <w:tcW w:w="7778"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ind w:left="2"/>
              <w:jc w:val="center"/>
              <w:textAlignment w:val="auto"/>
              <w:rPr>
                <w:sz w:val="26"/>
                <w:szCs w:val="26"/>
              </w:rPr>
            </w:pPr>
            <w:r>
              <w:rPr>
                <w:rFonts w:eastAsia="Times New Roman"/>
                <w:b/>
                <w:sz w:val="26"/>
                <w:szCs w:val="26"/>
              </w:rPr>
              <w:t>Hoạt động của GV</w:t>
            </w:r>
          </w:p>
        </w:tc>
        <w:tc>
          <w:tcPr>
            <w:tcW w:w="2460"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ind w:right="1"/>
              <w:jc w:val="center"/>
              <w:textAlignment w:val="auto"/>
              <w:rPr>
                <w:sz w:val="26"/>
                <w:szCs w:val="26"/>
              </w:rPr>
            </w:pPr>
            <w:r>
              <w:rPr>
                <w:rFonts w:eastAsia="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34" w:type="dxa"/>
            <w:left w:w="108" w:type="dxa"/>
            <w:bottom w:w="0" w:type="dxa"/>
            <w:right w:w="106" w:type="dxa"/>
          </w:tblCellMar>
        </w:tblPrEx>
        <w:trPr>
          <w:trHeight w:val="3247" w:hRule="atLeast"/>
        </w:trPr>
        <w:tc>
          <w:tcPr>
            <w:tcW w:w="7778" w:type="dxa"/>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Giao nhiệm vụ:</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rFonts w:eastAsia="Times New Roman"/>
                <w:sz w:val="26"/>
                <w:szCs w:val="26"/>
              </w:rPr>
              <w:t>- GV trình chiếu câu hỏi, học sinh sử dụng bảng A, B, C, D để trả lời</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 xml:space="preserve">Câu 1: </w:t>
            </w:r>
            <w:r>
              <w:rPr>
                <w:rFonts w:hint="default" w:eastAsia="Times New Roman"/>
                <w:b/>
                <w:sz w:val="26"/>
                <w:szCs w:val="26"/>
              </w:rPr>
              <w:t>Nhiều vật sau khi cọ xát có khả năng</w:t>
            </w:r>
          </w:p>
          <w:p>
            <w:pPr>
              <w:keepNext w:val="0"/>
              <w:keepLines w:val="0"/>
              <w:pageBreakBefore w:val="0"/>
              <w:widowControl/>
              <w:numPr>
                <w:ilvl w:val="0"/>
                <w:numId w:val="13"/>
              </w:numPr>
              <w:kinsoku/>
              <w:wordWrap/>
              <w:overflowPunct/>
              <w:topLinePunct w:val="0"/>
              <w:autoSpaceDE/>
              <w:autoSpaceDN/>
              <w:bidi w:val="0"/>
              <w:adjustRightInd/>
              <w:snapToGrid/>
              <w:spacing w:before="40" w:beforeAutospacing="0" w:after="60" w:afterAutospacing="0" w:line="276" w:lineRule="auto"/>
              <w:ind w:hanging="46"/>
              <w:textAlignment w:val="auto"/>
              <w:rPr>
                <w:rFonts w:hint="default"/>
                <w:sz w:val="26"/>
                <w:szCs w:val="26"/>
              </w:rPr>
            </w:pPr>
            <w:r>
              <w:rPr>
                <w:rFonts w:hint="default"/>
                <w:sz w:val="26"/>
                <w:szCs w:val="26"/>
              </w:rPr>
              <w:t>hút các vật khác</w:t>
            </w:r>
          </w:p>
          <w:p>
            <w:pPr>
              <w:keepNext w:val="0"/>
              <w:keepLines w:val="0"/>
              <w:pageBreakBefore w:val="0"/>
              <w:widowControl/>
              <w:numPr>
                <w:ilvl w:val="0"/>
                <w:numId w:val="13"/>
              </w:numPr>
              <w:kinsoku/>
              <w:wordWrap/>
              <w:overflowPunct/>
              <w:topLinePunct w:val="0"/>
              <w:autoSpaceDE/>
              <w:autoSpaceDN/>
              <w:bidi w:val="0"/>
              <w:adjustRightInd/>
              <w:snapToGrid/>
              <w:spacing w:before="40" w:beforeAutospacing="0" w:after="60" w:afterAutospacing="0" w:line="276" w:lineRule="auto"/>
              <w:ind w:hanging="46"/>
              <w:textAlignment w:val="auto"/>
              <w:rPr>
                <w:rFonts w:hint="default"/>
                <w:sz w:val="26"/>
                <w:szCs w:val="26"/>
              </w:rPr>
            </w:pPr>
            <w:r>
              <w:rPr>
                <w:rFonts w:hint="default"/>
                <w:sz w:val="26"/>
                <w:szCs w:val="26"/>
              </w:rPr>
              <w:t>đẩy các vật khác</w:t>
            </w:r>
          </w:p>
          <w:p>
            <w:pPr>
              <w:keepNext w:val="0"/>
              <w:keepLines w:val="0"/>
              <w:pageBreakBefore w:val="0"/>
              <w:widowControl/>
              <w:numPr>
                <w:ilvl w:val="0"/>
                <w:numId w:val="13"/>
              </w:numPr>
              <w:kinsoku/>
              <w:wordWrap/>
              <w:overflowPunct/>
              <w:topLinePunct w:val="0"/>
              <w:autoSpaceDE/>
              <w:autoSpaceDN/>
              <w:bidi w:val="0"/>
              <w:adjustRightInd/>
              <w:snapToGrid/>
              <w:spacing w:before="40" w:beforeAutospacing="0" w:after="60" w:afterAutospacing="0" w:line="276" w:lineRule="auto"/>
              <w:ind w:hanging="46"/>
              <w:textAlignment w:val="auto"/>
              <w:rPr>
                <w:rFonts w:hint="default"/>
                <w:sz w:val="26"/>
                <w:szCs w:val="26"/>
              </w:rPr>
            </w:pPr>
            <w:r>
              <w:rPr>
                <w:rFonts w:hint="default"/>
                <w:sz w:val="26"/>
                <w:szCs w:val="26"/>
              </w:rPr>
              <w:t>không hút, không đẩy các vật khác</w:t>
            </w:r>
          </w:p>
          <w:p>
            <w:pPr>
              <w:keepNext w:val="0"/>
              <w:keepLines w:val="0"/>
              <w:pageBreakBefore w:val="0"/>
              <w:widowControl/>
              <w:numPr>
                <w:ilvl w:val="0"/>
                <w:numId w:val="13"/>
              </w:numPr>
              <w:kinsoku/>
              <w:wordWrap/>
              <w:overflowPunct/>
              <w:topLinePunct w:val="0"/>
              <w:autoSpaceDE/>
              <w:autoSpaceDN/>
              <w:bidi w:val="0"/>
              <w:adjustRightInd/>
              <w:snapToGrid/>
              <w:spacing w:before="40" w:beforeAutospacing="0" w:after="60" w:afterAutospacing="0" w:line="276" w:lineRule="auto"/>
              <w:ind w:hanging="46"/>
              <w:textAlignment w:val="auto"/>
              <w:rPr>
                <w:rFonts w:hint="default"/>
                <w:sz w:val="26"/>
                <w:szCs w:val="26"/>
              </w:rPr>
            </w:pPr>
            <w:r>
              <w:rPr>
                <w:rFonts w:hint="default"/>
                <w:sz w:val="26"/>
                <w:szCs w:val="26"/>
              </w:rPr>
              <w:t>vừa hút vừa đẩy các vật khác</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b/>
                <w:sz w:val="26"/>
                <w:szCs w:val="26"/>
              </w:rPr>
            </w:pPr>
            <w:r>
              <w:rPr>
                <w:rFonts w:eastAsia="Times New Roman"/>
                <w:b/>
                <w:sz w:val="26"/>
                <w:szCs w:val="26"/>
              </w:rPr>
              <w:t xml:space="preserve">Câu 2: </w:t>
            </w:r>
            <w:r>
              <w:rPr>
                <w:rFonts w:hint="default" w:eastAsia="Times New Roman"/>
                <w:b/>
                <w:sz w:val="26"/>
                <w:szCs w:val="26"/>
              </w:rPr>
              <w:t>Câu khẳng định nào dưới đây là đúng?</w:t>
            </w:r>
          </w:p>
          <w:p>
            <w:pPr>
              <w:keepNext w:val="0"/>
              <w:keepLines w:val="0"/>
              <w:pageBreakBefore w:val="0"/>
              <w:widowControl/>
              <w:numPr>
                <w:ilvl w:val="0"/>
                <w:numId w:val="14"/>
              </w:numPr>
              <w:kinsoku/>
              <w:wordWrap/>
              <w:overflowPunct/>
              <w:topLinePunct w:val="0"/>
              <w:autoSpaceDE/>
              <w:autoSpaceDN/>
              <w:bidi w:val="0"/>
              <w:adjustRightInd/>
              <w:snapToGrid/>
              <w:spacing w:before="40" w:beforeAutospacing="0" w:after="60" w:afterAutospacing="0" w:line="276" w:lineRule="auto"/>
              <w:ind w:hanging="46"/>
              <w:textAlignment w:val="auto"/>
              <w:rPr>
                <w:sz w:val="26"/>
                <w:szCs w:val="26"/>
              </w:rPr>
            </w:pPr>
            <w:r>
              <w:rPr>
                <w:rFonts w:hint="default" w:eastAsia="Times New Roman"/>
                <w:sz w:val="26"/>
                <w:szCs w:val="26"/>
              </w:rPr>
              <w:t>Thanh nam châm luôn bị nhiễm điện do nó hút được các vụn sắt.</w:t>
            </w:r>
          </w:p>
          <w:p>
            <w:pPr>
              <w:keepNext w:val="0"/>
              <w:keepLines w:val="0"/>
              <w:pageBreakBefore w:val="0"/>
              <w:widowControl/>
              <w:numPr>
                <w:ilvl w:val="0"/>
                <w:numId w:val="14"/>
              </w:numPr>
              <w:kinsoku/>
              <w:wordWrap/>
              <w:overflowPunct/>
              <w:topLinePunct w:val="0"/>
              <w:autoSpaceDE/>
              <w:autoSpaceDN/>
              <w:bidi w:val="0"/>
              <w:adjustRightInd/>
              <w:snapToGrid/>
              <w:spacing w:before="40" w:beforeAutospacing="0" w:after="60" w:afterAutospacing="0" w:line="276" w:lineRule="auto"/>
              <w:ind w:hanging="46"/>
              <w:textAlignment w:val="auto"/>
              <w:rPr>
                <w:sz w:val="26"/>
                <w:szCs w:val="26"/>
              </w:rPr>
            </w:pPr>
            <w:r>
              <w:rPr>
                <w:rFonts w:hint="default"/>
                <w:sz w:val="26"/>
                <w:szCs w:val="26"/>
              </w:rPr>
              <w:t>Mặt đất luôn bị nhiễm điện vì nó hút mọi vật gần nó.</w:t>
            </w:r>
          </w:p>
          <w:p>
            <w:pPr>
              <w:keepNext w:val="0"/>
              <w:keepLines w:val="0"/>
              <w:pageBreakBefore w:val="0"/>
              <w:widowControl/>
              <w:numPr>
                <w:ilvl w:val="0"/>
                <w:numId w:val="14"/>
              </w:numPr>
              <w:kinsoku/>
              <w:wordWrap/>
              <w:overflowPunct/>
              <w:topLinePunct w:val="0"/>
              <w:autoSpaceDE/>
              <w:autoSpaceDN/>
              <w:bidi w:val="0"/>
              <w:adjustRightInd/>
              <w:snapToGrid/>
              <w:spacing w:before="40" w:beforeAutospacing="0" w:after="60" w:afterAutospacing="0" w:line="276" w:lineRule="auto"/>
              <w:ind w:hanging="46"/>
              <w:textAlignment w:val="auto"/>
              <w:rPr>
                <w:rFonts w:hint="default" w:eastAsia="Times New Roman"/>
                <w:sz w:val="26"/>
                <w:szCs w:val="26"/>
              </w:rPr>
            </w:pPr>
            <w:r>
              <w:rPr>
                <w:rFonts w:hint="default" w:eastAsia="Times New Roman"/>
                <w:sz w:val="26"/>
                <w:szCs w:val="26"/>
              </w:rPr>
              <w:t>Khi bị cọ xát, thanh thuỷ tinh bị nhiễm điện và nó hút được các vụn giấy.</w:t>
            </w:r>
          </w:p>
          <w:p>
            <w:pPr>
              <w:keepNext w:val="0"/>
              <w:keepLines w:val="0"/>
              <w:pageBreakBefore w:val="0"/>
              <w:widowControl/>
              <w:numPr>
                <w:ilvl w:val="0"/>
                <w:numId w:val="14"/>
              </w:numPr>
              <w:kinsoku/>
              <w:wordWrap/>
              <w:overflowPunct/>
              <w:topLinePunct w:val="0"/>
              <w:autoSpaceDE/>
              <w:autoSpaceDN/>
              <w:bidi w:val="0"/>
              <w:adjustRightInd/>
              <w:snapToGrid/>
              <w:spacing w:before="40" w:beforeAutospacing="0" w:after="60" w:afterAutospacing="0" w:line="276" w:lineRule="auto"/>
              <w:ind w:hanging="46"/>
              <w:textAlignment w:val="auto"/>
              <w:rPr>
                <w:sz w:val="26"/>
                <w:szCs w:val="26"/>
              </w:rPr>
            </w:pPr>
            <w:r>
              <w:rPr>
                <w:rFonts w:hint="default" w:eastAsia="Times New Roman"/>
                <w:sz w:val="26"/>
                <w:szCs w:val="26"/>
              </w:rPr>
              <w:t>Thanh sắt luôn bị nhiễm điện vì nó hút được mảnh nam châm</w:t>
            </w:r>
            <w:r>
              <w:rPr>
                <w:rFonts w:eastAsia="Times New Roman"/>
                <w:sz w:val="26"/>
                <w:szCs w:val="26"/>
              </w:rPr>
              <w:t>.</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b/>
                <w:sz w:val="26"/>
                <w:szCs w:val="26"/>
              </w:rPr>
            </w:pPr>
            <w:r>
              <w:rPr>
                <w:rFonts w:eastAsia="Times New Roman"/>
                <w:b/>
                <w:sz w:val="26"/>
                <w:szCs w:val="26"/>
              </w:rPr>
              <w:t xml:space="preserve">Câu 3: </w:t>
            </w:r>
            <w:r>
              <w:rPr>
                <w:rFonts w:hint="default" w:eastAsia="Times New Roman"/>
                <w:b/>
                <w:sz w:val="26"/>
                <w:szCs w:val="26"/>
              </w:rPr>
              <w:t>Chọn phát biểu sai:</w:t>
            </w:r>
          </w:p>
          <w:p>
            <w:pPr>
              <w:keepNext w:val="0"/>
              <w:keepLines w:val="0"/>
              <w:pageBreakBefore w:val="0"/>
              <w:widowControl/>
              <w:numPr>
                <w:ilvl w:val="0"/>
                <w:numId w:val="15"/>
              </w:numPr>
              <w:kinsoku/>
              <w:wordWrap/>
              <w:overflowPunct/>
              <w:topLinePunct w:val="0"/>
              <w:autoSpaceDE/>
              <w:autoSpaceDN/>
              <w:bidi w:val="0"/>
              <w:adjustRightInd/>
              <w:snapToGrid/>
              <w:spacing w:before="40" w:beforeAutospacing="0" w:after="60" w:afterAutospacing="0" w:line="276" w:lineRule="auto"/>
              <w:ind w:left="13" w:firstLine="284"/>
              <w:textAlignment w:val="auto"/>
              <w:rPr>
                <w:rFonts w:hint="default" w:eastAsia="Times New Roman"/>
                <w:sz w:val="26"/>
                <w:szCs w:val="26"/>
              </w:rPr>
            </w:pPr>
            <w:r>
              <w:rPr>
                <w:rFonts w:hint="default" w:eastAsia="Times New Roman"/>
                <w:sz w:val="26"/>
                <w:szCs w:val="26"/>
              </w:rPr>
              <w:t>Vật nhiễm điện là vật mang điện tích.</w:t>
            </w:r>
          </w:p>
          <w:p>
            <w:pPr>
              <w:keepNext w:val="0"/>
              <w:keepLines w:val="0"/>
              <w:pageBreakBefore w:val="0"/>
              <w:widowControl/>
              <w:numPr>
                <w:ilvl w:val="0"/>
                <w:numId w:val="15"/>
              </w:numPr>
              <w:kinsoku/>
              <w:wordWrap/>
              <w:overflowPunct/>
              <w:topLinePunct w:val="0"/>
              <w:autoSpaceDE/>
              <w:autoSpaceDN/>
              <w:bidi w:val="0"/>
              <w:adjustRightInd/>
              <w:snapToGrid/>
              <w:spacing w:before="40" w:beforeAutospacing="0" w:after="60" w:afterAutospacing="0" w:line="276" w:lineRule="auto"/>
              <w:ind w:left="13" w:firstLine="284"/>
              <w:textAlignment w:val="auto"/>
              <w:rPr>
                <w:rFonts w:hint="default" w:eastAsia="Times New Roman"/>
                <w:sz w:val="26"/>
                <w:szCs w:val="26"/>
              </w:rPr>
            </w:pPr>
            <w:r>
              <w:rPr>
                <w:rFonts w:hint="default" w:eastAsia="Times New Roman"/>
                <w:sz w:val="26"/>
                <w:szCs w:val="26"/>
              </w:rPr>
              <w:t>Hai vật nhiễm điện khác dấu thì hút nhau.</w:t>
            </w:r>
          </w:p>
          <w:p>
            <w:pPr>
              <w:keepNext w:val="0"/>
              <w:keepLines w:val="0"/>
              <w:pageBreakBefore w:val="0"/>
              <w:widowControl/>
              <w:numPr>
                <w:ilvl w:val="0"/>
                <w:numId w:val="15"/>
              </w:numPr>
              <w:kinsoku/>
              <w:wordWrap/>
              <w:overflowPunct/>
              <w:topLinePunct w:val="0"/>
              <w:autoSpaceDE/>
              <w:autoSpaceDN/>
              <w:bidi w:val="0"/>
              <w:adjustRightInd/>
              <w:snapToGrid/>
              <w:spacing w:before="40" w:beforeAutospacing="0" w:after="60" w:afterAutospacing="0" w:line="276" w:lineRule="auto"/>
              <w:ind w:left="13" w:firstLine="284"/>
              <w:textAlignment w:val="auto"/>
              <w:rPr>
                <w:rFonts w:hint="default" w:eastAsia="Times New Roman"/>
                <w:sz w:val="26"/>
                <w:szCs w:val="26"/>
              </w:rPr>
            </w:pPr>
            <w:r>
              <w:rPr>
                <w:rFonts w:hint="default"/>
                <w:sz w:val="26"/>
                <w:szCs w:val="26"/>
              </w:rPr>
              <w:t>Vật bị nhiễm điện có khả năng hút các vật nhẹ.</w:t>
            </w:r>
          </w:p>
          <w:p>
            <w:pPr>
              <w:keepNext w:val="0"/>
              <w:keepLines w:val="0"/>
              <w:pageBreakBefore w:val="0"/>
              <w:widowControl/>
              <w:numPr>
                <w:ilvl w:val="0"/>
                <w:numId w:val="15"/>
              </w:numPr>
              <w:kinsoku/>
              <w:wordWrap/>
              <w:overflowPunct/>
              <w:topLinePunct w:val="0"/>
              <w:autoSpaceDE/>
              <w:autoSpaceDN/>
              <w:bidi w:val="0"/>
              <w:adjustRightInd/>
              <w:snapToGrid/>
              <w:spacing w:before="40" w:beforeAutospacing="0" w:after="60" w:afterAutospacing="0" w:line="276" w:lineRule="auto"/>
              <w:ind w:left="13" w:firstLine="284"/>
              <w:textAlignment w:val="auto"/>
              <w:rPr>
                <w:rFonts w:hint="default" w:eastAsia="Times New Roman"/>
                <w:sz w:val="26"/>
                <w:szCs w:val="26"/>
              </w:rPr>
            </w:pPr>
            <w:r>
              <w:rPr>
                <w:rFonts w:hint="default" w:eastAsia="Times New Roman"/>
                <w:sz w:val="26"/>
                <w:szCs w:val="26"/>
              </w:rPr>
              <w:t>Hai vật nhiễm điện cùng dấu thì hút nhau.</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rFonts w:eastAsia="Times New Roman"/>
                <w:b/>
                <w:sz w:val="26"/>
                <w:szCs w:val="26"/>
              </w:rPr>
            </w:pPr>
            <w:r>
              <w:rPr>
                <w:rFonts w:eastAsia="Times New Roman"/>
                <w:b/>
                <w:sz w:val="26"/>
                <w:szCs w:val="26"/>
              </w:rPr>
              <w:t xml:space="preserve">Câu 4: </w:t>
            </w:r>
            <w:r>
              <w:rPr>
                <w:rFonts w:hint="default" w:eastAsia="Times New Roman"/>
                <w:b/>
                <w:sz w:val="26"/>
                <w:szCs w:val="26"/>
              </w:rPr>
              <w:t>Có thể làm nhiễm điện cho một vật bằng cách</w:t>
            </w:r>
          </w:p>
          <w:p>
            <w:pPr>
              <w:pStyle w:val="19"/>
              <w:keepNext w:val="0"/>
              <w:keepLines w:val="0"/>
              <w:pageBreakBefore w:val="0"/>
              <w:widowControl/>
              <w:numPr>
                <w:ilvl w:val="0"/>
                <w:numId w:val="16"/>
              </w:numPr>
              <w:kinsoku/>
              <w:wordWrap/>
              <w:overflowPunct/>
              <w:topLinePunct w:val="0"/>
              <w:autoSpaceDE/>
              <w:autoSpaceDN/>
              <w:bidi w:val="0"/>
              <w:adjustRightInd/>
              <w:snapToGrid/>
              <w:spacing w:before="40" w:beforeAutospacing="0" w:after="60" w:afterAutospacing="0" w:line="276" w:lineRule="auto"/>
              <w:textAlignment w:val="auto"/>
              <w:rPr>
                <w:rFonts w:hint="default" w:eastAsia="Times New Roman"/>
                <w:sz w:val="26"/>
                <w:szCs w:val="26"/>
              </w:rPr>
            </w:pPr>
            <w:r>
              <w:rPr>
                <w:rFonts w:hint="default" w:eastAsia="Times New Roman"/>
                <w:sz w:val="26"/>
                <w:szCs w:val="26"/>
              </w:rPr>
              <w:t>Nhúng vật vào nước đá</w:t>
            </w:r>
          </w:p>
          <w:p>
            <w:pPr>
              <w:pStyle w:val="19"/>
              <w:keepNext w:val="0"/>
              <w:keepLines w:val="0"/>
              <w:pageBreakBefore w:val="0"/>
              <w:widowControl/>
              <w:numPr>
                <w:ilvl w:val="0"/>
                <w:numId w:val="16"/>
              </w:numPr>
              <w:kinsoku/>
              <w:wordWrap/>
              <w:overflowPunct/>
              <w:topLinePunct w:val="0"/>
              <w:autoSpaceDE/>
              <w:autoSpaceDN/>
              <w:bidi w:val="0"/>
              <w:adjustRightInd/>
              <w:snapToGrid/>
              <w:spacing w:before="40" w:beforeAutospacing="0" w:after="60" w:afterAutospacing="0" w:line="276" w:lineRule="auto"/>
              <w:textAlignment w:val="auto"/>
              <w:rPr>
                <w:rFonts w:hint="default" w:eastAsia="Times New Roman"/>
                <w:sz w:val="26"/>
                <w:szCs w:val="26"/>
              </w:rPr>
            </w:pPr>
            <w:r>
              <w:rPr>
                <w:rFonts w:hint="default" w:eastAsia="Times New Roman"/>
                <w:sz w:val="26"/>
                <w:szCs w:val="26"/>
              </w:rPr>
              <w:t>Cọ xát vật</w:t>
            </w:r>
          </w:p>
          <w:p>
            <w:pPr>
              <w:pStyle w:val="19"/>
              <w:keepNext w:val="0"/>
              <w:keepLines w:val="0"/>
              <w:pageBreakBefore w:val="0"/>
              <w:widowControl/>
              <w:numPr>
                <w:ilvl w:val="0"/>
                <w:numId w:val="16"/>
              </w:numPr>
              <w:kinsoku/>
              <w:wordWrap/>
              <w:overflowPunct/>
              <w:topLinePunct w:val="0"/>
              <w:autoSpaceDE/>
              <w:autoSpaceDN/>
              <w:bidi w:val="0"/>
              <w:adjustRightInd/>
              <w:snapToGrid/>
              <w:spacing w:before="40" w:beforeAutospacing="0" w:after="60" w:afterAutospacing="0" w:line="276" w:lineRule="auto"/>
              <w:textAlignment w:val="auto"/>
              <w:rPr>
                <w:rFonts w:hint="default" w:eastAsia="Times New Roman"/>
                <w:sz w:val="26"/>
                <w:szCs w:val="26"/>
              </w:rPr>
            </w:pPr>
            <w:r>
              <w:rPr>
                <w:rFonts w:hint="default" w:eastAsia="Times New Roman"/>
                <w:sz w:val="26"/>
                <w:szCs w:val="26"/>
              </w:rPr>
              <w:t>Cho chạm vào nam châm</w:t>
            </w:r>
          </w:p>
          <w:p>
            <w:pPr>
              <w:pStyle w:val="19"/>
              <w:keepNext w:val="0"/>
              <w:keepLines w:val="0"/>
              <w:pageBreakBefore w:val="0"/>
              <w:widowControl/>
              <w:numPr>
                <w:ilvl w:val="0"/>
                <w:numId w:val="16"/>
              </w:numPr>
              <w:kinsoku/>
              <w:wordWrap/>
              <w:overflowPunct/>
              <w:topLinePunct w:val="0"/>
              <w:autoSpaceDE/>
              <w:autoSpaceDN/>
              <w:bidi w:val="0"/>
              <w:adjustRightInd/>
              <w:snapToGrid/>
              <w:spacing w:before="40" w:beforeAutospacing="0" w:after="60" w:afterAutospacing="0" w:line="276" w:lineRule="auto"/>
              <w:textAlignment w:val="auto"/>
              <w:rPr>
                <w:rFonts w:hint="default" w:eastAsia="Times New Roman"/>
                <w:sz w:val="26"/>
                <w:szCs w:val="26"/>
              </w:rPr>
            </w:pPr>
            <w:r>
              <w:rPr>
                <w:rFonts w:hint="default" w:eastAsia="Times New Roman"/>
                <w:sz w:val="26"/>
                <w:szCs w:val="26"/>
              </w:rPr>
              <w:t>Nung nóng vật</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b/>
                <w:bCs/>
                <w:sz w:val="26"/>
                <w:szCs w:val="26"/>
              </w:rPr>
            </w:pPr>
            <w:r>
              <w:rPr>
                <w:b/>
                <w:bCs/>
                <w:sz w:val="26"/>
                <w:szCs w:val="26"/>
              </w:rPr>
              <w:t xml:space="preserve">Câu 5: </w:t>
            </w:r>
            <w:r>
              <w:rPr>
                <w:rFonts w:hint="default"/>
                <w:b/>
                <w:bCs/>
                <w:sz w:val="26"/>
                <w:szCs w:val="26"/>
              </w:rPr>
              <w:t>Một thanh kim loại chưa bị nhiễm điện được cọ xát và sau đó trở thành vật mang điện tích dương. Thanh kim loại khi đó ở vào tình trạng nào trong các tình trạng sau?</w:t>
            </w:r>
          </w:p>
          <w:p>
            <w:pPr>
              <w:pStyle w:val="19"/>
              <w:keepNext w:val="0"/>
              <w:keepLines w:val="0"/>
              <w:pageBreakBefore w:val="0"/>
              <w:widowControl/>
              <w:numPr>
                <w:ilvl w:val="0"/>
                <w:numId w:val="17"/>
              </w:numPr>
              <w:kinsoku/>
              <w:wordWrap/>
              <w:overflowPunct/>
              <w:topLinePunct w:val="0"/>
              <w:autoSpaceDE/>
              <w:autoSpaceDN/>
              <w:bidi w:val="0"/>
              <w:adjustRightInd/>
              <w:snapToGrid/>
              <w:spacing w:before="40" w:beforeAutospacing="0" w:after="60" w:afterAutospacing="0" w:line="276" w:lineRule="auto"/>
              <w:textAlignment w:val="auto"/>
              <w:rPr>
                <w:rFonts w:hint="default"/>
                <w:sz w:val="26"/>
                <w:szCs w:val="26"/>
              </w:rPr>
            </w:pPr>
            <w:r>
              <w:rPr>
                <w:rFonts w:hint="default"/>
                <w:sz w:val="26"/>
                <w:szCs w:val="26"/>
              </w:rPr>
              <w:t>Mất bớt electron</w:t>
            </w:r>
          </w:p>
          <w:p>
            <w:pPr>
              <w:pStyle w:val="19"/>
              <w:keepNext w:val="0"/>
              <w:keepLines w:val="0"/>
              <w:pageBreakBefore w:val="0"/>
              <w:widowControl/>
              <w:numPr>
                <w:ilvl w:val="0"/>
                <w:numId w:val="17"/>
              </w:numPr>
              <w:kinsoku/>
              <w:wordWrap/>
              <w:overflowPunct/>
              <w:topLinePunct w:val="0"/>
              <w:autoSpaceDE/>
              <w:autoSpaceDN/>
              <w:bidi w:val="0"/>
              <w:adjustRightInd/>
              <w:snapToGrid/>
              <w:spacing w:before="40" w:beforeAutospacing="0" w:after="60" w:afterAutospacing="0" w:line="276" w:lineRule="auto"/>
              <w:textAlignment w:val="auto"/>
              <w:rPr>
                <w:rFonts w:hint="default"/>
                <w:sz w:val="26"/>
                <w:szCs w:val="26"/>
              </w:rPr>
            </w:pPr>
            <w:r>
              <w:rPr>
                <w:rFonts w:hint="default"/>
                <w:sz w:val="26"/>
                <w:szCs w:val="26"/>
              </w:rPr>
              <w:t>Nhận thêm electron </w:t>
            </w:r>
            <w:r>
              <w:rPr>
                <w:sz w:val="26"/>
                <w:szCs w:val="26"/>
              </w:rPr>
              <w:t>4.</w:t>
            </w:r>
          </w:p>
          <w:p>
            <w:pPr>
              <w:pStyle w:val="19"/>
              <w:keepNext w:val="0"/>
              <w:keepLines w:val="0"/>
              <w:pageBreakBefore w:val="0"/>
              <w:widowControl/>
              <w:numPr>
                <w:ilvl w:val="0"/>
                <w:numId w:val="17"/>
              </w:numPr>
              <w:kinsoku/>
              <w:wordWrap/>
              <w:overflowPunct/>
              <w:topLinePunct w:val="0"/>
              <w:autoSpaceDE/>
              <w:autoSpaceDN/>
              <w:bidi w:val="0"/>
              <w:adjustRightInd/>
              <w:snapToGrid/>
              <w:spacing w:before="40" w:beforeAutospacing="0" w:after="60" w:afterAutospacing="0" w:line="276" w:lineRule="auto"/>
              <w:textAlignment w:val="auto"/>
              <w:rPr>
                <w:rFonts w:hint="default"/>
                <w:sz w:val="26"/>
                <w:szCs w:val="26"/>
              </w:rPr>
            </w:pPr>
            <w:r>
              <w:rPr>
                <w:rFonts w:hint="default"/>
                <w:sz w:val="26"/>
                <w:szCs w:val="26"/>
              </w:rPr>
              <w:t>Mất bớt điện tích dương</w:t>
            </w:r>
          </w:p>
          <w:p>
            <w:pPr>
              <w:pStyle w:val="19"/>
              <w:keepNext w:val="0"/>
              <w:keepLines w:val="0"/>
              <w:pageBreakBefore w:val="0"/>
              <w:widowControl/>
              <w:numPr>
                <w:ilvl w:val="0"/>
                <w:numId w:val="17"/>
              </w:numPr>
              <w:kinsoku/>
              <w:wordWrap/>
              <w:overflowPunct/>
              <w:topLinePunct w:val="0"/>
              <w:autoSpaceDE/>
              <w:autoSpaceDN/>
              <w:bidi w:val="0"/>
              <w:adjustRightInd/>
              <w:snapToGrid/>
              <w:spacing w:before="40" w:beforeAutospacing="0" w:after="60" w:afterAutospacing="0" w:line="276" w:lineRule="auto"/>
              <w:textAlignment w:val="auto"/>
              <w:rPr>
                <w:rFonts w:hint="default"/>
                <w:sz w:val="26"/>
                <w:szCs w:val="26"/>
              </w:rPr>
            </w:pPr>
            <w:r>
              <w:rPr>
                <w:rFonts w:hint="default"/>
                <w:sz w:val="26"/>
                <w:szCs w:val="26"/>
              </w:rPr>
              <w:t>Nhận thêm điện tích dương</w:t>
            </w:r>
          </w:p>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sz w:val="26"/>
                <w:szCs w:val="26"/>
              </w:rPr>
            </w:pPr>
            <w:r>
              <w:rPr>
                <w:b/>
                <w:bCs/>
                <w:sz w:val="26"/>
                <w:szCs w:val="26"/>
              </w:rPr>
              <w:t xml:space="preserve">Câu </w:t>
            </w:r>
            <w:r>
              <w:rPr>
                <w:rFonts w:hint="default"/>
                <w:b/>
                <w:bCs/>
                <w:sz w:val="26"/>
                <w:szCs w:val="26"/>
                <w:lang w:val="vi-VN"/>
              </w:rPr>
              <w:t>6</w:t>
            </w:r>
            <w:r>
              <w:rPr>
                <w:b/>
                <w:bCs/>
                <w:sz w:val="26"/>
                <w:szCs w:val="26"/>
              </w:rPr>
              <w:t>:</w:t>
            </w:r>
            <w:r>
              <w:rPr>
                <w:sz w:val="26"/>
                <w:szCs w:val="26"/>
              </w:rPr>
              <w:t xml:space="preserve"> </w:t>
            </w:r>
            <w:r>
              <w:rPr>
                <w:rFonts w:hint="default"/>
                <w:b w:val="0"/>
                <w:bCs w:val="0"/>
                <w:sz w:val="26"/>
                <w:szCs w:val="26"/>
              </w:rPr>
              <w:t>Có 4 vật a, b, c, d đã nhiễm điện. Nếu vật a hút b, b hút c, c đẩy d thì:</w:t>
            </w:r>
          </w:p>
          <w:p>
            <w:pPr>
              <w:pStyle w:val="19"/>
              <w:keepNext w:val="0"/>
              <w:keepLines w:val="0"/>
              <w:pageBreakBefore w:val="0"/>
              <w:widowControl/>
              <w:numPr>
                <w:ilvl w:val="0"/>
                <w:numId w:val="18"/>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sz w:val="26"/>
                <w:szCs w:val="26"/>
              </w:rPr>
            </w:pPr>
            <w:r>
              <w:rPr>
                <w:rFonts w:hint="default"/>
                <w:sz w:val="26"/>
                <w:szCs w:val="26"/>
                <w:lang w:val="vi-VN"/>
              </w:rPr>
              <w:t>V</w:t>
            </w:r>
            <w:r>
              <w:rPr>
                <w:rFonts w:hint="default"/>
                <w:sz w:val="26"/>
                <w:szCs w:val="26"/>
              </w:rPr>
              <w:t>ật b và c có điện tích cùng dấu</w:t>
            </w:r>
          </w:p>
          <w:p>
            <w:pPr>
              <w:pStyle w:val="19"/>
              <w:keepNext w:val="0"/>
              <w:keepLines w:val="0"/>
              <w:pageBreakBefore w:val="0"/>
              <w:widowControl/>
              <w:numPr>
                <w:ilvl w:val="0"/>
                <w:numId w:val="18"/>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sz w:val="26"/>
                <w:szCs w:val="26"/>
              </w:rPr>
            </w:pPr>
            <w:r>
              <w:rPr>
                <w:rFonts w:hint="default"/>
                <w:sz w:val="26"/>
                <w:szCs w:val="26"/>
                <w:lang w:val="vi-VN"/>
              </w:rPr>
              <w:t>V</w:t>
            </w:r>
            <w:r>
              <w:rPr>
                <w:rFonts w:hint="default"/>
                <w:sz w:val="26"/>
                <w:szCs w:val="26"/>
              </w:rPr>
              <w:t>ật b và d có điện tích cùng dấu</w:t>
            </w:r>
            <w:r>
              <w:rPr>
                <w:sz w:val="26"/>
                <w:szCs w:val="26"/>
              </w:rPr>
              <w:t>tập tính bảo vệ lãnh thổ.</w:t>
            </w:r>
          </w:p>
          <w:p>
            <w:pPr>
              <w:pStyle w:val="19"/>
              <w:keepNext w:val="0"/>
              <w:keepLines w:val="0"/>
              <w:pageBreakBefore w:val="0"/>
              <w:widowControl/>
              <w:numPr>
                <w:ilvl w:val="0"/>
                <w:numId w:val="18"/>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sz w:val="26"/>
                <w:szCs w:val="26"/>
              </w:rPr>
            </w:pPr>
            <w:r>
              <w:rPr>
                <w:rFonts w:hint="default"/>
                <w:sz w:val="26"/>
                <w:szCs w:val="26"/>
              </w:rPr>
              <w:t>Cản đường truyền của ánh sáng</w:t>
            </w:r>
          </w:p>
          <w:p>
            <w:pPr>
              <w:pStyle w:val="19"/>
              <w:keepNext w:val="0"/>
              <w:keepLines w:val="0"/>
              <w:pageBreakBefore w:val="0"/>
              <w:widowControl/>
              <w:numPr>
                <w:ilvl w:val="0"/>
                <w:numId w:val="18"/>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sz w:val="26"/>
                <w:szCs w:val="26"/>
              </w:rPr>
            </w:pPr>
            <w:r>
              <w:rPr>
                <w:rFonts w:hint="default"/>
                <w:sz w:val="26"/>
                <w:szCs w:val="26"/>
                <w:lang w:val="vi-VN"/>
              </w:rPr>
              <w:t>V</w:t>
            </w:r>
            <w:r>
              <w:rPr>
                <w:rFonts w:hint="default"/>
                <w:sz w:val="26"/>
                <w:szCs w:val="26"/>
              </w:rPr>
              <w:t>ật a và c có điện tích cùng dấu</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b/>
                <w:bCs/>
                <w:sz w:val="26"/>
                <w:szCs w:val="26"/>
                <w:lang w:val="vi-VN"/>
              </w:rPr>
            </w:pPr>
            <w:r>
              <w:rPr>
                <w:rFonts w:hint="default"/>
                <w:b/>
                <w:bCs/>
                <w:sz w:val="26"/>
                <w:szCs w:val="26"/>
                <w:lang w:val="vi-VN"/>
              </w:rPr>
              <w:t>Tự luận</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b w:val="0"/>
                <w:bCs w:val="0"/>
                <w:sz w:val="26"/>
                <w:szCs w:val="26"/>
              </w:rPr>
            </w:pPr>
            <w:r>
              <w:rPr>
                <w:b/>
                <w:bCs/>
                <w:sz w:val="26"/>
                <w:szCs w:val="26"/>
              </w:rPr>
              <w:t xml:space="preserve">Câu </w:t>
            </w:r>
            <w:r>
              <w:rPr>
                <w:rFonts w:hint="default"/>
                <w:b/>
                <w:bCs/>
                <w:sz w:val="26"/>
                <w:szCs w:val="26"/>
                <w:lang w:val="vi-VN"/>
              </w:rPr>
              <w:t>7</w:t>
            </w:r>
            <w:r>
              <w:rPr>
                <w:b/>
                <w:bCs/>
                <w:sz w:val="26"/>
                <w:szCs w:val="26"/>
              </w:rPr>
              <w:t>:</w:t>
            </w:r>
            <w:r>
              <w:rPr>
                <w:rFonts w:hint="default"/>
                <w:b/>
                <w:bCs/>
                <w:sz w:val="26"/>
                <w:szCs w:val="26"/>
                <w:lang w:val="vi-VN"/>
              </w:rPr>
              <w:t xml:space="preserve"> </w:t>
            </w:r>
            <w:r>
              <w:rPr>
                <w:rFonts w:hint="default"/>
                <w:b w:val="0"/>
                <w:bCs w:val="0"/>
                <w:sz w:val="26"/>
                <w:szCs w:val="26"/>
              </w:rPr>
              <w:t>Vào những ngày thời tiết khô ráo, khi lau chùi gương soi, kính cửa sổ hay màn hình ti vi bằng khăn bông khô, ta vẫn thấy có bụi vải bám vào chúng. Giải thích tại sao?</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center"/>
              <w:textAlignment w:val="auto"/>
              <w:rPr>
                <w:rFonts w:hint="default"/>
                <w:b w:val="0"/>
                <w:bCs w:val="0"/>
                <w:sz w:val="26"/>
                <w:szCs w:val="26"/>
              </w:rPr>
            </w:pPr>
            <w:r>
              <w:drawing>
                <wp:inline distT="0" distB="0" distL="114300" distR="114300">
                  <wp:extent cx="2045335" cy="1296035"/>
                  <wp:effectExtent l="0" t="0" r="12065" b="1206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15">
                            <a:lum contrast="12000"/>
                          </a:blip>
                          <a:stretch>
                            <a:fillRect/>
                          </a:stretch>
                        </pic:blipFill>
                        <pic:spPr>
                          <a:xfrm>
                            <a:off x="0" y="0"/>
                            <a:ext cx="2045335" cy="1296035"/>
                          </a:xfrm>
                          <a:prstGeom prst="rect">
                            <a:avLst/>
                          </a:prstGeom>
                          <a:noFill/>
                          <a:ln>
                            <a:noFill/>
                          </a:ln>
                        </pic:spPr>
                      </pic:pic>
                    </a:graphicData>
                  </a:graphic>
                </wp:inline>
              </w:drawing>
            </w:r>
          </w:p>
          <w:p>
            <w:pPr>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left"/>
              <w:textAlignment w:val="auto"/>
              <w:rPr>
                <w:rFonts w:hint="default" w:eastAsia="Times New Roman"/>
                <w:b w:val="0"/>
                <w:bCs/>
                <w:sz w:val="26"/>
                <w:szCs w:val="26"/>
                <w:lang w:val="vi-VN"/>
              </w:rPr>
            </w:pPr>
            <w:r>
              <w:rPr>
                <w:b/>
                <w:bCs/>
                <w:sz w:val="26"/>
                <w:szCs w:val="26"/>
              </w:rPr>
              <w:t xml:space="preserve">Câu </w:t>
            </w:r>
            <w:r>
              <w:rPr>
                <w:rFonts w:hint="default"/>
                <w:b/>
                <w:bCs/>
                <w:sz w:val="26"/>
                <w:szCs w:val="26"/>
                <w:lang w:val="vi-VN"/>
              </w:rPr>
              <w:t>8</w:t>
            </w:r>
            <w:r>
              <w:rPr>
                <w:b/>
                <w:bCs/>
                <w:sz w:val="26"/>
                <w:szCs w:val="26"/>
              </w:rPr>
              <w:t>:</w:t>
            </w:r>
            <w:r>
              <w:rPr>
                <w:rFonts w:hint="default"/>
                <w:b/>
                <w:bCs/>
                <w:sz w:val="26"/>
                <w:szCs w:val="26"/>
                <w:lang w:val="vi-VN"/>
              </w:rPr>
              <w:t xml:space="preserve"> </w:t>
            </w:r>
            <w:r>
              <w:rPr>
                <w:rFonts w:hint="default" w:eastAsia="Times New Roman"/>
                <w:b w:val="0"/>
                <w:bCs/>
                <w:sz w:val="26"/>
                <w:szCs w:val="26"/>
                <w:lang w:val="vi-VN"/>
              </w:rPr>
              <w:t>Tại sao cánh quạt điện thổi gió mạnh, sau một thời gian lại có nhiều bụi bám vào cánh quạt, đặc biệt ở mép cánh quạt chém vào không khí?</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center"/>
              <w:textAlignment w:val="auto"/>
              <w:rPr>
                <w:rFonts w:hint="default"/>
                <w:sz w:val="26"/>
                <w:szCs w:val="26"/>
              </w:rPr>
            </w:pPr>
            <w:r>
              <w:drawing>
                <wp:inline distT="0" distB="0" distL="114300" distR="114300">
                  <wp:extent cx="2317115" cy="2019300"/>
                  <wp:effectExtent l="0" t="0" r="698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16">
                            <a:lum bright="6000" contrast="18000"/>
                          </a:blip>
                          <a:stretch>
                            <a:fillRect/>
                          </a:stretch>
                        </pic:blipFill>
                        <pic:spPr>
                          <a:xfrm>
                            <a:off x="0" y="0"/>
                            <a:ext cx="2317115" cy="2019300"/>
                          </a:xfrm>
                          <a:prstGeom prst="rect">
                            <a:avLst/>
                          </a:prstGeom>
                          <a:noFill/>
                          <a:ln>
                            <a:noFill/>
                          </a:ln>
                        </pic:spPr>
                      </pic:pic>
                    </a:graphicData>
                  </a:graphic>
                </wp:inline>
              </w:drawing>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b w:val="0"/>
                <w:bCs w:val="0"/>
                <w:sz w:val="26"/>
                <w:szCs w:val="26"/>
                <w:lang w:val="vi-VN"/>
              </w:rPr>
            </w:pPr>
            <w:r>
              <w:rPr>
                <w:b/>
                <w:bCs/>
                <w:sz w:val="26"/>
                <w:szCs w:val="26"/>
              </w:rPr>
              <w:t xml:space="preserve">Câu </w:t>
            </w:r>
            <w:r>
              <w:rPr>
                <w:rFonts w:hint="default"/>
                <w:b/>
                <w:bCs/>
                <w:sz w:val="26"/>
                <w:szCs w:val="26"/>
                <w:lang w:val="vi-VN"/>
              </w:rPr>
              <w:t>9</w:t>
            </w:r>
            <w:r>
              <w:rPr>
                <w:b/>
                <w:bCs/>
                <w:sz w:val="26"/>
                <w:szCs w:val="26"/>
              </w:rPr>
              <w:t>:</w:t>
            </w:r>
            <w:r>
              <w:rPr>
                <w:rFonts w:hint="default"/>
                <w:b/>
                <w:bCs/>
                <w:sz w:val="26"/>
                <w:szCs w:val="26"/>
                <w:lang w:val="vi-VN"/>
              </w:rPr>
              <w:t xml:space="preserve"> </w:t>
            </w:r>
            <w:r>
              <w:rPr>
                <w:rFonts w:hint="default"/>
                <w:b w:val="0"/>
                <w:bCs w:val="0"/>
                <w:sz w:val="26"/>
                <w:szCs w:val="26"/>
                <w:lang w:val="vi-VN"/>
              </w:rPr>
              <w:t>Xe chở xăng khi di chuyển thường kéo theo một đoạn dây xích. Cách làm này để tránh sự phóng điện từ các chi tiết trên thùng chở xăng. Hãy cho biết:</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b w:val="0"/>
                <w:bCs w:val="0"/>
                <w:sz w:val="26"/>
                <w:szCs w:val="26"/>
                <w:lang w:val="vi-VN"/>
              </w:rPr>
            </w:pPr>
            <w:r>
              <w:rPr>
                <w:rFonts w:hint="default"/>
                <w:b w:val="0"/>
                <w:bCs w:val="0"/>
                <w:sz w:val="26"/>
                <w:szCs w:val="26"/>
                <w:lang w:val="vi-VN"/>
              </w:rPr>
              <w:t>a) Vì sao bề mặt xe có thể nhiễm điện?</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both"/>
              <w:textAlignment w:val="auto"/>
              <w:rPr>
                <w:rFonts w:hint="default"/>
                <w:b w:val="0"/>
                <w:bCs w:val="0"/>
                <w:sz w:val="26"/>
                <w:szCs w:val="26"/>
                <w:lang w:val="vi-VN"/>
              </w:rPr>
            </w:pPr>
            <w:r>
              <w:rPr>
                <w:rFonts w:hint="default"/>
                <w:b w:val="0"/>
                <w:bCs w:val="0"/>
                <w:sz w:val="26"/>
                <w:szCs w:val="26"/>
                <w:lang w:val="vi-VN"/>
              </w:rPr>
              <w:t>b) Vì sao phải sử dụng dây xích kim loại?</w:t>
            </w:r>
          </w:p>
          <w:p>
            <w:pPr>
              <w:pStyle w:val="19"/>
              <w:keepNext w:val="0"/>
              <w:keepLines w:val="0"/>
              <w:pageBreakBefore w:val="0"/>
              <w:widowControl/>
              <w:numPr>
                <w:ilvl w:val="0"/>
                <w:numId w:val="0"/>
              </w:numPr>
              <w:kinsoku/>
              <w:wordWrap/>
              <w:overflowPunct/>
              <w:topLinePunct w:val="0"/>
              <w:autoSpaceDE/>
              <w:autoSpaceDN/>
              <w:bidi w:val="0"/>
              <w:adjustRightInd/>
              <w:snapToGrid/>
              <w:spacing w:before="40" w:beforeAutospacing="0" w:after="60" w:afterAutospacing="0" w:line="276" w:lineRule="auto"/>
              <w:jc w:val="center"/>
              <w:textAlignment w:val="auto"/>
              <w:rPr>
                <w:sz w:val="26"/>
                <w:szCs w:val="26"/>
              </w:rPr>
            </w:pPr>
            <w:r>
              <w:rPr>
                <w:b w:val="0"/>
                <w:bCs w:val="0"/>
              </w:rPr>
              <w:drawing>
                <wp:inline distT="0" distB="0" distL="114300" distR="114300">
                  <wp:extent cx="2120900" cy="2129790"/>
                  <wp:effectExtent l="0" t="0" r="0" b="381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7">
                            <a:lum contrast="6000"/>
                          </a:blip>
                          <a:stretch>
                            <a:fillRect/>
                          </a:stretch>
                        </pic:blipFill>
                        <pic:spPr>
                          <a:xfrm>
                            <a:off x="0" y="0"/>
                            <a:ext cx="2120900" cy="2129790"/>
                          </a:xfrm>
                          <a:prstGeom prst="rect">
                            <a:avLst/>
                          </a:prstGeom>
                          <a:noFill/>
                          <a:ln>
                            <a:noFill/>
                          </a:ln>
                        </pic:spPr>
                      </pic:pic>
                    </a:graphicData>
                  </a:graphic>
                </wp:inline>
              </w:drawing>
            </w:r>
          </w:p>
        </w:tc>
        <w:tc>
          <w:tcPr>
            <w:tcW w:w="2460" w:type="dxa"/>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ind w:right="1"/>
              <w:jc w:val="center"/>
              <w:textAlignment w:val="auto"/>
              <w:rPr>
                <w:sz w:val="26"/>
                <w:szCs w:val="26"/>
              </w:rPr>
            </w:pPr>
            <w:r>
              <w:rPr>
                <w:rFonts w:eastAsia="Times New Roman"/>
                <w:sz w:val="26"/>
                <w:szCs w:val="26"/>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6" w:type="dxa"/>
            <w:left w:w="108" w:type="dxa"/>
            <w:bottom w:w="0" w:type="dxa"/>
            <w:right w:w="107" w:type="dxa"/>
          </w:tblCellMar>
        </w:tblPrEx>
        <w:trPr>
          <w:trHeight w:val="530" w:hRule="atLeast"/>
        </w:trPr>
        <w:tc>
          <w:tcPr>
            <w:tcW w:w="7778" w:type="dxa"/>
            <w:vAlign w:val="center"/>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HS thực hiện nhiệm vụ</w:t>
            </w:r>
          </w:p>
        </w:tc>
        <w:tc>
          <w:tcPr>
            <w:tcW w:w="2460" w:type="dxa"/>
            <w:vAlign w:val="center"/>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sz w:val="26"/>
                <w:szCs w:val="26"/>
              </w:rPr>
              <w:t>Học sinh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6" w:type="dxa"/>
            <w:left w:w="108" w:type="dxa"/>
            <w:bottom w:w="0" w:type="dxa"/>
            <w:right w:w="107" w:type="dxa"/>
          </w:tblCellMar>
        </w:tblPrEx>
        <w:trPr>
          <w:trHeight w:val="1906" w:hRule="atLeast"/>
        </w:trPr>
        <w:tc>
          <w:tcPr>
            <w:tcW w:w="7778" w:type="dxa"/>
            <w:vAlign w:val="center"/>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r>
              <w:rPr>
                <w:rFonts w:eastAsia="Times New Roman"/>
                <w:b/>
                <w:sz w:val="26"/>
                <w:szCs w:val="26"/>
              </w:rPr>
              <w:t>Báo cáo kết quả:</w:t>
            </w:r>
          </w:p>
          <w:p>
            <w:pPr>
              <w:keepNext w:val="0"/>
              <w:keepLines w:val="0"/>
              <w:pageBreakBefore w:val="0"/>
              <w:widowControl/>
              <w:numPr>
                <w:ilvl w:val="0"/>
                <w:numId w:val="19"/>
              </w:numPr>
              <w:kinsoku/>
              <w:wordWrap/>
              <w:overflowPunct/>
              <w:topLinePunct w:val="0"/>
              <w:autoSpaceDE/>
              <w:autoSpaceDN/>
              <w:bidi w:val="0"/>
              <w:adjustRightInd/>
              <w:snapToGrid/>
              <w:spacing w:before="40" w:beforeAutospacing="0" w:after="60" w:afterAutospacing="0" w:line="276" w:lineRule="auto"/>
              <w:ind w:hanging="163"/>
              <w:textAlignment w:val="auto"/>
              <w:rPr>
                <w:sz w:val="26"/>
                <w:szCs w:val="26"/>
              </w:rPr>
            </w:pPr>
            <w:r>
              <w:rPr>
                <w:rFonts w:eastAsia="Times New Roman"/>
                <w:sz w:val="26"/>
                <w:szCs w:val="26"/>
              </w:rPr>
              <w:t>Cho cả lớp trả lời;</w:t>
            </w:r>
          </w:p>
          <w:p>
            <w:pPr>
              <w:keepNext w:val="0"/>
              <w:keepLines w:val="0"/>
              <w:pageBreakBefore w:val="0"/>
              <w:widowControl/>
              <w:numPr>
                <w:ilvl w:val="0"/>
                <w:numId w:val="19"/>
              </w:numPr>
              <w:kinsoku/>
              <w:wordWrap/>
              <w:overflowPunct/>
              <w:topLinePunct w:val="0"/>
              <w:autoSpaceDE/>
              <w:autoSpaceDN/>
              <w:bidi w:val="0"/>
              <w:adjustRightInd/>
              <w:snapToGrid/>
              <w:spacing w:before="40" w:beforeAutospacing="0" w:after="60" w:afterAutospacing="0" w:line="276" w:lineRule="auto"/>
              <w:ind w:hanging="163"/>
              <w:textAlignment w:val="auto"/>
              <w:rPr>
                <w:sz w:val="26"/>
                <w:szCs w:val="26"/>
              </w:rPr>
            </w:pPr>
            <w:r>
              <w:rPr>
                <w:rFonts w:eastAsia="Times New Roman"/>
                <w:sz w:val="26"/>
                <w:szCs w:val="26"/>
              </w:rPr>
              <w:t>Mời đại diện giải thích;</w:t>
            </w:r>
          </w:p>
          <w:p>
            <w:pPr>
              <w:keepNext w:val="0"/>
              <w:keepLines w:val="0"/>
              <w:pageBreakBefore w:val="0"/>
              <w:widowControl/>
              <w:numPr>
                <w:ilvl w:val="0"/>
                <w:numId w:val="19"/>
              </w:numPr>
              <w:kinsoku/>
              <w:wordWrap/>
              <w:overflowPunct/>
              <w:topLinePunct w:val="0"/>
              <w:autoSpaceDE/>
              <w:autoSpaceDN/>
              <w:bidi w:val="0"/>
              <w:adjustRightInd/>
              <w:snapToGrid/>
              <w:spacing w:before="40" w:beforeAutospacing="0" w:after="60" w:afterAutospacing="0" w:line="276" w:lineRule="auto"/>
              <w:ind w:hanging="163"/>
              <w:textAlignment w:val="auto"/>
              <w:rPr>
                <w:sz w:val="26"/>
                <w:szCs w:val="26"/>
              </w:rPr>
            </w:pPr>
            <w:r>
              <w:rPr>
                <w:rFonts w:eastAsia="Times New Roman"/>
                <w:sz w:val="26"/>
                <w:szCs w:val="26"/>
              </w:rPr>
              <w:t>GV kết luận về nội dung kiến thức.</w:t>
            </w:r>
          </w:p>
        </w:tc>
        <w:tc>
          <w:tcPr>
            <w:tcW w:w="2460" w:type="dxa"/>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6" w:type="dxa"/>
            <w:left w:w="108" w:type="dxa"/>
            <w:bottom w:w="0" w:type="dxa"/>
            <w:right w:w="107" w:type="dxa"/>
          </w:tblCellMar>
        </w:tblPrEx>
        <w:trPr>
          <w:trHeight w:val="1906" w:hRule="atLeast"/>
        </w:trPr>
        <w:tc>
          <w:tcPr>
            <w:tcW w:w="7778" w:type="dxa"/>
            <w:vAlign w:val="center"/>
          </w:tcPr>
          <w:p>
            <w:pPr>
              <w:keepNext w:val="0"/>
              <w:keepLines w:val="0"/>
              <w:pageBreakBefore w:val="0"/>
              <w:widowControl/>
              <w:numPr>
                <w:ilvl w:val="0"/>
                <w:numId w:val="19"/>
              </w:numPr>
              <w:kinsoku/>
              <w:wordWrap/>
              <w:overflowPunct/>
              <w:topLinePunct w:val="0"/>
              <w:autoSpaceDE/>
              <w:autoSpaceDN/>
              <w:bidi w:val="0"/>
              <w:adjustRightInd/>
              <w:snapToGrid/>
              <w:spacing w:before="40" w:beforeAutospacing="0" w:after="60" w:afterAutospacing="0" w:line="276" w:lineRule="auto"/>
              <w:ind w:hanging="163"/>
              <w:textAlignment w:val="auto"/>
              <w:rPr>
                <w:rFonts w:eastAsia="Times New Roman"/>
                <w:sz w:val="26"/>
                <w:szCs w:val="26"/>
              </w:rPr>
            </w:pPr>
            <w:r>
              <w:rPr>
                <w:rFonts w:hint="default" w:eastAsia="Times New Roman"/>
                <w:sz w:val="26"/>
                <w:szCs w:val="26"/>
                <w:lang w:val="vi-VN"/>
              </w:rPr>
              <w:t>Tổng kết: GV chốt nội dụng trong tâm của bài</w:t>
            </w:r>
          </w:p>
          <w:p>
            <w:pPr>
              <w:keepNext w:val="0"/>
              <w:keepLines w:val="0"/>
              <w:pageBreakBefore w:val="0"/>
              <w:widowControl/>
              <w:numPr>
                <w:ilvl w:val="0"/>
                <w:numId w:val="19"/>
              </w:numPr>
              <w:kinsoku/>
              <w:wordWrap/>
              <w:overflowPunct/>
              <w:topLinePunct w:val="0"/>
              <w:autoSpaceDE/>
              <w:autoSpaceDN/>
              <w:bidi w:val="0"/>
              <w:adjustRightInd/>
              <w:snapToGrid/>
              <w:spacing w:before="40" w:beforeAutospacing="0" w:after="60" w:afterAutospacing="0" w:line="276" w:lineRule="auto"/>
              <w:ind w:hanging="163"/>
              <w:textAlignment w:val="auto"/>
              <w:rPr>
                <w:rFonts w:eastAsia="Times New Roman"/>
                <w:sz w:val="26"/>
                <w:szCs w:val="26"/>
              </w:rPr>
            </w:pPr>
            <w:r>
              <w:rPr>
                <w:rFonts w:hint="default" w:eastAsia="Times New Roman"/>
                <w:sz w:val="26"/>
                <w:szCs w:val="26"/>
                <w:lang w:val="vi-VN"/>
              </w:rPr>
              <w:t xml:space="preserve"> Cho học sinh đọc SGK, tìm hiểu thêm</w:t>
            </w:r>
          </w:p>
          <w:p>
            <w:pPr>
              <w:keepNext w:val="0"/>
              <w:keepLines w:val="0"/>
              <w:pageBreakBefore w:val="0"/>
              <w:widowControl/>
              <w:numPr>
                <w:numId w:val="0"/>
              </w:numPr>
              <w:kinsoku/>
              <w:wordWrap/>
              <w:overflowPunct/>
              <w:topLinePunct w:val="0"/>
              <w:autoSpaceDE/>
              <w:autoSpaceDN/>
              <w:bidi w:val="0"/>
              <w:adjustRightInd/>
              <w:snapToGrid/>
              <w:spacing w:before="40" w:beforeAutospacing="0" w:after="60" w:afterAutospacing="0" w:line="276" w:lineRule="auto"/>
              <w:ind w:leftChars="0"/>
              <w:textAlignment w:val="auto"/>
              <w:rPr>
                <w:rFonts w:hint="default" w:eastAsia="Times New Roman"/>
                <w:sz w:val="26"/>
                <w:szCs w:val="26"/>
                <w:lang w:val="vi-VN"/>
              </w:rPr>
            </w:pPr>
            <w:r>
              <w:rPr>
                <w:rFonts w:hint="default" w:eastAsia="Times New Roman"/>
                <w:sz w:val="26"/>
                <w:szCs w:val="26"/>
                <w:lang w:val="vi-VN"/>
              </w:rPr>
              <w:t>+ Hiện tượng sấm sét khi trời mưa dông</w:t>
            </w:r>
          </w:p>
          <w:p>
            <w:pPr>
              <w:keepNext w:val="0"/>
              <w:keepLines w:val="0"/>
              <w:pageBreakBefore w:val="0"/>
              <w:widowControl/>
              <w:numPr>
                <w:numId w:val="0"/>
              </w:numPr>
              <w:kinsoku/>
              <w:wordWrap/>
              <w:overflowPunct/>
              <w:topLinePunct w:val="0"/>
              <w:autoSpaceDE/>
              <w:autoSpaceDN/>
              <w:bidi w:val="0"/>
              <w:adjustRightInd/>
              <w:snapToGrid/>
              <w:spacing w:before="40" w:beforeAutospacing="0" w:after="60" w:afterAutospacing="0" w:line="276" w:lineRule="auto"/>
              <w:ind w:leftChars="0"/>
              <w:textAlignment w:val="auto"/>
              <w:rPr>
                <w:rFonts w:hint="default" w:eastAsia="Times New Roman"/>
                <w:sz w:val="26"/>
                <w:szCs w:val="26"/>
                <w:lang w:val="vi-VN"/>
              </w:rPr>
            </w:pPr>
            <w:r>
              <w:rPr>
                <w:rFonts w:hint="default" w:eastAsia="Times New Roman"/>
                <w:sz w:val="26"/>
                <w:szCs w:val="26"/>
                <w:lang w:val="vi-VN"/>
              </w:rPr>
              <w:t>+ Điện nghiệm</w:t>
            </w:r>
            <w:bookmarkStart w:id="0" w:name="_GoBack"/>
            <w:bookmarkEnd w:id="0"/>
          </w:p>
        </w:tc>
        <w:tc>
          <w:tcPr>
            <w:tcW w:w="2460" w:type="dxa"/>
          </w:tcPr>
          <w:p>
            <w:pPr>
              <w:keepNext w:val="0"/>
              <w:keepLines w:val="0"/>
              <w:pageBreakBefore w:val="0"/>
              <w:widowControl/>
              <w:kinsoku/>
              <w:wordWrap/>
              <w:overflowPunct/>
              <w:topLinePunct w:val="0"/>
              <w:autoSpaceDE/>
              <w:autoSpaceDN/>
              <w:bidi w:val="0"/>
              <w:adjustRightInd/>
              <w:snapToGrid/>
              <w:spacing w:before="40" w:beforeAutospacing="0" w:after="60" w:afterAutospacing="0" w:line="276" w:lineRule="auto"/>
              <w:textAlignment w:val="auto"/>
              <w:rPr>
                <w:sz w:val="26"/>
                <w:szCs w:val="26"/>
              </w:rPr>
            </w:pPr>
          </w:p>
        </w:tc>
      </w:tr>
    </w:tbl>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b/>
          <w:color w:val="00B050"/>
          <w:spacing w:val="2"/>
          <w:position w:val="-2"/>
          <w:sz w:val="26"/>
          <w:szCs w:val="26"/>
          <w:lang w:val="nl-NL"/>
        </w:rPr>
      </w:pP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b/>
          <w:color w:val="00B050"/>
          <w:spacing w:val="2"/>
          <w:position w:val="-2"/>
          <w:sz w:val="26"/>
          <w:szCs w:val="26"/>
          <w:lang w:val="nl-NL"/>
        </w:rPr>
        <w:t>C. DẶN DÒ</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HS về nhà học bài; làm bài tập trong sách bài tập.</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Bài tập dụng thêm</w:t>
      </w:r>
    </w:p>
    <w:p>
      <w:pPr>
        <w:keepNext w:val="0"/>
        <w:keepLines w:val="0"/>
        <w:widowControl/>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90"/>
        </w:tabs>
        <w:spacing w:before="0" w:after="0" w:line="276" w:lineRule="auto"/>
        <w:ind w:left="720" w:right="0" w:hanging="360"/>
        <w:jc w:val="left"/>
        <w:rPr>
          <w:rFonts w:hint="default" w:ascii="Times New Roman" w:hAnsi="Times New Roman" w:cs="Times New Roman"/>
          <w:b w:val="0"/>
          <w:i w:val="0"/>
          <w:smallCaps w:val="0"/>
          <w:strike w:val="0"/>
          <w:color w:val="000000"/>
          <w:sz w:val="26"/>
          <w:szCs w:val="26"/>
          <w:u w:val="none"/>
          <w:shd w:val="clear" w:fill="auto"/>
          <w:vertAlign w:val="baseline"/>
        </w:rPr>
      </w:pPr>
      <w:r>
        <w:rPr>
          <w:rFonts w:hint="default" w:ascii="Times New Roman" w:hAnsi="Times New Roman" w:eastAsia="Cambria" w:cs="Times New Roman"/>
          <w:b w:val="0"/>
          <w:i w:val="0"/>
          <w:smallCaps w:val="0"/>
          <w:strike w:val="0"/>
          <w:color w:val="000000"/>
          <w:sz w:val="26"/>
          <w:szCs w:val="26"/>
          <w:u w:val="none"/>
          <w:shd w:val="clear" w:fill="auto"/>
          <w:vertAlign w:val="baseline"/>
          <w:rtl w:val="0"/>
        </w:rPr>
        <w:t>Tại sao trong các nhà máy sản xuất đồ bông vải sợi, người ta thường đặt trên tường những tấm kim loại lớn đã được nhiễm điện?</w:t>
      </w:r>
    </w:p>
    <w:p>
      <w:pPr>
        <w:keepNext w:val="0"/>
        <w:keepLines w:val="0"/>
        <w:widowControl/>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90"/>
        </w:tabs>
        <w:spacing w:before="0" w:after="0" w:line="276" w:lineRule="auto"/>
        <w:ind w:left="720" w:right="0" w:hanging="360"/>
        <w:jc w:val="left"/>
        <w:rPr>
          <w:rFonts w:hint="default" w:ascii="Times New Roman" w:hAnsi="Times New Roman" w:cs="Times New Roman"/>
          <w:b w:val="0"/>
          <w:i w:val="0"/>
          <w:smallCaps w:val="0"/>
          <w:strike w:val="0"/>
          <w:color w:val="000000"/>
          <w:sz w:val="26"/>
          <w:szCs w:val="26"/>
          <w:u w:val="none"/>
          <w:shd w:val="clear" w:fill="auto"/>
          <w:vertAlign w:val="baseline"/>
        </w:rPr>
      </w:pPr>
      <w:r>
        <w:rPr>
          <w:rFonts w:hint="default" w:ascii="Times New Roman" w:hAnsi="Times New Roman" w:eastAsia="Cambria" w:cs="Times New Roman"/>
          <w:b w:val="0"/>
          <w:i w:val="0"/>
          <w:smallCaps w:val="0"/>
          <w:strike w:val="0"/>
          <w:color w:val="000000"/>
          <w:sz w:val="26"/>
          <w:szCs w:val="26"/>
          <w:u w:val="none"/>
          <w:shd w:val="clear" w:fill="auto"/>
          <w:vertAlign w:val="baseline"/>
          <w:rtl w:val="0"/>
        </w:rPr>
        <w:t>Em hãy giải thích các hiện tượng tự nhiên: Sấm, chớp, sét?</w:t>
      </w:r>
    </w:p>
    <w:p>
      <w:pPr>
        <w:keepNext w:val="0"/>
        <w:keepLines w:val="0"/>
        <w:widowControl/>
        <w:numPr>
          <w:ilvl w:val="0"/>
          <w:numId w:val="20"/>
        </w:numPr>
        <w:pBdr>
          <w:top w:val="none" w:color="auto" w:sz="0" w:space="0"/>
          <w:left w:val="none" w:color="auto" w:sz="0" w:space="0"/>
          <w:bottom w:val="none" w:color="auto" w:sz="0" w:space="0"/>
          <w:right w:val="none" w:color="auto" w:sz="0" w:space="0"/>
          <w:between w:val="none" w:color="auto" w:sz="0" w:space="0"/>
        </w:pBdr>
        <w:shd w:val="clear" w:fill="auto"/>
        <w:tabs>
          <w:tab w:val="left" w:pos="90"/>
        </w:tabs>
        <w:spacing w:before="0" w:after="0" w:line="276" w:lineRule="auto"/>
        <w:ind w:left="720" w:right="0" w:hanging="360"/>
        <w:jc w:val="left"/>
        <w:rPr>
          <w:rFonts w:hint="default" w:ascii="Times New Roman" w:hAnsi="Times New Roman" w:cs="Times New Roman"/>
          <w:sz w:val="26"/>
          <w:szCs w:val="26"/>
          <w:lang w:val="en-US"/>
        </w:rPr>
      </w:pPr>
      <w:r>
        <w:rPr>
          <w:rFonts w:hint="default" w:ascii="Times New Roman" w:hAnsi="Times New Roman" w:eastAsia="Cambria" w:cs="Times New Roman"/>
          <w:b w:val="0"/>
          <w:i w:val="0"/>
          <w:smallCaps w:val="0"/>
          <w:strike w:val="0"/>
          <w:color w:val="000000"/>
          <w:sz w:val="26"/>
          <w:szCs w:val="26"/>
          <w:u w:val="none"/>
          <w:shd w:val="clear" w:fill="auto"/>
          <w:vertAlign w:val="baseline"/>
          <w:rtl w:val="0"/>
        </w:rPr>
        <w:t>Yêu cầu HS lấy các ví dụ trên thực tế có vận dụng kiến thức về sự nhiễm điện của các vật ; sự tương tác giữa hai loại điện tích ?</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Chuẩn bị bài tiếp theo: Đọc bài trước ở nhà.</w:t>
      </w:r>
    </w:p>
    <w:p>
      <w:pPr>
        <w:pageBreakBefore w:val="0"/>
        <w:widowControl/>
        <w:kinsoku/>
        <w:wordWrap/>
        <w:overflowPunct/>
        <w:topLinePunct w:val="0"/>
        <w:autoSpaceDE/>
        <w:autoSpaceDN/>
        <w:bidi w:val="0"/>
        <w:adjustRightInd/>
        <w:snapToGrid/>
        <w:spacing w:before="40" w:beforeAutospacing="0" w:after="60" w:afterAutospacing="0" w:line="276" w:lineRule="auto"/>
        <w:jc w:val="both"/>
        <w:textAlignment w:val="auto"/>
        <w:rPr>
          <w:rFonts w:hint="default" w:ascii="Times New Roman" w:hAnsi="Times New Roman" w:cs="Times New Roman"/>
          <w:sz w:val="26"/>
          <w:szCs w:val="26"/>
          <w:lang w:val="en-US"/>
        </w:rPr>
      </w:pPr>
    </w:p>
    <w:p>
      <w:pPr>
        <w:pageBreakBefore w:val="0"/>
        <w:widowControl/>
        <w:kinsoku/>
        <w:wordWrap/>
        <w:overflowPunct/>
        <w:topLinePunct w:val="0"/>
        <w:autoSpaceDE/>
        <w:autoSpaceDN/>
        <w:bidi w:val="0"/>
        <w:adjustRightInd/>
        <w:snapToGrid/>
        <w:spacing w:before="40" w:beforeAutospacing="0" w:after="60" w:afterAutospacing="0" w:line="276" w:lineRule="auto"/>
        <w:ind w:left="-1133" w:right="11108"/>
        <w:textAlignment w:val="auto"/>
        <w:rPr>
          <w:sz w:val="26"/>
          <w:szCs w:val="26"/>
        </w:rPr>
      </w:pPr>
    </w:p>
    <w:sectPr>
      <w:pgSz w:w="12240" w:h="15840"/>
      <w:pgMar w:top="1134" w:right="1132" w:bottom="1134" w:left="113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Cambria">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等线">
    <w:altName w:val="Microsoft YaHei"/>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Noto Sans Symbols">
    <w:altName w:val="Noto Sans"/>
    <w:panose1 w:val="00000000000000000000"/>
    <w:charset w:val="00"/>
    <w:family w:val="auto"/>
    <w:pitch w:val="default"/>
    <w:sig w:usb0="00000000" w:usb1="00000000" w:usb2="00000000" w:usb3="00000000" w:csb0="00000000" w:csb1="00000000"/>
  </w:font>
  <w:font w:name="Noto Sans">
    <w:panose1 w:val="020B0502040504020204"/>
    <w:charset w:val="00"/>
    <w:family w:val="auto"/>
    <w:pitch w:val="default"/>
    <w:sig w:usb0="E00002FF" w:usb1="00000000" w:usb2="00000000" w:usb3="00000000" w:csb0="200001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4"/>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
    <w:nsid w:val="20E07C8F"/>
    <w:multiLevelType w:val="multilevel"/>
    <w:tmpl w:val="20E07C8F"/>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46BB4241"/>
    <w:multiLevelType w:val="multilevel"/>
    <w:tmpl w:val="46BB424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782DDAD"/>
    <w:multiLevelType w:val="singleLevel"/>
    <w:tmpl w:val="4782DDAD"/>
    <w:lvl w:ilvl="0" w:tentative="0">
      <w:start w:val="2"/>
      <w:numFmt w:val="decimal"/>
      <w:suff w:val="space"/>
      <w:lvlText w:val="%1."/>
      <w:lvlJc w:val="left"/>
    </w:lvl>
  </w:abstractNum>
  <w:abstractNum w:abstractNumId="8">
    <w:nsid w:val="4A1A0906"/>
    <w:multiLevelType w:val="multilevel"/>
    <w:tmpl w:val="4A1A0906"/>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4B5A712C"/>
    <w:multiLevelType w:val="multilevel"/>
    <w:tmpl w:val="4B5A712C"/>
    <w:lvl w:ilvl="0" w:tentative="0">
      <w:start w:val="1"/>
      <w:numFmt w:val="upperLetter"/>
      <w:lvlText w:val="%1."/>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0">
    <w:nsid w:val="58AF759A"/>
    <w:multiLevelType w:val="multilevel"/>
    <w:tmpl w:val="58AF759A"/>
    <w:lvl w:ilvl="0" w:tentative="0">
      <w:start w:val="1"/>
      <w:numFmt w:val="lowerLetter"/>
      <w:lvlText w:val="%1)"/>
      <w:lvlJc w:val="left"/>
      <w:pPr>
        <w:ind w:left="720" w:hanging="360"/>
      </w:pPr>
      <w:rPr>
        <w:rFonts w:hint="default"/>
        <w:b/>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B133111"/>
    <w:multiLevelType w:val="multilevel"/>
    <w:tmpl w:val="5B133111"/>
    <w:lvl w:ilvl="0" w:tentative="0">
      <w:start w:val="1"/>
      <w:numFmt w:val="upperLetter"/>
      <w:lvlText w:val="%1."/>
      <w:lvlJc w:val="left"/>
      <w:pPr>
        <w:ind w:left="3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2">
    <w:nsid w:val="60630341"/>
    <w:multiLevelType w:val="multilevel"/>
    <w:tmpl w:val="60630341"/>
    <w:lvl w:ilvl="0" w:tentative="0">
      <w:start w:val="1"/>
      <w:numFmt w:val="bullet"/>
      <w:lvlText w:val="-"/>
      <w:lvlJc w:val="left"/>
      <w:pPr>
        <w:ind w:left="2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3">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4">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6">
    <w:nsid w:val="721D112D"/>
    <w:multiLevelType w:val="multilevel"/>
    <w:tmpl w:val="721D112D"/>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7">
    <w:nsid w:val="73CA4D85"/>
    <w:multiLevelType w:val="multilevel"/>
    <w:tmpl w:val="73CA4D8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AF673F5"/>
    <w:multiLevelType w:val="multilevel"/>
    <w:tmpl w:val="7AF673F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12"/>
  </w:num>
  <w:num w:numId="2">
    <w:abstractNumId w:val="2"/>
  </w:num>
  <w:num w:numId="3">
    <w:abstractNumId w:val="3"/>
  </w:num>
  <w:num w:numId="4">
    <w:abstractNumId w:val="13"/>
  </w:num>
  <w:num w:numId="5">
    <w:abstractNumId w:val="7"/>
  </w:num>
  <w:num w:numId="6">
    <w:abstractNumId w:val="10"/>
  </w:num>
  <w:num w:numId="7">
    <w:abstractNumId w:val="1"/>
  </w:num>
  <w:num w:numId="8">
    <w:abstractNumId w:val="16"/>
  </w:num>
  <w:num w:numId="9">
    <w:abstractNumId w:val="5"/>
  </w:num>
  <w:num w:numId="10">
    <w:abstractNumId w:val="15"/>
  </w:num>
  <w:num w:numId="11">
    <w:abstractNumId w:val="19"/>
  </w:num>
  <w:num w:numId="12">
    <w:abstractNumId w:val="14"/>
  </w:num>
  <w:num w:numId="13">
    <w:abstractNumId w:val="8"/>
  </w:num>
  <w:num w:numId="14">
    <w:abstractNumId w:val="11"/>
  </w:num>
  <w:num w:numId="15">
    <w:abstractNumId w:val="9"/>
  </w:num>
  <w:num w:numId="16">
    <w:abstractNumId w:val="17"/>
  </w:num>
  <w:num w:numId="17">
    <w:abstractNumId w:val="6"/>
  </w:num>
  <w:num w:numId="18">
    <w:abstractNumId w:val="18"/>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21529"/>
    <w:rsid w:val="00027A5D"/>
    <w:rsid w:val="000405B9"/>
    <w:rsid w:val="00046350"/>
    <w:rsid w:val="00055453"/>
    <w:rsid w:val="000554B0"/>
    <w:rsid w:val="00080D6D"/>
    <w:rsid w:val="000F22FB"/>
    <w:rsid w:val="000F6028"/>
    <w:rsid w:val="001104AB"/>
    <w:rsid w:val="00112645"/>
    <w:rsid w:val="00130CDE"/>
    <w:rsid w:val="00134EF8"/>
    <w:rsid w:val="0014215D"/>
    <w:rsid w:val="001440A2"/>
    <w:rsid w:val="00147D9B"/>
    <w:rsid w:val="00150286"/>
    <w:rsid w:val="001535B1"/>
    <w:rsid w:val="00157F98"/>
    <w:rsid w:val="00180CB6"/>
    <w:rsid w:val="001A4F93"/>
    <w:rsid w:val="001B0E16"/>
    <w:rsid w:val="001D09A1"/>
    <w:rsid w:val="001F3FFF"/>
    <w:rsid w:val="00221257"/>
    <w:rsid w:val="00266B92"/>
    <w:rsid w:val="00286355"/>
    <w:rsid w:val="00290B2A"/>
    <w:rsid w:val="002932A1"/>
    <w:rsid w:val="00294942"/>
    <w:rsid w:val="002B1E1F"/>
    <w:rsid w:val="002B2490"/>
    <w:rsid w:val="002D48A7"/>
    <w:rsid w:val="00310458"/>
    <w:rsid w:val="0034764E"/>
    <w:rsid w:val="0036224D"/>
    <w:rsid w:val="00362FA8"/>
    <w:rsid w:val="0039117E"/>
    <w:rsid w:val="003B5024"/>
    <w:rsid w:val="003C1E73"/>
    <w:rsid w:val="003C6F54"/>
    <w:rsid w:val="003C7D89"/>
    <w:rsid w:val="003F4EBB"/>
    <w:rsid w:val="003F726E"/>
    <w:rsid w:val="00404BD6"/>
    <w:rsid w:val="0041626F"/>
    <w:rsid w:val="004312D6"/>
    <w:rsid w:val="00464246"/>
    <w:rsid w:val="004805A5"/>
    <w:rsid w:val="00485202"/>
    <w:rsid w:val="00490267"/>
    <w:rsid w:val="0049537B"/>
    <w:rsid w:val="004B4715"/>
    <w:rsid w:val="004B50A5"/>
    <w:rsid w:val="004D0966"/>
    <w:rsid w:val="004D36DB"/>
    <w:rsid w:val="004D71B7"/>
    <w:rsid w:val="004E6221"/>
    <w:rsid w:val="004F2FD5"/>
    <w:rsid w:val="005018A3"/>
    <w:rsid w:val="005023EB"/>
    <w:rsid w:val="005533BF"/>
    <w:rsid w:val="00556B1B"/>
    <w:rsid w:val="005571FC"/>
    <w:rsid w:val="0059289D"/>
    <w:rsid w:val="00597EF5"/>
    <w:rsid w:val="005A3971"/>
    <w:rsid w:val="005B3662"/>
    <w:rsid w:val="005B6226"/>
    <w:rsid w:val="005C070D"/>
    <w:rsid w:val="005D06D2"/>
    <w:rsid w:val="006022E7"/>
    <w:rsid w:val="00646D8B"/>
    <w:rsid w:val="00651689"/>
    <w:rsid w:val="00651E7E"/>
    <w:rsid w:val="006B2559"/>
    <w:rsid w:val="006C25D7"/>
    <w:rsid w:val="006D2517"/>
    <w:rsid w:val="006D5C27"/>
    <w:rsid w:val="006E2974"/>
    <w:rsid w:val="006F14A4"/>
    <w:rsid w:val="006F1BEA"/>
    <w:rsid w:val="006F4CA3"/>
    <w:rsid w:val="006F6DDC"/>
    <w:rsid w:val="007055AE"/>
    <w:rsid w:val="00773DD9"/>
    <w:rsid w:val="00787E2E"/>
    <w:rsid w:val="00791696"/>
    <w:rsid w:val="0079469A"/>
    <w:rsid w:val="007B4999"/>
    <w:rsid w:val="007C6DFE"/>
    <w:rsid w:val="007E7CF3"/>
    <w:rsid w:val="0084574C"/>
    <w:rsid w:val="00853616"/>
    <w:rsid w:val="008A0188"/>
    <w:rsid w:val="008A52E0"/>
    <w:rsid w:val="008A5343"/>
    <w:rsid w:val="008B55B1"/>
    <w:rsid w:val="008E0CC6"/>
    <w:rsid w:val="008E1240"/>
    <w:rsid w:val="0090671C"/>
    <w:rsid w:val="009205ED"/>
    <w:rsid w:val="00926BA5"/>
    <w:rsid w:val="00937E30"/>
    <w:rsid w:val="00940639"/>
    <w:rsid w:val="009B0983"/>
    <w:rsid w:val="009C11C9"/>
    <w:rsid w:val="009C583E"/>
    <w:rsid w:val="009D4E58"/>
    <w:rsid w:val="009D594D"/>
    <w:rsid w:val="009F4E95"/>
    <w:rsid w:val="009F6B1E"/>
    <w:rsid w:val="009F6BE5"/>
    <w:rsid w:val="00A01CB2"/>
    <w:rsid w:val="00A165F6"/>
    <w:rsid w:val="00A40070"/>
    <w:rsid w:val="00A55B75"/>
    <w:rsid w:val="00A60434"/>
    <w:rsid w:val="00A671C1"/>
    <w:rsid w:val="00A72203"/>
    <w:rsid w:val="00A73A75"/>
    <w:rsid w:val="00AC0371"/>
    <w:rsid w:val="00AC35E6"/>
    <w:rsid w:val="00AC76F4"/>
    <w:rsid w:val="00AD62BA"/>
    <w:rsid w:val="00AD7A63"/>
    <w:rsid w:val="00AF4CE8"/>
    <w:rsid w:val="00B02F0D"/>
    <w:rsid w:val="00B31F19"/>
    <w:rsid w:val="00B43958"/>
    <w:rsid w:val="00B52949"/>
    <w:rsid w:val="00B606D3"/>
    <w:rsid w:val="00B61B26"/>
    <w:rsid w:val="00B6208C"/>
    <w:rsid w:val="00B8522E"/>
    <w:rsid w:val="00B944C7"/>
    <w:rsid w:val="00BA69EE"/>
    <w:rsid w:val="00BB0053"/>
    <w:rsid w:val="00BB0EFF"/>
    <w:rsid w:val="00BE34D7"/>
    <w:rsid w:val="00C0099B"/>
    <w:rsid w:val="00C0143B"/>
    <w:rsid w:val="00C03ED6"/>
    <w:rsid w:val="00C21FCB"/>
    <w:rsid w:val="00C52DDA"/>
    <w:rsid w:val="00C83CBD"/>
    <w:rsid w:val="00C967CC"/>
    <w:rsid w:val="00CD18CC"/>
    <w:rsid w:val="00CD6B5A"/>
    <w:rsid w:val="00CE252C"/>
    <w:rsid w:val="00CF20A5"/>
    <w:rsid w:val="00CF7C4C"/>
    <w:rsid w:val="00D13360"/>
    <w:rsid w:val="00D1744B"/>
    <w:rsid w:val="00D20EB0"/>
    <w:rsid w:val="00D372F3"/>
    <w:rsid w:val="00D542C2"/>
    <w:rsid w:val="00D94010"/>
    <w:rsid w:val="00D96821"/>
    <w:rsid w:val="00DA169C"/>
    <w:rsid w:val="00DB386D"/>
    <w:rsid w:val="00DC5ACB"/>
    <w:rsid w:val="00DF583A"/>
    <w:rsid w:val="00DF7352"/>
    <w:rsid w:val="00E0774D"/>
    <w:rsid w:val="00E16C63"/>
    <w:rsid w:val="00E16EC5"/>
    <w:rsid w:val="00E20FDE"/>
    <w:rsid w:val="00E30480"/>
    <w:rsid w:val="00E44E89"/>
    <w:rsid w:val="00E610DA"/>
    <w:rsid w:val="00E90E9A"/>
    <w:rsid w:val="00EA451C"/>
    <w:rsid w:val="00EC301A"/>
    <w:rsid w:val="00EC438E"/>
    <w:rsid w:val="00EC7198"/>
    <w:rsid w:val="00EF587D"/>
    <w:rsid w:val="00F55D63"/>
    <w:rsid w:val="00F62442"/>
    <w:rsid w:val="00F703AC"/>
    <w:rsid w:val="00F76555"/>
    <w:rsid w:val="00FA1B77"/>
    <w:rsid w:val="00FC6560"/>
    <w:rsid w:val="00FE3A27"/>
    <w:rsid w:val="06C54B78"/>
    <w:rsid w:val="0BCE2CAA"/>
    <w:rsid w:val="0E9C6AFE"/>
    <w:rsid w:val="10D27B32"/>
    <w:rsid w:val="245F009A"/>
    <w:rsid w:val="437533D9"/>
    <w:rsid w:val="45277F8B"/>
    <w:rsid w:val="4D373CD7"/>
    <w:rsid w:val="4F155C89"/>
    <w:rsid w:val="52A631B4"/>
    <w:rsid w:val="5C0B238F"/>
    <w:rsid w:val="6170220F"/>
    <w:rsid w:val="63780A13"/>
    <w:rsid w:val="6EE95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basedOn w:val="1"/>
    <w:next w:val="1"/>
    <w:link w:val="13"/>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4"/>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5"/>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7"/>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6"/>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eastAsia="Times New Roman"/>
      <w:color w:val="auto"/>
      <w:sz w:val="24"/>
      <w:szCs w:val="24"/>
    </w:rPr>
  </w:style>
  <w:style w:type="table" w:styleId="12">
    <w:name w:val="Table Grid"/>
    <w:basedOn w:val="8"/>
    <w:qFormat/>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link w:val="2"/>
    <w:qFormat/>
    <w:uiPriority w:val="0"/>
    <w:rPr>
      <w:rFonts w:ascii="Times New Roman" w:hAnsi="Times New Roman" w:eastAsia="Times New Roman" w:cs="Times New Roman"/>
      <w:b/>
      <w:color w:val="0070C0"/>
      <w:sz w:val="28"/>
    </w:rPr>
  </w:style>
  <w:style w:type="character" w:customStyle="1" w:styleId="14">
    <w:name w:val="Heading 2 Char"/>
    <w:link w:val="3"/>
    <w:qFormat/>
    <w:uiPriority w:val="0"/>
    <w:rPr>
      <w:rFonts w:ascii="Times New Roman" w:hAnsi="Times New Roman" w:eastAsia="Times New Roman" w:cs="Times New Roman"/>
      <w:b/>
      <w:color w:val="00B050"/>
      <w:sz w:val="28"/>
    </w:rPr>
  </w:style>
  <w:style w:type="character" w:customStyle="1" w:styleId="15">
    <w:name w:val="Heading 3 Char"/>
    <w:link w:val="4"/>
    <w:qFormat/>
    <w:uiPriority w:val="0"/>
    <w:rPr>
      <w:rFonts w:ascii="Times New Roman" w:hAnsi="Times New Roman" w:eastAsia="Times New Roman" w:cs="Times New Roman"/>
      <w:b/>
      <w:color w:val="7030A0"/>
      <w:sz w:val="28"/>
    </w:rPr>
  </w:style>
  <w:style w:type="character" w:customStyle="1" w:styleId="16">
    <w:name w:val="Heading 5 Char"/>
    <w:link w:val="6"/>
    <w:qFormat/>
    <w:uiPriority w:val="0"/>
    <w:rPr>
      <w:rFonts w:ascii="Times New Roman" w:hAnsi="Times New Roman" w:eastAsia="Times New Roman" w:cs="Times New Roman"/>
      <w:b/>
      <w:color w:val="7030A0"/>
      <w:sz w:val="28"/>
    </w:rPr>
  </w:style>
  <w:style w:type="character" w:customStyle="1" w:styleId="17">
    <w:name w:val="Heading 4 Char"/>
    <w:link w:val="5"/>
    <w:qFormat/>
    <w:uiPriority w:val="0"/>
    <w:rPr>
      <w:rFonts w:ascii="Times New Roman" w:hAnsi="Times New Roman" w:eastAsia="Times New Roman" w:cs="Times New Roman"/>
      <w:b/>
      <w:color w:val="C00000"/>
      <w:sz w:val="28"/>
    </w:rPr>
  </w:style>
  <w:style w:type="table" w:customStyle="1" w:styleId="18">
    <w:name w:val="TableGrid"/>
    <w:qFormat/>
    <w:uiPriority w:val="0"/>
    <w:pPr>
      <w:spacing w:after="0" w:line="240" w:lineRule="auto"/>
    </w:pPr>
    <w:tblPr>
      <w:tblCellMar>
        <w:top w:w="0" w:type="dxa"/>
        <w:left w:w="0" w:type="dxa"/>
        <w:bottom w:w="0" w:type="dxa"/>
        <w:right w:w="0" w:type="dxa"/>
      </w:tblCellMar>
    </w:tblPr>
  </w:style>
  <w:style w:type="paragraph" w:styleId="19">
    <w:name w:val="List Paragraph"/>
    <w:basedOn w:val="1"/>
    <w:qFormat/>
    <w:uiPriority w:val="34"/>
    <w:pPr>
      <w:ind w:left="720"/>
      <w:contextualSpacing/>
    </w:pPr>
  </w:style>
  <w:style w:type="character" w:customStyle="1" w:styleId="20">
    <w:name w:val="Unresolved Mention"/>
    <w:basedOn w:val="7"/>
    <w:semiHidden/>
    <w:unhideWhenUsed/>
    <w:qFormat/>
    <w:uiPriority w:val="99"/>
    <w:rPr>
      <w:color w:val="605E5C"/>
      <w:shd w:val="clear" w:color="auto" w:fill="E1DFDD"/>
    </w:rPr>
  </w:style>
  <w:style w:type="table" w:customStyle="1" w:styleId="21">
    <w:name w:val="_Style 12"/>
    <w:basedOn w:val="22"/>
    <w:qFormat/>
    <w:uiPriority w:val="0"/>
    <w:tblPr>
      <w:tblCellMar>
        <w:top w:w="0" w:type="dxa"/>
        <w:left w:w="0" w:type="dxa"/>
        <w:bottom w:w="0" w:type="dxa"/>
        <w:right w:w="0" w:type="dxa"/>
      </w:tblCellMar>
    </w:tblPr>
  </w:style>
  <w:style w:type="table" w:customStyle="1" w:styleId="22">
    <w:name w:val="Table Normal1"/>
    <w:qFormat/>
    <w:uiPriority w:val="0"/>
  </w:style>
  <w:style w:type="table" w:customStyle="1" w:styleId="23">
    <w:name w:val="_Style 13"/>
    <w:basedOn w:val="22"/>
    <w:qFormat/>
    <w:uiPriority w:val="0"/>
    <w:tblPr>
      <w:tblCellMar>
        <w:top w:w="0" w:type="dxa"/>
        <w:left w:w="115" w:type="dxa"/>
        <w:bottom w:w="0" w:type="dxa"/>
        <w:right w:w="115" w:type="dxa"/>
      </w:tblCellMar>
    </w:tblPr>
  </w:style>
  <w:style w:type="table" w:customStyle="1" w:styleId="24">
    <w:name w:val="_Style 15"/>
    <w:basedOn w:val="22"/>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2984</Words>
  <Characters>17014</Characters>
  <Lines>141</Lines>
  <Paragraphs>39</Paragraphs>
  <TotalTime>2</TotalTime>
  <ScaleCrop>false</ScaleCrop>
  <LinksUpToDate>false</LinksUpToDate>
  <CharactersWithSpaces>19959</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2022-07-03T07:34:00Z</dcterms:created>
  <dc:creator>AutoBVT</dc:creator>
  <cp:lastModifiedBy>Ta Lien</cp:lastModifiedBy>
  <dcterms:modified xsi:type="dcterms:W3CDTF">2023-05-17T06:41:18Z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7F47ECA2BD134BDE83C22A57065C991C</vt:lpwstr>
  </property>
</Properties>
</file>