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135CE328" w14:textId="4C3DE416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A23E1C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7E6BE0">
              <w:rPr>
                <w:b/>
                <w:spacing w:val="-2"/>
                <w:sz w:val="30"/>
                <w:szCs w:val="28"/>
                <w:lang w:val="pt-BR"/>
              </w:rPr>
              <w:t>5</w:t>
            </w:r>
            <w:r w:rsidR="002E4DD6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7E6BE0">
              <w:rPr>
                <w:b/>
                <w:spacing w:val="-2"/>
                <w:sz w:val="30"/>
                <w:szCs w:val="28"/>
              </w:rPr>
              <w:t>06/10</w:t>
            </w:r>
            <w:r w:rsidR="002A0853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7E6BE0">
              <w:rPr>
                <w:b/>
                <w:spacing w:val="-2"/>
                <w:sz w:val="30"/>
                <w:szCs w:val="28"/>
                <w:lang w:val="pt-BR"/>
              </w:rPr>
              <w:t>12</w:t>
            </w:r>
            <w:r w:rsidR="007A4D95">
              <w:rPr>
                <w:b/>
                <w:spacing w:val="-2"/>
                <w:sz w:val="30"/>
                <w:szCs w:val="28"/>
              </w:rPr>
              <w:t>/10</w:t>
            </w:r>
            <w:r w:rsidR="00A36FEF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110C04" w:rsidRDefault="003B39A7" w:rsidP="00182362">
      <w:pPr>
        <w:rPr>
          <w:b/>
          <w:spacing w:val="-2"/>
          <w:sz w:val="20"/>
          <w:lang w:val="pt-BR"/>
        </w:rPr>
      </w:pPr>
    </w:p>
    <w:tbl>
      <w:tblPr>
        <w:tblW w:w="51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7455"/>
        <w:gridCol w:w="3396"/>
        <w:gridCol w:w="2340"/>
      </w:tblGrid>
      <w:tr w:rsidR="00DC0AC8" w:rsidRPr="00980DD4" w14:paraId="323D85E6" w14:textId="77777777" w:rsidTr="006C31B9">
        <w:trPr>
          <w:trHeight w:val="599"/>
          <w:tblHeader/>
          <w:jc w:val="center"/>
        </w:trPr>
        <w:tc>
          <w:tcPr>
            <w:tcW w:w="502" w:type="pct"/>
            <w:shd w:val="clear" w:color="auto" w:fill="auto"/>
            <w:vAlign w:val="center"/>
          </w:tcPr>
          <w:p w14:paraId="4AFEA93B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542" w:type="pct"/>
            <w:shd w:val="clear" w:color="auto" w:fill="auto"/>
            <w:vAlign w:val="center"/>
          </w:tcPr>
          <w:p w14:paraId="26AF1467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25AE7056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0186092" w14:textId="77777777" w:rsidR="00AD4467" w:rsidRPr="00980DD4" w:rsidRDefault="00AD4467" w:rsidP="007050D4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A23E1C" w:rsidRPr="00980DD4" w14:paraId="62C505C3" w14:textId="77777777" w:rsidTr="006C31B9">
        <w:trPr>
          <w:trHeight w:val="64"/>
          <w:jc w:val="center"/>
        </w:trPr>
        <w:tc>
          <w:tcPr>
            <w:tcW w:w="502" w:type="pct"/>
            <w:vMerge w:val="restart"/>
            <w:shd w:val="clear" w:color="auto" w:fill="auto"/>
            <w:vAlign w:val="center"/>
          </w:tcPr>
          <w:p w14:paraId="01B79907" w14:textId="72526449" w:rsidR="00A23E1C" w:rsidRPr="00980DD4" w:rsidRDefault="00A23E1C" w:rsidP="00A23E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3E5802FE" w:rsidR="00A23E1C" w:rsidRPr="002E5BBE" w:rsidRDefault="007E6BE0" w:rsidP="00A23E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06/10</w:t>
            </w:r>
            <w:r w:rsidR="00A23E1C"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42" w:type="pct"/>
            <w:vAlign w:val="center"/>
          </w:tcPr>
          <w:p w14:paraId="12A797F2" w14:textId="5229DCA0" w:rsidR="00A23E1C" w:rsidRPr="009A651A" w:rsidRDefault="00A23E1C" w:rsidP="00A23E1C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7h15: Họp giao ban giáo viên chủ nhiệm tại phòng Hội đồng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158" w:type="pct"/>
            <w:vAlign w:val="center"/>
          </w:tcPr>
          <w:p w14:paraId="427CCF65" w14:textId="75842C8B" w:rsidR="00A23E1C" w:rsidRPr="009A651A" w:rsidRDefault="00A23E1C" w:rsidP="00A23E1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98" w:type="pct"/>
            <w:vAlign w:val="center"/>
          </w:tcPr>
          <w:p w14:paraId="492D1D2C" w14:textId="46F99112" w:rsidR="00A23E1C" w:rsidRPr="009A651A" w:rsidRDefault="004C0B66" w:rsidP="00A23E1C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A23E1C" w:rsidRPr="00980DD4" w14:paraId="5CCE7FC5" w14:textId="77777777" w:rsidTr="006C31B9">
        <w:trPr>
          <w:trHeight w:val="64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4E6D128C" w14:textId="77777777" w:rsidR="00A23E1C" w:rsidRPr="00980DD4" w:rsidRDefault="00A23E1C" w:rsidP="00A23E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42" w:type="pct"/>
            <w:vAlign w:val="center"/>
          </w:tcPr>
          <w:p w14:paraId="0AEA6E58" w14:textId="3B08B7F3" w:rsidR="00A23E1C" w:rsidRDefault="00A23E1C" w:rsidP="00A23E1C">
            <w:pPr>
              <w:jc w:val="both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7h30:</w:t>
            </w:r>
            <w:r w:rsidR="00DB77E0">
              <w:rPr>
                <w:sz w:val="28"/>
                <w:szCs w:val="28"/>
              </w:rPr>
              <w:t xml:space="preserve"> Hoạt động </w:t>
            </w:r>
            <w:r w:rsidR="006C31B9">
              <w:rPr>
                <w:sz w:val="28"/>
                <w:szCs w:val="28"/>
              </w:rPr>
              <w:t>TNH</w:t>
            </w:r>
            <w:r w:rsidR="007E6BE0">
              <w:rPr>
                <w:sz w:val="28"/>
                <w:szCs w:val="28"/>
              </w:rPr>
              <w:t>N</w:t>
            </w:r>
            <w:r w:rsidR="00DB77E0">
              <w:rPr>
                <w:sz w:val="28"/>
                <w:szCs w:val="28"/>
              </w:rPr>
              <w:t xml:space="preserve"> (chào cờ, sinh hoạt lớp)</w:t>
            </w:r>
            <w:r w:rsidRPr="003C28DC">
              <w:rPr>
                <w:sz w:val="28"/>
                <w:szCs w:val="28"/>
              </w:rPr>
              <w:t xml:space="preserve">: Triển khai công tác tuần </w:t>
            </w:r>
            <w:r>
              <w:rPr>
                <w:sz w:val="28"/>
                <w:szCs w:val="28"/>
              </w:rPr>
              <w:t>0</w:t>
            </w:r>
            <w:r w:rsidR="007E6BE0">
              <w:rPr>
                <w:sz w:val="28"/>
                <w:szCs w:val="28"/>
              </w:rPr>
              <w:t>5</w:t>
            </w:r>
            <w:r w:rsidR="00DB77E0">
              <w:rPr>
                <w:sz w:val="28"/>
                <w:szCs w:val="28"/>
              </w:rPr>
              <w:t xml:space="preserve">. </w:t>
            </w:r>
          </w:p>
          <w:p w14:paraId="496D6B83" w14:textId="689E1741" w:rsidR="000F1794" w:rsidRPr="00AF7CC1" w:rsidRDefault="000F1794" w:rsidP="00A23E1C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Chuyên đề</w:t>
            </w:r>
            <w:r w:rsidR="004068AE">
              <w:rPr>
                <w:sz w:val="28"/>
                <w:szCs w:val="28"/>
                <w:lang w:val="vi-VN"/>
              </w:rPr>
              <w:t xml:space="preserve">: </w:t>
            </w:r>
            <w:r w:rsidR="007E6BE0">
              <w:rPr>
                <w:sz w:val="28"/>
                <w:szCs w:val="28"/>
              </w:rPr>
              <w:t xml:space="preserve">Vui </w:t>
            </w:r>
            <w:r w:rsidR="00AF7CC1">
              <w:rPr>
                <w:sz w:val="28"/>
                <w:szCs w:val="28"/>
                <w:lang w:val="vi-VN"/>
              </w:rPr>
              <w:t>tết trung thu</w:t>
            </w:r>
            <w:r w:rsidR="00BD00DC">
              <w:rPr>
                <w:sz w:val="28"/>
                <w:szCs w:val="28"/>
                <w:lang w:val="vi-VN"/>
              </w:rPr>
              <w:t>: Trao quà cho học sinh vượt khó trong học tập</w:t>
            </w:r>
          </w:p>
        </w:tc>
        <w:tc>
          <w:tcPr>
            <w:tcW w:w="1158" w:type="pct"/>
            <w:vAlign w:val="center"/>
          </w:tcPr>
          <w:p w14:paraId="5DA63AFF" w14:textId="7831C439" w:rsidR="00586DBB" w:rsidRDefault="00C3478E" w:rsidP="003B005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  <w:p w14:paraId="1963FCD8" w14:textId="77777777" w:rsidR="00586DBB" w:rsidRDefault="00586DBB" w:rsidP="003B005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</w:p>
          <w:p w14:paraId="05C25497" w14:textId="03B0E85B" w:rsidR="00BB3CC7" w:rsidRPr="007E6BE0" w:rsidRDefault="007E6BE0" w:rsidP="004068A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 9B, 6A3, 7A2</w:t>
            </w:r>
          </w:p>
        </w:tc>
        <w:tc>
          <w:tcPr>
            <w:tcW w:w="798" w:type="pct"/>
            <w:vAlign w:val="center"/>
          </w:tcPr>
          <w:p w14:paraId="0B33C9B9" w14:textId="6030DA75" w:rsidR="00A23E1C" w:rsidRPr="009A651A" w:rsidRDefault="00A23E1C" w:rsidP="00A23E1C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FB33E6" w:rsidRPr="00980DD4" w14:paraId="0446D6E9" w14:textId="77777777" w:rsidTr="006C31B9">
        <w:trPr>
          <w:trHeight w:val="64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58F66957" w14:textId="77777777" w:rsidR="00FB33E6" w:rsidRPr="00980DD4" w:rsidRDefault="00FB33E6" w:rsidP="00A23E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42" w:type="pct"/>
            <w:vAlign w:val="center"/>
          </w:tcPr>
          <w:p w14:paraId="00341B2E" w14:textId="6A1BA40C" w:rsidR="00FB33E6" w:rsidRPr="00FB33E6" w:rsidRDefault="00FB33E6" w:rsidP="00A23E1C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9h5: Sinh hoạt chi bộ 2 tháng </w:t>
            </w:r>
            <w:r w:rsidR="004C0B66">
              <w:rPr>
                <w:sz w:val="28"/>
                <w:szCs w:val="28"/>
                <w:lang w:val="vi-VN"/>
              </w:rPr>
              <w:t>10</w:t>
            </w:r>
            <w:r>
              <w:rPr>
                <w:sz w:val="28"/>
                <w:szCs w:val="28"/>
                <w:lang w:val="vi-VN"/>
              </w:rPr>
              <w:t xml:space="preserve"> tại phòng Chuyên đề</w:t>
            </w:r>
          </w:p>
        </w:tc>
        <w:tc>
          <w:tcPr>
            <w:tcW w:w="1158" w:type="pct"/>
            <w:vAlign w:val="center"/>
          </w:tcPr>
          <w:p w14:paraId="6A036EC1" w14:textId="58BEB6DD" w:rsidR="00FB33E6" w:rsidRPr="004C0B66" w:rsidRDefault="004C0B66" w:rsidP="003B005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Thanh, đảng viên</w:t>
            </w:r>
          </w:p>
        </w:tc>
        <w:tc>
          <w:tcPr>
            <w:tcW w:w="798" w:type="pct"/>
            <w:vAlign w:val="center"/>
          </w:tcPr>
          <w:p w14:paraId="20BCC10D" w14:textId="169BCC15" w:rsidR="00FB33E6" w:rsidRPr="003C28DC" w:rsidRDefault="00EA4296" w:rsidP="00A23E1C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163FB7" w:rsidRPr="00980DD4" w14:paraId="01432D58" w14:textId="77777777" w:rsidTr="006C31B9">
        <w:trPr>
          <w:trHeight w:val="64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15E9EF70" w14:textId="77777777" w:rsidR="00163FB7" w:rsidRPr="00980DD4" w:rsidRDefault="00163FB7" w:rsidP="00A23E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42" w:type="pct"/>
            <w:vAlign w:val="center"/>
          </w:tcPr>
          <w:p w14:paraId="4A935D2D" w14:textId="40977C9B" w:rsidR="00163FB7" w:rsidRDefault="00163FB7" w:rsidP="00A23E1C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9h5: </w:t>
            </w:r>
            <w:r w:rsidR="008C1879">
              <w:rPr>
                <w:sz w:val="28"/>
                <w:szCs w:val="28"/>
                <w:lang w:val="vi-VN"/>
              </w:rPr>
              <w:t xml:space="preserve">Họp tổ chỉ đạo công tác bán trú </w:t>
            </w:r>
          </w:p>
        </w:tc>
        <w:tc>
          <w:tcPr>
            <w:tcW w:w="1158" w:type="pct"/>
            <w:vAlign w:val="center"/>
          </w:tcPr>
          <w:p w14:paraId="126A57C0" w14:textId="774283DF" w:rsidR="00163FB7" w:rsidRDefault="00BC0B27" w:rsidP="003B005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BGH, đ/c Bích Hạnh, Yến, Thắm</w:t>
            </w:r>
          </w:p>
        </w:tc>
        <w:tc>
          <w:tcPr>
            <w:tcW w:w="798" w:type="pct"/>
            <w:vAlign w:val="center"/>
          </w:tcPr>
          <w:p w14:paraId="14B51068" w14:textId="0987FA3C" w:rsidR="00163FB7" w:rsidRPr="003C28DC" w:rsidRDefault="00F20F95" w:rsidP="00A23E1C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2E4DD6" w:rsidRPr="00980DD4" w14:paraId="75D94489" w14:textId="77777777" w:rsidTr="006C31B9">
        <w:trPr>
          <w:trHeight w:val="64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34AC19A0" w14:textId="77777777" w:rsidR="002E4DD6" w:rsidRPr="00980DD4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42" w:type="pct"/>
          </w:tcPr>
          <w:p w14:paraId="495FCCDE" w14:textId="1F441C40" w:rsidR="002E4DD6" w:rsidRPr="003C28DC" w:rsidRDefault="002E4DD6" w:rsidP="002E4D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Trong tuần, BGH kiểm tra nề nếp dạy học </w:t>
            </w:r>
          </w:p>
        </w:tc>
        <w:tc>
          <w:tcPr>
            <w:tcW w:w="1158" w:type="pct"/>
            <w:vAlign w:val="center"/>
          </w:tcPr>
          <w:p w14:paraId="7B432DE5" w14:textId="12FC783A" w:rsidR="002E4DD6" w:rsidRPr="003C28DC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98" w:type="pct"/>
          </w:tcPr>
          <w:p w14:paraId="5B44B4CF" w14:textId="7A9D0CA7" w:rsidR="002E4DD6" w:rsidRPr="003C28DC" w:rsidRDefault="002E4DD6" w:rsidP="002E4DD6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2E4DD6" w:rsidRPr="00980DD4" w14:paraId="3924650B" w14:textId="77777777" w:rsidTr="006C31B9">
        <w:trPr>
          <w:trHeight w:val="64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3864ED15" w14:textId="77777777" w:rsidR="002E4DD6" w:rsidRPr="00980DD4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42" w:type="pct"/>
          </w:tcPr>
          <w:p w14:paraId="12E80C42" w14:textId="75FB5CB9" w:rsidR="002E4DD6" w:rsidRPr="003C28DC" w:rsidRDefault="002E4DD6" w:rsidP="002E4D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công tác bán trú</w:t>
            </w:r>
          </w:p>
        </w:tc>
        <w:tc>
          <w:tcPr>
            <w:tcW w:w="1158" w:type="pct"/>
            <w:vAlign w:val="center"/>
          </w:tcPr>
          <w:p w14:paraId="6B2AFA58" w14:textId="4721215D" w:rsidR="002E4DD6" w:rsidRPr="003C28DC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NV trông bán trú</w:t>
            </w:r>
          </w:p>
        </w:tc>
        <w:tc>
          <w:tcPr>
            <w:tcW w:w="798" w:type="pct"/>
          </w:tcPr>
          <w:p w14:paraId="6AD2EEEA" w14:textId="5D09C5E0" w:rsidR="002E4DD6" w:rsidRPr="003C28DC" w:rsidRDefault="002E4DD6" w:rsidP="002E4DD6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7E6BE0" w:rsidRPr="00980DD4" w14:paraId="61CC8088" w14:textId="77777777" w:rsidTr="006C31B9">
        <w:trPr>
          <w:trHeight w:val="64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2027B232" w14:textId="77777777" w:rsidR="007E6BE0" w:rsidRPr="00980DD4" w:rsidRDefault="007E6BE0" w:rsidP="007E6BE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42" w:type="pct"/>
          </w:tcPr>
          <w:p w14:paraId="2DEBD9B1" w14:textId="0653C435" w:rsidR="007E6BE0" w:rsidRPr="0064081D" w:rsidRDefault="007E6BE0" w:rsidP="007E6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14h: BGH kiểm tra, ký duyệt sổ tổ trưởng, nhóm trưởng chuyên môn, sổ chủ nhiệm tháng 10</w:t>
            </w:r>
          </w:p>
        </w:tc>
        <w:tc>
          <w:tcPr>
            <w:tcW w:w="1158" w:type="pct"/>
            <w:vAlign w:val="center"/>
          </w:tcPr>
          <w:p w14:paraId="4C0B379D" w14:textId="569ADBCD" w:rsidR="007E6BE0" w:rsidRPr="00407AE8" w:rsidRDefault="007E6BE0" w:rsidP="007E6BE0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TT, NTCM</w:t>
            </w:r>
          </w:p>
        </w:tc>
        <w:tc>
          <w:tcPr>
            <w:tcW w:w="798" w:type="pct"/>
          </w:tcPr>
          <w:p w14:paraId="6561537B" w14:textId="0DEF2A4E" w:rsidR="007E6BE0" w:rsidRPr="00407AE8" w:rsidRDefault="007E6BE0" w:rsidP="007E6BE0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7E6BE0" w:rsidRPr="00980DD4" w14:paraId="3A921D28" w14:textId="77777777" w:rsidTr="006C31B9">
        <w:trPr>
          <w:trHeight w:val="275"/>
          <w:jc w:val="center"/>
        </w:trPr>
        <w:tc>
          <w:tcPr>
            <w:tcW w:w="502" w:type="pct"/>
            <w:vMerge w:val="restart"/>
            <w:shd w:val="clear" w:color="auto" w:fill="auto"/>
            <w:vAlign w:val="center"/>
          </w:tcPr>
          <w:p w14:paraId="1BA170DD" w14:textId="77777777" w:rsidR="007E6BE0" w:rsidRDefault="007E6BE0" w:rsidP="007E6BE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Ba</w:t>
            </w:r>
          </w:p>
          <w:p w14:paraId="48BAD94B" w14:textId="21157AF9" w:rsidR="007E6BE0" w:rsidRPr="00D83CC4" w:rsidRDefault="007E6BE0" w:rsidP="007E6BE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07/10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42" w:type="pct"/>
            <w:shd w:val="clear" w:color="auto" w:fill="auto"/>
          </w:tcPr>
          <w:p w14:paraId="432EE80A" w14:textId="5493FD0D" w:rsidR="007E6BE0" w:rsidRPr="00DB77E0" w:rsidRDefault="007E6BE0" w:rsidP="007E6BE0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>Ngoại ngữ-Năng khiếu. Chuyên đề GDTC 8</w:t>
            </w:r>
            <w:r w:rsidR="0088712D">
              <w:rPr>
                <w:bCs/>
                <w:spacing w:val="-2"/>
                <w:sz w:val="28"/>
                <w:szCs w:val="28"/>
              </w:rPr>
              <w:t>. Tổ, nhóm chuyên môn kiểm tra, ký duyệt kế hoạch bài dạy tháng 10 (nộp biên bản về BGH). Thảo luận xây dựng ma trận đề kiểm tra giữa học kỳ I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19C431D1" w14:textId="77777777" w:rsidR="007E6BE0" w:rsidRDefault="007E6BE0" w:rsidP="007E6BE0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>Ngoại ngữ-Năng khiếu,</w:t>
            </w:r>
          </w:p>
          <w:p w14:paraId="7988A0A5" w14:textId="7897FD1E" w:rsidR="007E6BE0" w:rsidRPr="00980DD4" w:rsidRDefault="007E6BE0" w:rsidP="007E6BE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Kim Anh</w:t>
            </w:r>
          </w:p>
        </w:tc>
        <w:tc>
          <w:tcPr>
            <w:tcW w:w="798" w:type="pct"/>
            <w:shd w:val="clear" w:color="auto" w:fill="auto"/>
          </w:tcPr>
          <w:p w14:paraId="0987D20E" w14:textId="62C4E379" w:rsidR="007E6BE0" w:rsidRPr="00980DD4" w:rsidRDefault="007E6BE0" w:rsidP="007E6BE0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7E6BE0" w:rsidRPr="00980DD4" w14:paraId="63D4872B" w14:textId="77777777" w:rsidTr="006C31B9">
        <w:trPr>
          <w:trHeight w:val="275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4FB69457" w14:textId="77777777" w:rsidR="007E6BE0" w:rsidRPr="00980DD4" w:rsidRDefault="007E6BE0" w:rsidP="007E6BE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42" w:type="pct"/>
            <w:shd w:val="clear" w:color="auto" w:fill="auto"/>
            <w:vAlign w:val="center"/>
          </w:tcPr>
          <w:p w14:paraId="2A65BB87" w14:textId="6E507860" w:rsidR="007E6BE0" w:rsidRPr="00407AE8" w:rsidRDefault="0088712D" w:rsidP="007E6BE0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tổ chuyên môn nộp về BGH nội dung ôn tập kiểm tra giữa học kỳ I (bản cứng để rà soát, bản mềm để lưu hồ sơ)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1BD7EF6E" w14:textId="36EBBB29" w:rsidR="007E6BE0" w:rsidRDefault="0088712D" w:rsidP="007E6BE0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Các tổ chuyên môn </w:t>
            </w:r>
          </w:p>
        </w:tc>
        <w:tc>
          <w:tcPr>
            <w:tcW w:w="798" w:type="pct"/>
            <w:shd w:val="clear" w:color="auto" w:fill="auto"/>
          </w:tcPr>
          <w:p w14:paraId="46090A14" w14:textId="7A7514CD" w:rsidR="007E6BE0" w:rsidRPr="00980DD4" w:rsidRDefault="0088712D" w:rsidP="007E6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7E6BE0" w:rsidRPr="00980DD4" w14:paraId="717F0901" w14:textId="77777777" w:rsidTr="006C31B9">
        <w:trPr>
          <w:trHeight w:val="62"/>
          <w:jc w:val="center"/>
        </w:trPr>
        <w:tc>
          <w:tcPr>
            <w:tcW w:w="502" w:type="pct"/>
            <w:vMerge w:val="restart"/>
            <w:shd w:val="clear" w:color="auto" w:fill="auto"/>
            <w:vAlign w:val="center"/>
          </w:tcPr>
          <w:p w14:paraId="0D4A7D16" w14:textId="5507813D" w:rsidR="007E6BE0" w:rsidRPr="00980DD4" w:rsidRDefault="007E6BE0" w:rsidP="007E6BE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453232AF" w:rsidR="007E6BE0" w:rsidRPr="00335397" w:rsidRDefault="007E6BE0" w:rsidP="007E6BE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08/10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42" w:type="pct"/>
            <w:shd w:val="clear" w:color="auto" w:fill="auto"/>
          </w:tcPr>
          <w:p w14:paraId="024E0118" w14:textId="4C5FAE5E" w:rsidR="007E6BE0" w:rsidRPr="005765C0" w:rsidRDefault="007E6BE0" w:rsidP="007E6BE0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Khoa học xã hội. </w:t>
            </w:r>
            <w:r w:rsidR="0088712D">
              <w:rPr>
                <w:bCs/>
                <w:spacing w:val="-2"/>
                <w:sz w:val="28"/>
                <w:szCs w:val="28"/>
              </w:rPr>
              <w:t>Tổ, nhóm chuyên môn kiểm tra, ký duyệt kế hoạch bài dạy tháng 10 (nộp biên bản về BGH). Thảo luận xây dựng ma trận đề kiểm tra giữa học kỳ I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058CB231" w14:textId="018E8DFA" w:rsidR="007E6BE0" w:rsidRPr="00140CF8" w:rsidRDefault="007E6BE0" w:rsidP="007E6BE0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Khoa học xã hội</w:t>
            </w:r>
          </w:p>
        </w:tc>
        <w:tc>
          <w:tcPr>
            <w:tcW w:w="798" w:type="pct"/>
            <w:shd w:val="clear" w:color="auto" w:fill="auto"/>
          </w:tcPr>
          <w:p w14:paraId="019CA553" w14:textId="65833322" w:rsidR="007E6BE0" w:rsidRPr="005366AF" w:rsidRDefault="007E6BE0" w:rsidP="007E6BE0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7E6BE0" w:rsidRPr="00980DD4" w14:paraId="1BD1DC8E" w14:textId="77777777" w:rsidTr="006C31B9">
        <w:trPr>
          <w:trHeight w:val="273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42D06F23" w14:textId="77777777" w:rsidR="007E6BE0" w:rsidRPr="00980DD4" w:rsidRDefault="007E6BE0" w:rsidP="007E6BE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42" w:type="pct"/>
            <w:shd w:val="clear" w:color="auto" w:fill="auto"/>
            <w:vAlign w:val="center"/>
          </w:tcPr>
          <w:p w14:paraId="51446F87" w14:textId="452B5BFE" w:rsidR="007E6BE0" w:rsidRPr="001301E5" w:rsidRDefault="00AC420E" w:rsidP="007E6BE0">
            <w:pPr>
              <w:jc w:val="both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 xml:space="preserve">Tiết 4: Dự chuyên đề môn Ngữ văn 7 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49776868" w14:textId="1FD1320E" w:rsidR="007E6BE0" w:rsidRPr="00920015" w:rsidRDefault="00F50620" w:rsidP="007E6BE0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Minh Châu</w:t>
            </w:r>
          </w:p>
        </w:tc>
        <w:tc>
          <w:tcPr>
            <w:tcW w:w="798" w:type="pct"/>
            <w:shd w:val="clear" w:color="auto" w:fill="auto"/>
          </w:tcPr>
          <w:p w14:paraId="04ED39DF" w14:textId="05E4EA9D" w:rsidR="007E6BE0" w:rsidRPr="00EA4296" w:rsidRDefault="00F50620" w:rsidP="007E6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7E6BE0" w:rsidRPr="00980DD4" w14:paraId="7A28EABB" w14:textId="77777777" w:rsidTr="006C31B9">
        <w:trPr>
          <w:trHeight w:val="127"/>
          <w:jc w:val="center"/>
        </w:trPr>
        <w:tc>
          <w:tcPr>
            <w:tcW w:w="502" w:type="pct"/>
            <w:vMerge w:val="restart"/>
            <w:shd w:val="clear" w:color="auto" w:fill="auto"/>
            <w:vAlign w:val="center"/>
          </w:tcPr>
          <w:p w14:paraId="6B822C9F" w14:textId="5A3AE054" w:rsidR="007E6BE0" w:rsidRPr="00980DD4" w:rsidRDefault="007E6BE0" w:rsidP="007E6BE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76965BA0" w:rsidR="007E6BE0" w:rsidRPr="00335397" w:rsidRDefault="007E6BE0" w:rsidP="007E6BE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09/10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42" w:type="pct"/>
            <w:shd w:val="clear" w:color="auto" w:fill="auto"/>
          </w:tcPr>
          <w:p w14:paraId="144CF71B" w14:textId="0DB13367" w:rsidR="007E6BE0" w:rsidRPr="00202286" w:rsidRDefault="007E6BE0" w:rsidP="007E6BE0">
            <w:pPr>
              <w:tabs>
                <w:tab w:val="left" w:pos="1313"/>
              </w:tabs>
              <w:jc w:val="both"/>
              <w:outlineLvl w:val="0"/>
              <w:rPr>
                <w:b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Họp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Tổ Toán-Tin-CN.</w:t>
            </w:r>
            <w:r w:rsidRPr="00600A85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88712D">
              <w:rPr>
                <w:bCs/>
                <w:spacing w:val="-2"/>
                <w:sz w:val="28"/>
                <w:szCs w:val="28"/>
              </w:rPr>
              <w:t>Tổ, nhóm chuyên môn kiểm tra, ký duyệt kế hoạch bài dạy tháng 10 (nộp biên bản về BGH). Thảo luận xây dựng ma trận đề kiểm tra giữa học kỳ I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67B0751D" w14:textId="0D5707DF" w:rsidR="007E6BE0" w:rsidRPr="0088712D" w:rsidRDefault="007E6BE0" w:rsidP="0088712D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Toán-Tin-CN</w:t>
            </w:r>
          </w:p>
        </w:tc>
        <w:tc>
          <w:tcPr>
            <w:tcW w:w="798" w:type="pct"/>
            <w:shd w:val="clear" w:color="auto" w:fill="auto"/>
          </w:tcPr>
          <w:p w14:paraId="7789BD1D" w14:textId="4AC2D5FD" w:rsidR="007E6BE0" w:rsidRPr="00980DD4" w:rsidRDefault="007E6BE0" w:rsidP="007E6BE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7E6BE0" w:rsidRPr="00980DD4" w14:paraId="6F068E5B" w14:textId="77777777" w:rsidTr="006C31B9">
        <w:trPr>
          <w:trHeight w:val="127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3B21F231" w14:textId="77777777" w:rsidR="007E6BE0" w:rsidRPr="00980DD4" w:rsidRDefault="007E6BE0" w:rsidP="007E6BE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42" w:type="pct"/>
            <w:shd w:val="clear" w:color="auto" w:fill="auto"/>
          </w:tcPr>
          <w:p w14:paraId="205512F3" w14:textId="558CF28A" w:rsidR="007E6BE0" w:rsidRPr="00190879" w:rsidRDefault="0088712D" w:rsidP="007E6BE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Gửi nội dung ôn tập giữa học kỳ I cho GVCN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7AC4C340" w14:textId="4F63A4E4" w:rsidR="007E6BE0" w:rsidRPr="00190879" w:rsidRDefault="0088712D" w:rsidP="007E6BE0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Vân Anh, GVCN</w:t>
            </w:r>
          </w:p>
        </w:tc>
        <w:tc>
          <w:tcPr>
            <w:tcW w:w="798" w:type="pct"/>
            <w:shd w:val="clear" w:color="auto" w:fill="auto"/>
          </w:tcPr>
          <w:p w14:paraId="69835952" w14:textId="010D0825" w:rsidR="007E6BE0" w:rsidRPr="0088712D" w:rsidRDefault="0088712D" w:rsidP="007E6BE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2B414C" w:rsidRPr="00980DD4" w14:paraId="33407F3D" w14:textId="77777777" w:rsidTr="006C31B9">
        <w:trPr>
          <w:trHeight w:val="127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523835E3" w14:textId="77777777" w:rsidR="002B414C" w:rsidRPr="00980DD4" w:rsidRDefault="002B414C" w:rsidP="007E6BE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42" w:type="pct"/>
            <w:shd w:val="clear" w:color="auto" w:fill="auto"/>
          </w:tcPr>
          <w:p w14:paraId="517827D8" w14:textId="0026F668" w:rsidR="002B414C" w:rsidRDefault="002B414C" w:rsidP="007E6BE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Nộp báo cáo tuần lễ học tập suốt đời về phòng VHXH phường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099D7645" w14:textId="62F9DD8E" w:rsidR="002B414C" w:rsidRDefault="002B414C" w:rsidP="007E6BE0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Vân Anh</w:t>
            </w:r>
          </w:p>
        </w:tc>
        <w:tc>
          <w:tcPr>
            <w:tcW w:w="798" w:type="pct"/>
            <w:shd w:val="clear" w:color="auto" w:fill="auto"/>
          </w:tcPr>
          <w:p w14:paraId="78CEDEA6" w14:textId="7E6842C3" w:rsidR="002B414C" w:rsidRDefault="002B414C" w:rsidP="007E6BE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7E6BE0" w:rsidRPr="00980DD4" w14:paraId="0DD87590" w14:textId="77777777" w:rsidTr="006C31B9">
        <w:trPr>
          <w:trHeight w:val="58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059792AB" w14:textId="77777777" w:rsidR="007E6BE0" w:rsidRPr="00980DD4" w:rsidRDefault="007E6BE0" w:rsidP="007E6BE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42" w:type="pct"/>
            <w:shd w:val="clear" w:color="auto" w:fill="auto"/>
            <w:vAlign w:val="center"/>
          </w:tcPr>
          <w:p w14:paraId="22E25CDA" w14:textId="7228BDAC" w:rsidR="007E6BE0" w:rsidRPr="0086669F" w:rsidRDefault="0088712D" w:rsidP="007E6BE0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Hoàn thành hồ sơ kiểm tra nội bộ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6110C98C" w14:textId="4B80A1DC" w:rsidR="007E6BE0" w:rsidRPr="0086669F" w:rsidRDefault="0088712D" w:rsidP="007E6BE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Tuyến, Lê Hiền</w:t>
            </w:r>
          </w:p>
        </w:tc>
        <w:tc>
          <w:tcPr>
            <w:tcW w:w="798" w:type="pct"/>
            <w:shd w:val="clear" w:color="auto" w:fill="auto"/>
          </w:tcPr>
          <w:p w14:paraId="5C10DC18" w14:textId="3321D44F" w:rsidR="007E6BE0" w:rsidRPr="0086669F" w:rsidRDefault="0088712D" w:rsidP="007E6BE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7E6BE0" w:rsidRPr="00980DD4" w14:paraId="37634F02" w14:textId="77777777" w:rsidTr="006C31B9">
        <w:trPr>
          <w:trHeight w:val="64"/>
          <w:jc w:val="center"/>
        </w:trPr>
        <w:tc>
          <w:tcPr>
            <w:tcW w:w="502" w:type="pct"/>
            <w:vMerge w:val="restart"/>
            <w:shd w:val="clear" w:color="auto" w:fill="auto"/>
            <w:vAlign w:val="center"/>
          </w:tcPr>
          <w:p w14:paraId="7B6DE18D" w14:textId="1F81D72C" w:rsidR="007E6BE0" w:rsidRPr="00980DD4" w:rsidRDefault="007E6BE0" w:rsidP="007E6BE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4E081089" w:rsidR="007E6BE0" w:rsidRPr="00335397" w:rsidRDefault="007E6BE0" w:rsidP="007E6BE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10/10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42" w:type="pct"/>
            <w:shd w:val="clear" w:color="auto" w:fill="auto"/>
          </w:tcPr>
          <w:p w14:paraId="6FF6BFE4" w14:textId="620DB56E" w:rsidR="007E6BE0" w:rsidRPr="0086669F" w:rsidRDefault="007E6BE0" w:rsidP="007E6BE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86669F">
              <w:rPr>
                <w:bCs/>
                <w:spacing w:val="-2"/>
                <w:sz w:val="28"/>
                <w:szCs w:val="28"/>
              </w:rPr>
              <w:t xml:space="preserve">Họp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Tổ Khoa học tự nhiên.</w:t>
            </w:r>
            <w:r w:rsidRPr="0086669F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88712D">
              <w:rPr>
                <w:bCs/>
                <w:spacing w:val="-2"/>
                <w:sz w:val="28"/>
                <w:szCs w:val="28"/>
              </w:rPr>
              <w:t>Tổ, nhóm chuyên môn kiểm tra, ký duyệt kế hoạch bài dạy tháng 10 (nộp biên bản về BGH). Thảo luận xây dựng ma trận đề kiểm tra giữa học kỳ I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682C8DF4" w14:textId="3585B420" w:rsidR="007E6BE0" w:rsidRPr="0086669F" w:rsidRDefault="007E6BE0" w:rsidP="007E6BE0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  <w:lang w:val="vi-VN"/>
              </w:rPr>
              <w:t xml:space="preserve">Tổ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Khoa học tự nhiên</w:t>
            </w:r>
          </w:p>
        </w:tc>
        <w:tc>
          <w:tcPr>
            <w:tcW w:w="798" w:type="pct"/>
            <w:shd w:val="clear" w:color="auto" w:fill="auto"/>
          </w:tcPr>
          <w:p w14:paraId="104EBADC" w14:textId="655C09FD" w:rsidR="007E6BE0" w:rsidRPr="0086669F" w:rsidRDefault="007E6BE0" w:rsidP="007E6BE0">
            <w:pPr>
              <w:jc w:val="center"/>
              <w:rPr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7E6BE0" w:rsidRPr="00980DD4" w14:paraId="574556EE" w14:textId="77777777" w:rsidTr="006C31B9">
        <w:trPr>
          <w:trHeight w:val="64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02A38B14" w14:textId="77777777" w:rsidR="007E6BE0" w:rsidRPr="00980DD4" w:rsidRDefault="007E6BE0" w:rsidP="007E6BE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42" w:type="pct"/>
            <w:shd w:val="clear" w:color="auto" w:fill="auto"/>
          </w:tcPr>
          <w:p w14:paraId="571B2FA4" w14:textId="44F53C45" w:rsidR="007E6BE0" w:rsidRPr="0086669F" w:rsidRDefault="007E6BE0" w:rsidP="007E6BE0">
            <w:pPr>
              <w:tabs>
                <w:tab w:val="left" w:pos="1313"/>
              </w:tabs>
              <w:jc w:val="both"/>
              <w:outlineLvl w:val="0"/>
              <w:rPr>
                <w:bCs/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Văn phòng gửi lịch công tác tuần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48FF9B52" w14:textId="0F160467" w:rsidR="007E6BE0" w:rsidRPr="0086669F" w:rsidRDefault="007E6BE0" w:rsidP="007E6BE0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Vân Anh</w:t>
            </w:r>
          </w:p>
        </w:tc>
        <w:tc>
          <w:tcPr>
            <w:tcW w:w="798" w:type="pct"/>
            <w:shd w:val="clear" w:color="auto" w:fill="auto"/>
          </w:tcPr>
          <w:p w14:paraId="10F6631F" w14:textId="5AB39505" w:rsidR="007E6BE0" w:rsidRPr="0086669F" w:rsidRDefault="007E6BE0" w:rsidP="007E6BE0">
            <w:pPr>
              <w:jc w:val="center"/>
              <w:rPr>
                <w:spacing w:val="-2"/>
                <w:sz w:val="28"/>
                <w:szCs w:val="28"/>
                <w:lang w:val="vi-VN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9072E6" w:rsidRPr="00980DD4" w14:paraId="65C8B6BB" w14:textId="77777777" w:rsidTr="006C31B9">
        <w:trPr>
          <w:trHeight w:val="64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6CFB50F3" w14:textId="77777777" w:rsidR="009072E6" w:rsidRPr="00980DD4" w:rsidRDefault="009072E6" w:rsidP="009072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42" w:type="pct"/>
            <w:shd w:val="clear" w:color="auto" w:fill="auto"/>
          </w:tcPr>
          <w:p w14:paraId="005D710B" w14:textId="08B1EA39" w:rsidR="009072E6" w:rsidRPr="0086669F" w:rsidRDefault="009072E6" w:rsidP="009072E6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8h30: Tập huấn TTVSK tại trường THCS Long Biên; Đ/c Long lập danh sách 15 học sinh trong đội tuyên truyền gửi thông báo đến CMHS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1BC662BA" w14:textId="2C735277" w:rsidR="009072E6" w:rsidRPr="0086669F" w:rsidRDefault="009072E6" w:rsidP="0090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Yến, Long, 15 học sinh </w:t>
            </w:r>
          </w:p>
        </w:tc>
        <w:tc>
          <w:tcPr>
            <w:tcW w:w="798" w:type="pct"/>
            <w:shd w:val="clear" w:color="auto" w:fill="auto"/>
          </w:tcPr>
          <w:p w14:paraId="24C64819" w14:textId="5F2F7D30" w:rsidR="009072E6" w:rsidRPr="0086669F" w:rsidRDefault="009072E6" w:rsidP="0090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Tuyết Nhung</w:t>
            </w:r>
          </w:p>
        </w:tc>
      </w:tr>
      <w:tr w:rsidR="009072E6" w:rsidRPr="00980DD4" w14:paraId="12581315" w14:textId="77777777" w:rsidTr="006C31B9">
        <w:trPr>
          <w:trHeight w:val="64"/>
          <w:jc w:val="center"/>
        </w:trPr>
        <w:tc>
          <w:tcPr>
            <w:tcW w:w="502" w:type="pct"/>
            <w:shd w:val="clear" w:color="auto" w:fill="auto"/>
            <w:vAlign w:val="center"/>
          </w:tcPr>
          <w:p w14:paraId="58D2751E" w14:textId="77777777" w:rsidR="009072E6" w:rsidRDefault="009072E6" w:rsidP="009072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Bảy</w:t>
            </w:r>
          </w:p>
          <w:p w14:paraId="6EE62968" w14:textId="7FF82644" w:rsidR="009072E6" w:rsidRPr="00980DD4" w:rsidRDefault="009072E6" w:rsidP="009072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11/10/2025</w:t>
            </w:r>
          </w:p>
        </w:tc>
        <w:tc>
          <w:tcPr>
            <w:tcW w:w="2542" w:type="pct"/>
            <w:shd w:val="clear" w:color="auto" w:fill="auto"/>
          </w:tcPr>
          <w:p w14:paraId="0ECF7FB5" w14:textId="4680DAA2" w:rsidR="009072E6" w:rsidRPr="0086669F" w:rsidRDefault="009072E6" w:rsidP="009072E6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7h: Thi học sinh giỏi cấp phường tại trường THCS Gia Thụy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4962FF39" w14:textId="637B2AD4" w:rsidR="009072E6" w:rsidRPr="0086669F" w:rsidRDefault="009072E6" w:rsidP="0090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Hạnh, HS dự thi</w:t>
            </w:r>
          </w:p>
        </w:tc>
        <w:tc>
          <w:tcPr>
            <w:tcW w:w="798" w:type="pct"/>
            <w:shd w:val="clear" w:color="auto" w:fill="auto"/>
          </w:tcPr>
          <w:p w14:paraId="75E5F795" w14:textId="6A7FA34D" w:rsidR="009072E6" w:rsidRPr="0086669F" w:rsidRDefault="009072E6" w:rsidP="0090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Ngọc Lan</w:t>
            </w:r>
          </w:p>
        </w:tc>
      </w:tr>
      <w:tr w:rsidR="009072E6" w:rsidRPr="00980DD4" w14:paraId="2DEB7C00" w14:textId="77777777" w:rsidTr="006C31B9">
        <w:trPr>
          <w:trHeight w:val="64"/>
          <w:jc w:val="center"/>
        </w:trPr>
        <w:tc>
          <w:tcPr>
            <w:tcW w:w="502" w:type="pct"/>
            <w:shd w:val="clear" w:color="auto" w:fill="auto"/>
            <w:vAlign w:val="center"/>
          </w:tcPr>
          <w:p w14:paraId="403D7910" w14:textId="77777777" w:rsidR="009072E6" w:rsidRDefault="009072E6" w:rsidP="009072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Chủ nhật</w:t>
            </w:r>
          </w:p>
          <w:p w14:paraId="4BF34EFA" w14:textId="301C8233" w:rsidR="009072E6" w:rsidRPr="00980DD4" w:rsidRDefault="009072E6" w:rsidP="009072E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12/10/2025</w:t>
            </w:r>
          </w:p>
        </w:tc>
        <w:tc>
          <w:tcPr>
            <w:tcW w:w="2542" w:type="pct"/>
            <w:shd w:val="clear" w:color="auto" w:fill="auto"/>
          </w:tcPr>
          <w:p w14:paraId="5029A948" w14:textId="563363BD" w:rsidR="009072E6" w:rsidRPr="00717475" w:rsidRDefault="009072E6" w:rsidP="00907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8h30: Tập huấn TTVSK tại trường THCS Long Biên; GVCN lớp 6A1, A2, A3; 7A1, A2, A3 cử mỗi lớp 6 CMHS dự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69500E8A" w14:textId="0D3A1CA7" w:rsidR="009072E6" w:rsidRDefault="009072E6" w:rsidP="0090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Phạm Tuấn, Hoa, GVCN 6A1, A2, A3; 7A1, A2, A3</w:t>
            </w:r>
          </w:p>
        </w:tc>
        <w:tc>
          <w:tcPr>
            <w:tcW w:w="798" w:type="pct"/>
            <w:shd w:val="clear" w:color="auto" w:fill="auto"/>
          </w:tcPr>
          <w:p w14:paraId="3F4AA6BD" w14:textId="6A74E971" w:rsidR="009072E6" w:rsidRDefault="000345F5" w:rsidP="0090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Tuyết Nhung</w:t>
            </w:r>
          </w:p>
        </w:tc>
      </w:tr>
      <w:tr w:rsidR="009072E6" w:rsidRPr="00980DD4" w14:paraId="7EDE71C5" w14:textId="77777777" w:rsidTr="006C31B9">
        <w:trPr>
          <w:trHeight w:val="95"/>
          <w:jc w:val="center"/>
        </w:trPr>
        <w:tc>
          <w:tcPr>
            <w:tcW w:w="502" w:type="pct"/>
            <w:shd w:val="clear" w:color="auto" w:fill="auto"/>
            <w:vAlign w:val="center"/>
          </w:tcPr>
          <w:p w14:paraId="520770E9" w14:textId="77777777" w:rsidR="009072E6" w:rsidRPr="00980DD4" w:rsidRDefault="009072E6" w:rsidP="009072E6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42" w:type="pct"/>
            <w:shd w:val="clear" w:color="auto" w:fill="auto"/>
          </w:tcPr>
          <w:p w14:paraId="0283838C" w14:textId="5F040883" w:rsidR="009072E6" w:rsidRPr="00980DD4" w:rsidRDefault="009072E6" w:rsidP="009072E6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bổ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0A5A50BA" w14:textId="77777777" w:rsidR="009072E6" w:rsidRPr="00980DD4" w:rsidRDefault="009072E6" w:rsidP="009072E6">
            <w:pPr>
              <w:spacing w:line="276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98" w:type="pct"/>
            <w:shd w:val="clear" w:color="auto" w:fill="auto"/>
          </w:tcPr>
          <w:p w14:paraId="45D7B242" w14:textId="77777777" w:rsidR="009072E6" w:rsidRPr="00980DD4" w:rsidRDefault="009072E6" w:rsidP="009072E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9072E6" w:rsidRPr="00980DD4" w14:paraId="1512B1AF" w14:textId="77777777" w:rsidTr="006C31B9">
        <w:trPr>
          <w:trHeight w:val="50"/>
          <w:jc w:val="center"/>
        </w:trPr>
        <w:tc>
          <w:tcPr>
            <w:tcW w:w="502" w:type="pct"/>
            <w:shd w:val="clear" w:color="auto" w:fill="auto"/>
            <w:vAlign w:val="center"/>
          </w:tcPr>
          <w:p w14:paraId="47282973" w14:textId="77777777" w:rsidR="009072E6" w:rsidRPr="00980DD4" w:rsidRDefault="009072E6" w:rsidP="009072E6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42" w:type="pct"/>
            <w:shd w:val="clear" w:color="auto" w:fill="auto"/>
          </w:tcPr>
          <w:p w14:paraId="6ACB06E7" w14:textId="77777777" w:rsidR="009072E6" w:rsidRPr="00980DD4" w:rsidRDefault="009072E6" w:rsidP="009072E6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14:paraId="09D4BBDD" w14:textId="77777777" w:rsidR="009072E6" w:rsidRPr="00980DD4" w:rsidRDefault="009072E6" w:rsidP="009072E6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98" w:type="pct"/>
            <w:shd w:val="clear" w:color="auto" w:fill="auto"/>
          </w:tcPr>
          <w:p w14:paraId="4137CF26" w14:textId="77777777" w:rsidR="009072E6" w:rsidRPr="00980DD4" w:rsidRDefault="009072E6" w:rsidP="009072E6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9072E6" w:rsidRPr="00980DD4" w14:paraId="47C534FF" w14:textId="77777777" w:rsidTr="006C31B9">
        <w:trPr>
          <w:trHeight w:val="50"/>
          <w:jc w:val="center"/>
        </w:trPr>
        <w:tc>
          <w:tcPr>
            <w:tcW w:w="502" w:type="pct"/>
            <w:shd w:val="clear" w:color="auto" w:fill="auto"/>
            <w:vAlign w:val="center"/>
          </w:tcPr>
          <w:p w14:paraId="2FC268F2" w14:textId="77777777" w:rsidR="009072E6" w:rsidRPr="00980DD4" w:rsidRDefault="009072E6" w:rsidP="009072E6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42" w:type="pct"/>
            <w:shd w:val="clear" w:color="auto" w:fill="auto"/>
          </w:tcPr>
          <w:p w14:paraId="5040DBA3" w14:textId="77777777" w:rsidR="009072E6" w:rsidRPr="00980DD4" w:rsidRDefault="009072E6" w:rsidP="009072E6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14:paraId="6336E03E" w14:textId="77777777" w:rsidR="009072E6" w:rsidRPr="00980DD4" w:rsidRDefault="009072E6" w:rsidP="009072E6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98" w:type="pct"/>
            <w:shd w:val="clear" w:color="auto" w:fill="auto"/>
          </w:tcPr>
          <w:p w14:paraId="4B45972B" w14:textId="77777777" w:rsidR="009072E6" w:rsidRPr="00980DD4" w:rsidRDefault="009072E6" w:rsidP="009072E6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9072E6" w:rsidRPr="00980DD4" w14:paraId="1F3E6359" w14:textId="77777777" w:rsidTr="006C31B9">
        <w:trPr>
          <w:trHeight w:val="50"/>
          <w:jc w:val="center"/>
        </w:trPr>
        <w:tc>
          <w:tcPr>
            <w:tcW w:w="502" w:type="pct"/>
            <w:shd w:val="clear" w:color="auto" w:fill="auto"/>
            <w:vAlign w:val="center"/>
          </w:tcPr>
          <w:p w14:paraId="7D185622" w14:textId="77777777" w:rsidR="009072E6" w:rsidRPr="00980DD4" w:rsidRDefault="009072E6" w:rsidP="009072E6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42" w:type="pct"/>
            <w:shd w:val="clear" w:color="auto" w:fill="auto"/>
          </w:tcPr>
          <w:p w14:paraId="29AD57AE" w14:textId="77777777" w:rsidR="009072E6" w:rsidRPr="00980DD4" w:rsidRDefault="009072E6" w:rsidP="009072E6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14:paraId="7A097577" w14:textId="77777777" w:rsidR="009072E6" w:rsidRPr="00980DD4" w:rsidRDefault="009072E6" w:rsidP="009072E6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98" w:type="pct"/>
            <w:shd w:val="clear" w:color="auto" w:fill="auto"/>
          </w:tcPr>
          <w:p w14:paraId="57EC4C77" w14:textId="77777777" w:rsidR="009072E6" w:rsidRPr="00980DD4" w:rsidRDefault="009072E6" w:rsidP="009072E6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84A8FF2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44E07108" w:rsidR="00B81BD1" w:rsidRPr="006318BA" w:rsidRDefault="00770753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Bồ Đề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, ngày </w:t>
            </w:r>
            <w:r w:rsidR="0088712D">
              <w:rPr>
                <w:i/>
                <w:sz w:val="26"/>
                <w:szCs w:val="26"/>
                <w:lang w:val="pt-BR"/>
              </w:rPr>
              <w:t>03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88712D">
              <w:rPr>
                <w:i/>
                <w:sz w:val="26"/>
                <w:szCs w:val="26"/>
              </w:rPr>
              <w:t>10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6318BA">
              <w:rPr>
                <w:i/>
                <w:sz w:val="26"/>
                <w:szCs w:val="26"/>
                <w:lang w:val="vi-VN"/>
              </w:rPr>
              <w:t>5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F89ED3" w14:textId="77777777" w:rsidR="00595AC5" w:rsidRPr="00BC12BF" w:rsidRDefault="00595AC5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Default="007921D7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6160EC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72D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4130"/>
    <w:rsid w:val="00015881"/>
    <w:rsid w:val="00015D17"/>
    <w:rsid w:val="00016FDD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02B"/>
    <w:rsid w:val="00031307"/>
    <w:rsid w:val="000324A7"/>
    <w:rsid w:val="00033EF1"/>
    <w:rsid w:val="000345F5"/>
    <w:rsid w:val="00035131"/>
    <w:rsid w:val="00035D58"/>
    <w:rsid w:val="00036CE2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60CE"/>
    <w:rsid w:val="00067163"/>
    <w:rsid w:val="000702E7"/>
    <w:rsid w:val="00070302"/>
    <w:rsid w:val="00070AC7"/>
    <w:rsid w:val="00072447"/>
    <w:rsid w:val="00072B85"/>
    <w:rsid w:val="00072EE9"/>
    <w:rsid w:val="00072FB1"/>
    <w:rsid w:val="0007312B"/>
    <w:rsid w:val="000750BF"/>
    <w:rsid w:val="000762F2"/>
    <w:rsid w:val="00076DCB"/>
    <w:rsid w:val="00077DC8"/>
    <w:rsid w:val="00080667"/>
    <w:rsid w:val="000811F9"/>
    <w:rsid w:val="0008189D"/>
    <w:rsid w:val="0008204F"/>
    <w:rsid w:val="000832CF"/>
    <w:rsid w:val="000846BB"/>
    <w:rsid w:val="00084DCC"/>
    <w:rsid w:val="00084FE4"/>
    <w:rsid w:val="000858FF"/>
    <w:rsid w:val="00085F61"/>
    <w:rsid w:val="00087EDE"/>
    <w:rsid w:val="0009011E"/>
    <w:rsid w:val="00090A02"/>
    <w:rsid w:val="00091A35"/>
    <w:rsid w:val="000930E4"/>
    <w:rsid w:val="00093908"/>
    <w:rsid w:val="00095DCB"/>
    <w:rsid w:val="00095E21"/>
    <w:rsid w:val="0009656C"/>
    <w:rsid w:val="00097777"/>
    <w:rsid w:val="000A014F"/>
    <w:rsid w:val="000A259D"/>
    <w:rsid w:val="000A2A07"/>
    <w:rsid w:val="000A469A"/>
    <w:rsid w:val="000A4CD8"/>
    <w:rsid w:val="000A4EAD"/>
    <w:rsid w:val="000A5913"/>
    <w:rsid w:val="000A5E7F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70B7"/>
    <w:rsid w:val="000C0548"/>
    <w:rsid w:val="000C11C9"/>
    <w:rsid w:val="000C185C"/>
    <w:rsid w:val="000C2FF4"/>
    <w:rsid w:val="000C2FFB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6EEC"/>
    <w:rsid w:val="000E6F4B"/>
    <w:rsid w:val="000E7704"/>
    <w:rsid w:val="000E7E03"/>
    <w:rsid w:val="000F1794"/>
    <w:rsid w:val="000F184A"/>
    <w:rsid w:val="000F1B82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B1"/>
    <w:rsid w:val="001019FD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4FC0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937"/>
    <w:rsid w:val="00127284"/>
    <w:rsid w:val="00127F2C"/>
    <w:rsid w:val="001301E5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0CF8"/>
    <w:rsid w:val="0014137F"/>
    <w:rsid w:val="001427B8"/>
    <w:rsid w:val="00145C50"/>
    <w:rsid w:val="00146589"/>
    <w:rsid w:val="001465B5"/>
    <w:rsid w:val="00146D52"/>
    <w:rsid w:val="00146D62"/>
    <w:rsid w:val="00146EAB"/>
    <w:rsid w:val="00146F7F"/>
    <w:rsid w:val="001476D5"/>
    <w:rsid w:val="001536B0"/>
    <w:rsid w:val="00153CF8"/>
    <w:rsid w:val="00153F68"/>
    <w:rsid w:val="00154DDB"/>
    <w:rsid w:val="00155AAD"/>
    <w:rsid w:val="001602C0"/>
    <w:rsid w:val="00160325"/>
    <w:rsid w:val="001607F4"/>
    <w:rsid w:val="00161AA6"/>
    <w:rsid w:val="00162195"/>
    <w:rsid w:val="00163385"/>
    <w:rsid w:val="001634F4"/>
    <w:rsid w:val="00163DFB"/>
    <w:rsid w:val="00163F6F"/>
    <w:rsid w:val="00163FB7"/>
    <w:rsid w:val="001641E7"/>
    <w:rsid w:val="0016469A"/>
    <w:rsid w:val="0016493D"/>
    <w:rsid w:val="001652DD"/>
    <w:rsid w:val="00165AD0"/>
    <w:rsid w:val="00165FE1"/>
    <w:rsid w:val="00166781"/>
    <w:rsid w:val="00166BB9"/>
    <w:rsid w:val="001678D5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71C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0879"/>
    <w:rsid w:val="00191070"/>
    <w:rsid w:val="00192B2D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9BC"/>
    <w:rsid w:val="001A4A44"/>
    <w:rsid w:val="001A5877"/>
    <w:rsid w:val="001A5D38"/>
    <w:rsid w:val="001A6F94"/>
    <w:rsid w:val="001A725A"/>
    <w:rsid w:val="001A76BD"/>
    <w:rsid w:val="001B056A"/>
    <w:rsid w:val="001B13A1"/>
    <w:rsid w:val="001B28FB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A27"/>
    <w:rsid w:val="001C3D61"/>
    <w:rsid w:val="001C4BC5"/>
    <w:rsid w:val="001C4BDA"/>
    <w:rsid w:val="001C4F3C"/>
    <w:rsid w:val="001C5591"/>
    <w:rsid w:val="001C65E2"/>
    <w:rsid w:val="001C6616"/>
    <w:rsid w:val="001C6CFA"/>
    <w:rsid w:val="001C79BB"/>
    <w:rsid w:val="001D0973"/>
    <w:rsid w:val="001D0F76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2548"/>
    <w:rsid w:val="001F3434"/>
    <w:rsid w:val="001F4079"/>
    <w:rsid w:val="001F786C"/>
    <w:rsid w:val="002004A4"/>
    <w:rsid w:val="00201362"/>
    <w:rsid w:val="002017C9"/>
    <w:rsid w:val="00202286"/>
    <w:rsid w:val="00202907"/>
    <w:rsid w:val="00202F73"/>
    <w:rsid w:val="00203831"/>
    <w:rsid w:val="00204B36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360"/>
    <w:rsid w:val="00223BBF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938"/>
    <w:rsid w:val="00241BE9"/>
    <w:rsid w:val="002428A8"/>
    <w:rsid w:val="00242F28"/>
    <w:rsid w:val="0024311A"/>
    <w:rsid w:val="002432FA"/>
    <w:rsid w:val="00244365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089D"/>
    <w:rsid w:val="00253DB1"/>
    <w:rsid w:val="00254854"/>
    <w:rsid w:val="00254B2A"/>
    <w:rsid w:val="00257B71"/>
    <w:rsid w:val="00257BD4"/>
    <w:rsid w:val="00257DED"/>
    <w:rsid w:val="002614B6"/>
    <w:rsid w:val="002632EB"/>
    <w:rsid w:val="00264165"/>
    <w:rsid w:val="00264AA1"/>
    <w:rsid w:val="002659F1"/>
    <w:rsid w:val="00265A56"/>
    <w:rsid w:val="002665AC"/>
    <w:rsid w:val="002675BE"/>
    <w:rsid w:val="00270098"/>
    <w:rsid w:val="002709F3"/>
    <w:rsid w:val="00270EAC"/>
    <w:rsid w:val="00271B46"/>
    <w:rsid w:val="00272874"/>
    <w:rsid w:val="00272C70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3AA"/>
    <w:rsid w:val="00296AA6"/>
    <w:rsid w:val="00296E0B"/>
    <w:rsid w:val="00296F3D"/>
    <w:rsid w:val="00296FD3"/>
    <w:rsid w:val="00297294"/>
    <w:rsid w:val="002A0853"/>
    <w:rsid w:val="002A0B81"/>
    <w:rsid w:val="002A0CE7"/>
    <w:rsid w:val="002A2081"/>
    <w:rsid w:val="002A3EC3"/>
    <w:rsid w:val="002A5140"/>
    <w:rsid w:val="002A5B13"/>
    <w:rsid w:val="002A5CF6"/>
    <w:rsid w:val="002A79AA"/>
    <w:rsid w:val="002A7D65"/>
    <w:rsid w:val="002B1A0D"/>
    <w:rsid w:val="002B2A7A"/>
    <w:rsid w:val="002B3047"/>
    <w:rsid w:val="002B3A01"/>
    <w:rsid w:val="002B4010"/>
    <w:rsid w:val="002B414C"/>
    <w:rsid w:val="002B49B9"/>
    <w:rsid w:val="002B4D17"/>
    <w:rsid w:val="002B5AB3"/>
    <w:rsid w:val="002B5DD7"/>
    <w:rsid w:val="002B6510"/>
    <w:rsid w:val="002B67C5"/>
    <w:rsid w:val="002B7F28"/>
    <w:rsid w:val="002C01E6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3211"/>
    <w:rsid w:val="002D4EB9"/>
    <w:rsid w:val="002D54D7"/>
    <w:rsid w:val="002D7D39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D6"/>
    <w:rsid w:val="002E4DF6"/>
    <w:rsid w:val="002E5BBE"/>
    <w:rsid w:val="002E60D3"/>
    <w:rsid w:val="002E698F"/>
    <w:rsid w:val="002E6ABD"/>
    <w:rsid w:val="002E6B1B"/>
    <w:rsid w:val="002F0574"/>
    <w:rsid w:val="002F0649"/>
    <w:rsid w:val="002F15F2"/>
    <w:rsid w:val="002F1CB0"/>
    <w:rsid w:val="002F34F5"/>
    <w:rsid w:val="002F4BDE"/>
    <w:rsid w:val="002F4F8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18FC"/>
    <w:rsid w:val="00312260"/>
    <w:rsid w:val="0031273D"/>
    <w:rsid w:val="00312794"/>
    <w:rsid w:val="00312BB4"/>
    <w:rsid w:val="003130CD"/>
    <w:rsid w:val="00313931"/>
    <w:rsid w:val="00313DF3"/>
    <w:rsid w:val="00315139"/>
    <w:rsid w:val="00315A45"/>
    <w:rsid w:val="00315D65"/>
    <w:rsid w:val="00316152"/>
    <w:rsid w:val="003168ED"/>
    <w:rsid w:val="00316F1E"/>
    <w:rsid w:val="00317F8D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7171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0228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674"/>
    <w:rsid w:val="00347A6D"/>
    <w:rsid w:val="0035156E"/>
    <w:rsid w:val="003519D9"/>
    <w:rsid w:val="00352F81"/>
    <w:rsid w:val="0035338D"/>
    <w:rsid w:val="00353546"/>
    <w:rsid w:val="00353E99"/>
    <w:rsid w:val="003549DF"/>
    <w:rsid w:val="003557DF"/>
    <w:rsid w:val="00355EDB"/>
    <w:rsid w:val="003563A1"/>
    <w:rsid w:val="00356E5D"/>
    <w:rsid w:val="003622CC"/>
    <w:rsid w:val="00362630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87EEB"/>
    <w:rsid w:val="0039023B"/>
    <w:rsid w:val="00391862"/>
    <w:rsid w:val="00391D70"/>
    <w:rsid w:val="00391FE1"/>
    <w:rsid w:val="00392423"/>
    <w:rsid w:val="00392FF7"/>
    <w:rsid w:val="003939B8"/>
    <w:rsid w:val="00395CF0"/>
    <w:rsid w:val="00397C3B"/>
    <w:rsid w:val="003A146F"/>
    <w:rsid w:val="003A2769"/>
    <w:rsid w:val="003A3EA1"/>
    <w:rsid w:val="003A436B"/>
    <w:rsid w:val="003A4B4A"/>
    <w:rsid w:val="003A54B5"/>
    <w:rsid w:val="003A59CC"/>
    <w:rsid w:val="003A6E06"/>
    <w:rsid w:val="003A73BD"/>
    <w:rsid w:val="003A75B4"/>
    <w:rsid w:val="003A78EB"/>
    <w:rsid w:val="003B0058"/>
    <w:rsid w:val="003B050D"/>
    <w:rsid w:val="003B0F42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3B8"/>
    <w:rsid w:val="003C07BE"/>
    <w:rsid w:val="003C0A66"/>
    <w:rsid w:val="003C2569"/>
    <w:rsid w:val="003C34C5"/>
    <w:rsid w:val="003C6219"/>
    <w:rsid w:val="003C6849"/>
    <w:rsid w:val="003C7522"/>
    <w:rsid w:val="003C7B85"/>
    <w:rsid w:val="003D0F72"/>
    <w:rsid w:val="003D1406"/>
    <w:rsid w:val="003D201E"/>
    <w:rsid w:val="003D22D8"/>
    <w:rsid w:val="003D294C"/>
    <w:rsid w:val="003D385E"/>
    <w:rsid w:val="003D4D94"/>
    <w:rsid w:val="003D501C"/>
    <w:rsid w:val="003D5054"/>
    <w:rsid w:val="003D5620"/>
    <w:rsid w:val="003D59B1"/>
    <w:rsid w:val="003D5D75"/>
    <w:rsid w:val="003D6A2D"/>
    <w:rsid w:val="003D79B3"/>
    <w:rsid w:val="003D7E12"/>
    <w:rsid w:val="003E03E6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0A6"/>
    <w:rsid w:val="003F0B56"/>
    <w:rsid w:val="003F1101"/>
    <w:rsid w:val="003F1A26"/>
    <w:rsid w:val="003F1F4B"/>
    <w:rsid w:val="003F20DC"/>
    <w:rsid w:val="003F3C50"/>
    <w:rsid w:val="003F3DB8"/>
    <w:rsid w:val="003F4028"/>
    <w:rsid w:val="003F453F"/>
    <w:rsid w:val="003F5232"/>
    <w:rsid w:val="00400ACC"/>
    <w:rsid w:val="00401027"/>
    <w:rsid w:val="0040228B"/>
    <w:rsid w:val="00403F20"/>
    <w:rsid w:val="00404260"/>
    <w:rsid w:val="0040598C"/>
    <w:rsid w:val="004066B5"/>
    <w:rsid w:val="004066BC"/>
    <w:rsid w:val="004068AE"/>
    <w:rsid w:val="00407273"/>
    <w:rsid w:val="0040733D"/>
    <w:rsid w:val="00407AE8"/>
    <w:rsid w:val="00407FBD"/>
    <w:rsid w:val="004101BA"/>
    <w:rsid w:val="00410687"/>
    <w:rsid w:val="00411C08"/>
    <w:rsid w:val="00412563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06B9"/>
    <w:rsid w:val="0043255D"/>
    <w:rsid w:val="00433503"/>
    <w:rsid w:val="004336BC"/>
    <w:rsid w:val="00435B83"/>
    <w:rsid w:val="00435FAD"/>
    <w:rsid w:val="00435FB6"/>
    <w:rsid w:val="00436CE8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430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6546"/>
    <w:rsid w:val="00457184"/>
    <w:rsid w:val="00457405"/>
    <w:rsid w:val="004579E1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30A1"/>
    <w:rsid w:val="00493EB7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E78"/>
    <w:rsid w:val="004A7F61"/>
    <w:rsid w:val="004B0590"/>
    <w:rsid w:val="004B184C"/>
    <w:rsid w:val="004B22D1"/>
    <w:rsid w:val="004B3477"/>
    <w:rsid w:val="004B3E10"/>
    <w:rsid w:val="004B3F0F"/>
    <w:rsid w:val="004B557F"/>
    <w:rsid w:val="004B671C"/>
    <w:rsid w:val="004B6C5E"/>
    <w:rsid w:val="004C0123"/>
    <w:rsid w:val="004C0B66"/>
    <w:rsid w:val="004C0DF0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06AC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7A3"/>
    <w:rsid w:val="004E79E1"/>
    <w:rsid w:val="004E7C19"/>
    <w:rsid w:val="004F02C2"/>
    <w:rsid w:val="004F0896"/>
    <w:rsid w:val="004F23A7"/>
    <w:rsid w:val="004F2956"/>
    <w:rsid w:val="004F5012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071D0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41BA"/>
    <w:rsid w:val="0052587A"/>
    <w:rsid w:val="005270F5"/>
    <w:rsid w:val="0052789A"/>
    <w:rsid w:val="00527985"/>
    <w:rsid w:val="00527B3F"/>
    <w:rsid w:val="00530261"/>
    <w:rsid w:val="0053045A"/>
    <w:rsid w:val="005307DD"/>
    <w:rsid w:val="00530858"/>
    <w:rsid w:val="00530A1D"/>
    <w:rsid w:val="00531BC5"/>
    <w:rsid w:val="0053394F"/>
    <w:rsid w:val="00533A89"/>
    <w:rsid w:val="0053558C"/>
    <w:rsid w:val="005366AF"/>
    <w:rsid w:val="00536BA0"/>
    <w:rsid w:val="0053702E"/>
    <w:rsid w:val="005378FF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806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871"/>
    <w:rsid w:val="00564E32"/>
    <w:rsid w:val="00567501"/>
    <w:rsid w:val="0057016C"/>
    <w:rsid w:val="005705EB"/>
    <w:rsid w:val="005711F7"/>
    <w:rsid w:val="00573376"/>
    <w:rsid w:val="00575F52"/>
    <w:rsid w:val="005765C0"/>
    <w:rsid w:val="005765DF"/>
    <w:rsid w:val="005769E7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86368"/>
    <w:rsid w:val="00586DBB"/>
    <w:rsid w:val="00590A48"/>
    <w:rsid w:val="0059103F"/>
    <w:rsid w:val="005923F0"/>
    <w:rsid w:val="0059263F"/>
    <w:rsid w:val="00593877"/>
    <w:rsid w:val="00593D86"/>
    <w:rsid w:val="005948B3"/>
    <w:rsid w:val="00595908"/>
    <w:rsid w:val="00595AC5"/>
    <w:rsid w:val="00597135"/>
    <w:rsid w:val="005A0BD8"/>
    <w:rsid w:val="005A15F0"/>
    <w:rsid w:val="005A1D36"/>
    <w:rsid w:val="005A1F38"/>
    <w:rsid w:val="005A3A5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0E8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79E"/>
    <w:rsid w:val="005D7DD3"/>
    <w:rsid w:val="005E00C4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2E9C"/>
    <w:rsid w:val="005F3747"/>
    <w:rsid w:val="005F3EE0"/>
    <w:rsid w:val="005F4AD5"/>
    <w:rsid w:val="005F64AC"/>
    <w:rsid w:val="005F6896"/>
    <w:rsid w:val="005F6F62"/>
    <w:rsid w:val="005F7A94"/>
    <w:rsid w:val="00600640"/>
    <w:rsid w:val="00600A85"/>
    <w:rsid w:val="006010B2"/>
    <w:rsid w:val="006010F0"/>
    <w:rsid w:val="00601338"/>
    <w:rsid w:val="006020DF"/>
    <w:rsid w:val="00603317"/>
    <w:rsid w:val="006039DE"/>
    <w:rsid w:val="00603AB0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46A"/>
    <w:rsid w:val="00612D02"/>
    <w:rsid w:val="00612F7C"/>
    <w:rsid w:val="00613200"/>
    <w:rsid w:val="0061387C"/>
    <w:rsid w:val="00614F87"/>
    <w:rsid w:val="006156AA"/>
    <w:rsid w:val="006160EC"/>
    <w:rsid w:val="006169FA"/>
    <w:rsid w:val="00616C49"/>
    <w:rsid w:val="00616E67"/>
    <w:rsid w:val="0061722C"/>
    <w:rsid w:val="00617871"/>
    <w:rsid w:val="00620498"/>
    <w:rsid w:val="00621B38"/>
    <w:rsid w:val="00621CA7"/>
    <w:rsid w:val="006227B8"/>
    <w:rsid w:val="0062340F"/>
    <w:rsid w:val="00623EB1"/>
    <w:rsid w:val="00625218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8AF"/>
    <w:rsid w:val="0063443F"/>
    <w:rsid w:val="006344D0"/>
    <w:rsid w:val="0063454A"/>
    <w:rsid w:val="0063461E"/>
    <w:rsid w:val="00635C52"/>
    <w:rsid w:val="00636076"/>
    <w:rsid w:val="00636389"/>
    <w:rsid w:val="00636793"/>
    <w:rsid w:val="00636E2E"/>
    <w:rsid w:val="00637DA1"/>
    <w:rsid w:val="00640251"/>
    <w:rsid w:val="0064081D"/>
    <w:rsid w:val="00642250"/>
    <w:rsid w:val="00642B10"/>
    <w:rsid w:val="00642EAD"/>
    <w:rsid w:val="006445C6"/>
    <w:rsid w:val="00644722"/>
    <w:rsid w:val="0064511E"/>
    <w:rsid w:val="0064557A"/>
    <w:rsid w:val="00645BB7"/>
    <w:rsid w:val="00645E6D"/>
    <w:rsid w:val="00647DC2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2E9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19A1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7C"/>
    <w:rsid w:val="006B7D9B"/>
    <w:rsid w:val="006C0019"/>
    <w:rsid w:val="006C1FBE"/>
    <w:rsid w:val="006C2320"/>
    <w:rsid w:val="006C239D"/>
    <w:rsid w:val="006C2DA8"/>
    <w:rsid w:val="006C31B9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1F64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479F"/>
    <w:rsid w:val="00704EF8"/>
    <w:rsid w:val="007050D4"/>
    <w:rsid w:val="00705571"/>
    <w:rsid w:val="00705A35"/>
    <w:rsid w:val="007069F9"/>
    <w:rsid w:val="00706B51"/>
    <w:rsid w:val="007100E8"/>
    <w:rsid w:val="00711569"/>
    <w:rsid w:val="007125D1"/>
    <w:rsid w:val="00712A54"/>
    <w:rsid w:val="007131C4"/>
    <w:rsid w:val="007145A7"/>
    <w:rsid w:val="0071615E"/>
    <w:rsid w:val="00716361"/>
    <w:rsid w:val="007166D2"/>
    <w:rsid w:val="00717475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072C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3F3A"/>
    <w:rsid w:val="00754B7A"/>
    <w:rsid w:val="0075526A"/>
    <w:rsid w:val="00756953"/>
    <w:rsid w:val="0075768C"/>
    <w:rsid w:val="007600E1"/>
    <w:rsid w:val="007615A2"/>
    <w:rsid w:val="0076187B"/>
    <w:rsid w:val="0076314F"/>
    <w:rsid w:val="00763CF5"/>
    <w:rsid w:val="00764069"/>
    <w:rsid w:val="007645DC"/>
    <w:rsid w:val="007658F7"/>
    <w:rsid w:val="00766C0A"/>
    <w:rsid w:val="00767D62"/>
    <w:rsid w:val="00770753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26E"/>
    <w:rsid w:val="007957B8"/>
    <w:rsid w:val="00795F26"/>
    <w:rsid w:val="00796417"/>
    <w:rsid w:val="00796A05"/>
    <w:rsid w:val="007974B0"/>
    <w:rsid w:val="007A3336"/>
    <w:rsid w:val="007A4197"/>
    <w:rsid w:val="007A4D95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375B"/>
    <w:rsid w:val="007C4475"/>
    <w:rsid w:val="007C4FFB"/>
    <w:rsid w:val="007C52F6"/>
    <w:rsid w:val="007C6CB6"/>
    <w:rsid w:val="007C736F"/>
    <w:rsid w:val="007C7A82"/>
    <w:rsid w:val="007D0AE9"/>
    <w:rsid w:val="007D1EEA"/>
    <w:rsid w:val="007D3912"/>
    <w:rsid w:val="007D3A6E"/>
    <w:rsid w:val="007D55F0"/>
    <w:rsid w:val="007D60EF"/>
    <w:rsid w:val="007D6616"/>
    <w:rsid w:val="007D6FED"/>
    <w:rsid w:val="007E0546"/>
    <w:rsid w:val="007E0A0A"/>
    <w:rsid w:val="007E0AE2"/>
    <w:rsid w:val="007E10A5"/>
    <w:rsid w:val="007E1268"/>
    <w:rsid w:val="007E13BF"/>
    <w:rsid w:val="007E272D"/>
    <w:rsid w:val="007E435E"/>
    <w:rsid w:val="007E4B93"/>
    <w:rsid w:val="007E52EB"/>
    <w:rsid w:val="007E5302"/>
    <w:rsid w:val="007E580B"/>
    <w:rsid w:val="007E5978"/>
    <w:rsid w:val="007E5BB5"/>
    <w:rsid w:val="007E61FF"/>
    <w:rsid w:val="007E6BE0"/>
    <w:rsid w:val="007E6C90"/>
    <w:rsid w:val="007E72FD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7095"/>
    <w:rsid w:val="00820CF2"/>
    <w:rsid w:val="00822B6D"/>
    <w:rsid w:val="0082616D"/>
    <w:rsid w:val="00827590"/>
    <w:rsid w:val="00830B74"/>
    <w:rsid w:val="00830EC9"/>
    <w:rsid w:val="00832950"/>
    <w:rsid w:val="008335E7"/>
    <w:rsid w:val="00833831"/>
    <w:rsid w:val="00833B9A"/>
    <w:rsid w:val="008347C3"/>
    <w:rsid w:val="0083480D"/>
    <w:rsid w:val="00834831"/>
    <w:rsid w:val="00834D90"/>
    <w:rsid w:val="008355DC"/>
    <w:rsid w:val="00835904"/>
    <w:rsid w:val="00835C5A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2550"/>
    <w:rsid w:val="00854591"/>
    <w:rsid w:val="00854A4F"/>
    <w:rsid w:val="0085649B"/>
    <w:rsid w:val="00857550"/>
    <w:rsid w:val="0086014C"/>
    <w:rsid w:val="00860A23"/>
    <w:rsid w:val="00860A44"/>
    <w:rsid w:val="008611DD"/>
    <w:rsid w:val="00863409"/>
    <w:rsid w:val="008637C9"/>
    <w:rsid w:val="00863E7E"/>
    <w:rsid w:val="00864548"/>
    <w:rsid w:val="0086593D"/>
    <w:rsid w:val="00865B9B"/>
    <w:rsid w:val="0086669F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45D9"/>
    <w:rsid w:val="00877AC1"/>
    <w:rsid w:val="00877B2D"/>
    <w:rsid w:val="00877CF6"/>
    <w:rsid w:val="00877DA7"/>
    <w:rsid w:val="008805F9"/>
    <w:rsid w:val="0088060A"/>
    <w:rsid w:val="00881485"/>
    <w:rsid w:val="00881E6C"/>
    <w:rsid w:val="0088261D"/>
    <w:rsid w:val="008832C5"/>
    <w:rsid w:val="008834B9"/>
    <w:rsid w:val="00884543"/>
    <w:rsid w:val="0088539F"/>
    <w:rsid w:val="00886538"/>
    <w:rsid w:val="0088712D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631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16C3"/>
    <w:rsid w:val="008C1879"/>
    <w:rsid w:val="008C2604"/>
    <w:rsid w:val="008C3EAB"/>
    <w:rsid w:val="008C410F"/>
    <w:rsid w:val="008C5025"/>
    <w:rsid w:val="008C6769"/>
    <w:rsid w:val="008C67F9"/>
    <w:rsid w:val="008C6B49"/>
    <w:rsid w:val="008C7B58"/>
    <w:rsid w:val="008D271D"/>
    <w:rsid w:val="008D29FB"/>
    <w:rsid w:val="008D403B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3A43"/>
    <w:rsid w:val="008E41E0"/>
    <w:rsid w:val="008E4DD1"/>
    <w:rsid w:val="008E62A1"/>
    <w:rsid w:val="008E680B"/>
    <w:rsid w:val="008E6CC5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2E6"/>
    <w:rsid w:val="00907C56"/>
    <w:rsid w:val="00912864"/>
    <w:rsid w:val="00912896"/>
    <w:rsid w:val="00912990"/>
    <w:rsid w:val="00915208"/>
    <w:rsid w:val="009168A5"/>
    <w:rsid w:val="00916C3A"/>
    <w:rsid w:val="00920015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0DDE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8B6"/>
    <w:rsid w:val="0093673C"/>
    <w:rsid w:val="00936ECF"/>
    <w:rsid w:val="00940078"/>
    <w:rsid w:val="00941EE6"/>
    <w:rsid w:val="009424DF"/>
    <w:rsid w:val="00942C26"/>
    <w:rsid w:val="0094374F"/>
    <w:rsid w:val="00943F21"/>
    <w:rsid w:val="0094591A"/>
    <w:rsid w:val="00945DC5"/>
    <w:rsid w:val="00947999"/>
    <w:rsid w:val="00947AD9"/>
    <w:rsid w:val="00947FB8"/>
    <w:rsid w:val="00952B44"/>
    <w:rsid w:val="00954110"/>
    <w:rsid w:val="0095412A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2C4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E92"/>
    <w:rsid w:val="009A36C9"/>
    <w:rsid w:val="009A42E5"/>
    <w:rsid w:val="009A5F4B"/>
    <w:rsid w:val="009A651A"/>
    <w:rsid w:val="009A72B1"/>
    <w:rsid w:val="009B09AE"/>
    <w:rsid w:val="009B488C"/>
    <w:rsid w:val="009B653F"/>
    <w:rsid w:val="009B749C"/>
    <w:rsid w:val="009C01DB"/>
    <w:rsid w:val="009C069B"/>
    <w:rsid w:val="009C2F10"/>
    <w:rsid w:val="009C3447"/>
    <w:rsid w:val="009C4D3B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64F"/>
    <w:rsid w:val="009D4AC2"/>
    <w:rsid w:val="009D4BCD"/>
    <w:rsid w:val="009D52FB"/>
    <w:rsid w:val="009D5630"/>
    <w:rsid w:val="009D5E82"/>
    <w:rsid w:val="009D603D"/>
    <w:rsid w:val="009D6782"/>
    <w:rsid w:val="009D6FDD"/>
    <w:rsid w:val="009D77F5"/>
    <w:rsid w:val="009D78D4"/>
    <w:rsid w:val="009E1A1C"/>
    <w:rsid w:val="009E1F94"/>
    <w:rsid w:val="009E2398"/>
    <w:rsid w:val="009E2E1D"/>
    <w:rsid w:val="009E2EF9"/>
    <w:rsid w:val="009E5F28"/>
    <w:rsid w:val="009E7385"/>
    <w:rsid w:val="009E7588"/>
    <w:rsid w:val="009E7EFF"/>
    <w:rsid w:val="009F00AF"/>
    <w:rsid w:val="009F0D59"/>
    <w:rsid w:val="009F29EA"/>
    <w:rsid w:val="009F35AF"/>
    <w:rsid w:val="009F3C54"/>
    <w:rsid w:val="009F5431"/>
    <w:rsid w:val="009F55DB"/>
    <w:rsid w:val="009F5D98"/>
    <w:rsid w:val="009F6AF9"/>
    <w:rsid w:val="009F7BFF"/>
    <w:rsid w:val="00A01598"/>
    <w:rsid w:val="00A015B6"/>
    <w:rsid w:val="00A03550"/>
    <w:rsid w:val="00A0387B"/>
    <w:rsid w:val="00A03B61"/>
    <w:rsid w:val="00A044DF"/>
    <w:rsid w:val="00A06385"/>
    <w:rsid w:val="00A063B2"/>
    <w:rsid w:val="00A06B76"/>
    <w:rsid w:val="00A06D3D"/>
    <w:rsid w:val="00A072F5"/>
    <w:rsid w:val="00A077A9"/>
    <w:rsid w:val="00A07CF4"/>
    <w:rsid w:val="00A101AB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423"/>
    <w:rsid w:val="00A22E62"/>
    <w:rsid w:val="00A234E0"/>
    <w:rsid w:val="00A23E1C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D5D"/>
    <w:rsid w:val="00A34A48"/>
    <w:rsid w:val="00A35025"/>
    <w:rsid w:val="00A35576"/>
    <w:rsid w:val="00A35B8D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67E0"/>
    <w:rsid w:val="00A47A09"/>
    <w:rsid w:val="00A520E5"/>
    <w:rsid w:val="00A524E9"/>
    <w:rsid w:val="00A5256A"/>
    <w:rsid w:val="00A529F2"/>
    <w:rsid w:val="00A53290"/>
    <w:rsid w:val="00A54BD7"/>
    <w:rsid w:val="00A55FD8"/>
    <w:rsid w:val="00A57333"/>
    <w:rsid w:val="00A6033F"/>
    <w:rsid w:val="00A61303"/>
    <w:rsid w:val="00A61A1E"/>
    <w:rsid w:val="00A61A64"/>
    <w:rsid w:val="00A633F8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707E"/>
    <w:rsid w:val="00AA03EE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5E18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420E"/>
    <w:rsid w:val="00AC5197"/>
    <w:rsid w:val="00AC74FD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7CE2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AF7CC1"/>
    <w:rsid w:val="00B007E9"/>
    <w:rsid w:val="00B018A2"/>
    <w:rsid w:val="00B01FD3"/>
    <w:rsid w:val="00B0250D"/>
    <w:rsid w:val="00B02FA8"/>
    <w:rsid w:val="00B02FCC"/>
    <w:rsid w:val="00B035EB"/>
    <w:rsid w:val="00B053C9"/>
    <w:rsid w:val="00B05DF1"/>
    <w:rsid w:val="00B0662C"/>
    <w:rsid w:val="00B06828"/>
    <w:rsid w:val="00B100EE"/>
    <w:rsid w:val="00B10E7D"/>
    <w:rsid w:val="00B11DFA"/>
    <w:rsid w:val="00B1211A"/>
    <w:rsid w:val="00B14265"/>
    <w:rsid w:val="00B14354"/>
    <w:rsid w:val="00B15D72"/>
    <w:rsid w:val="00B162E4"/>
    <w:rsid w:val="00B16EC2"/>
    <w:rsid w:val="00B173E7"/>
    <w:rsid w:val="00B20921"/>
    <w:rsid w:val="00B20AF3"/>
    <w:rsid w:val="00B225F9"/>
    <w:rsid w:val="00B2271D"/>
    <w:rsid w:val="00B22DA8"/>
    <w:rsid w:val="00B22DEC"/>
    <w:rsid w:val="00B23FFE"/>
    <w:rsid w:val="00B24E47"/>
    <w:rsid w:val="00B25435"/>
    <w:rsid w:val="00B2691D"/>
    <w:rsid w:val="00B27B0A"/>
    <w:rsid w:val="00B30DE5"/>
    <w:rsid w:val="00B318A3"/>
    <w:rsid w:val="00B32478"/>
    <w:rsid w:val="00B324AB"/>
    <w:rsid w:val="00B32DC0"/>
    <w:rsid w:val="00B3336A"/>
    <w:rsid w:val="00B35774"/>
    <w:rsid w:val="00B3713F"/>
    <w:rsid w:val="00B405BA"/>
    <w:rsid w:val="00B41078"/>
    <w:rsid w:val="00B41961"/>
    <w:rsid w:val="00B41C33"/>
    <w:rsid w:val="00B43FFF"/>
    <w:rsid w:val="00B44773"/>
    <w:rsid w:val="00B44875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584F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1F66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3E3"/>
    <w:rsid w:val="00BA75E0"/>
    <w:rsid w:val="00BB0155"/>
    <w:rsid w:val="00BB0200"/>
    <w:rsid w:val="00BB0854"/>
    <w:rsid w:val="00BB08FC"/>
    <w:rsid w:val="00BB1AD7"/>
    <w:rsid w:val="00BB36C7"/>
    <w:rsid w:val="00BB375B"/>
    <w:rsid w:val="00BB3CC7"/>
    <w:rsid w:val="00BB3E8C"/>
    <w:rsid w:val="00BB439B"/>
    <w:rsid w:val="00BB4C83"/>
    <w:rsid w:val="00BB4FD0"/>
    <w:rsid w:val="00BB5748"/>
    <w:rsid w:val="00BB67CE"/>
    <w:rsid w:val="00BB73F8"/>
    <w:rsid w:val="00BC0B27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0DC"/>
    <w:rsid w:val="00BD079D"/>
    <w:rsid w:val="00BD097E"/>
    <w:rsid w:val="00BD10E7"/>
    <w:rsid w:val="00BD1E5D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275B"/>
    <w:rsid w:val="00BE38A3"/>
    <w:rsid w:val="00BE4E91"/>
    <w:rsid w:val="00BE58AF"/>
    <w:rsid w:val="00BE62FE"/>
    <w:rsid w:val="00BE6320"/>
    <w:rsid w:val="00BE65F6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224"/>
    <w:rsid w:val="00BF6D2E"/>
    <w:rsid w:val="00BF74B7"/>
    <w:rsid w:val="00C0014C"/>
    <w:rsid w:val="00C00520"/>
    <w:rsid w:val="00C00593"/>
    <w:rsid w:val="00C00B1D"/>
    <w:rsid w:val="00C01D9E"/>
    <w:rsid w:val="00C0296A"/>
    <w:rsid w:val="00C02DAC"/>
    <w:rsid w:val="00C0322F"/>
    <w:rsid w:val="00C033C9"/>
    <w:rsid w:val="00C03DFD"/>
    <w:rsid w:val="00C06191"/>
    <w:rsid w:val="00C07506"/>
    <w:rsid w:val="00C104F8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3F31"/>
    <w:rsid w:val="00C25308"/>
    <w:rsid w:val="00C25411"/>
    <w:rsid w:val="00C25AAC"/>
    <w:rsid w:val="00C27084"/>
    <w:rsid w:val="00C31E4F"/>
    <w:rsid w:val="00C329B6"/>
    <w:rsid w:val="00C333C6"/>
    <w:rsid w:val="00C3399F"/>
    <w:rsid w:val="00C3478E"/>
    <w:rsid w:val="00C34AD0"/>
    <w:rsid w:val="00C35708"/>
    <w:rsid w:val="00C36689"/>
    <w:rsid w:val="00C36CDA"/>
    <w:rsid w:val="00C36FFA"/>
    <w:rsid w:val="00C37373"/>
    <w:rsid w:val="00C37952"/>
    <w:rsid w:val="00C4066A"/>
    <w:rsid w:val="00C40C7D"/>
    <w:rsid w:val="00C40F7A"/>
    <w:rsid w:val="00C42889"/>
    <w:rsid w:val="00C42A8C"/>
    <w:rsid w:val="00C442AA"/>
    <w:rsid w:val="00C448F8"/>
    <w:rsid w:val="00C452D0"/>
    <w:rsid w:val="00C4550E"/>
    <w:rsid w:val="00C458DD"/>
    <w:rsid w:val="00C46087"/>
    <w:rsid w:val="00C46F4B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D64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987"/>
    <w:rsid w:val="00C8674B"/>
    <w:rsid w:val="00C86A0D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97533"/>
    <w:rsid w:val="00CA0754"/>
    <w:rsid w:val="00CA0F5A"/>
    <w:rsid w:val="00CA10D3"/>
    <w:rsid w:val="00CA120D"/>
    <w:rsid w:val="00CA1783"/>
    <w:rsid w:val="00CA185A"/>
    <w:rsid w:val="00CA1A9B"/>
    <w:rsid w:val="00CA20E9"/>
    <w:rsid w:val="00CA4E8C"/>
    <w:rsid w:val="00CA5E80"/>
    <w:rsid w:val="00CB0A0B"/>
    <w:rsid w:val="00CB2411"/>
    <w:rsid w:val="00CB312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4DC2"/>
    <w:rsid w:val="00CC52CB"/>
    <w:rsid w:val="00CC5514"/>
    <w:rsid w:val="00CC568F"/>
    <w:rsid w:val="00CC7BC3"/>
    <w:rsid w:val="00CC7D55"/>
    <w:rsid w:val="00CD0E54"/>
    <w:rsid w:val="00CD1DF0"/>
    <w:rsid w:val="00CD21C8"/>
    <w:rsid w:val="00CD28EE"/>
    <w:rsid w:val="00CD33F1"/>
    <w:rsid w:val="00CD57CA"/>
    <w:rsid w:val="00CD5CCD"/>
    <w:rsid w:val="00CD629B"/>
    <w:rsid w:val="00CD6BC5"/>
    <w:rsid w:val="00CD7159"/>
    <w:rsid w:val="00CD7331"/>
    <w:rsid w:val="00CD77FB"/>
    <w:rsid w:val="00CD7C4A"/>
    <w:rsid w:val="00CE0597"/>
    <w:rsid w:val="00CE0F7F"/>
    <w:rsid w:val="00CE1362"/>
    <w:rsid w:val="00CE171D"/>
    <w:rsid w:val="00CE17A2"/>
    <w:rsid w:val="00CE2739"/>
    <w:rsid w:val="00CE287D"/>
    <w:rsid w:val="00CE3877"/>
    <w:rsid w:val="00CE3C6B"/>
    <w:rsid w:val="00CE3EED"/>
    <w:rsid w:val="00CE41BB"/>
    <w:rsid w:val="00CE436B"/>
    <w:rsid w:val="00CE4DA7"/>
    <w:rsid w:val="00CE516E"/>
    <w:rsid w:val="00CE55B7"/>
    <w:rsid w:val="00CE7108"/>
    <w:rsid w:val="00CE7F49"/>
    <w:rsid w:val="00CF046B"/>
    <w:rsid w:val="00CF0FF1"/>
    <w:rsid w:val="00CF3D2C"/>
    <w:rsid w:val="00CF41ED"/>
    <w:rsid w:val="00CF4DF3"/>
    <w:rsid w:val="00CF51EE"/>
    <w:rsid w:val="00CF584B"/>
    <w:rsid w:val="00CF5EFD"/>
    <w:rsid w:val="00D007B2"/>
    <w:rsid w:val="00D00892"/>
    <w:rsid w:val="00D01C01"/>
    <w:rsid w:val="00D02CDC"/>
    <w:rsid w:val="00D04123"/>
    <w:rsid w:val="00D0560E"/>
    <w:rsid w:val="00D05B8B"/>
    <w:rsid w:val="00D07591"/>
    <w:rsid w:val="00D101CC"/>
    <w:rsid w:val="00D119ED"/>
    <w:rsid w:val="00D11CE0"/>
    <w:rsid w:val="00D11EAD"/>
    <w:rsid w:val="00D12712"/>
    <w:rsid w:val="00D15A2E"/>
    <w:rsid w:val="00D1643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36597"/>
    <w:rsid w:val="00D378A5"/>
    <w:rsid w:val="00D412D1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BED"/>
    <w:rsid w:val="00D56F3C"/>
    <w:rsid w:val="00D578F5"/>
    <w:rsid w:val="00D61935"/>
    <w:rsid w:val="00D63685"/>
    <w:rsid w:val="00D65DFD"/>
    <w:rsid w:val="00D70499"/>
    <w:rsid w:val="00D7132E"/>
    <w:rsid w:val="00D7138A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523B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4ED"/>
    <w:rsid w:val="00D82977"/>
    <w:rsid w:val="00D83162"/>
    <w:rsid w:val="00D83CC4"/>
    <w:rsid w:val="00D85D9F"/>
    <w:rsid w:val="00D862B2"/>
    <w:rsid w:val="00D8755C"/>
    <w:rsid w:val="00D87645"/>
    <w:rsid w:val="00D87BE0"/>
    <w:rsid w:val="00D908D2"/>
    <w:rsid w:val="00D90A60"/>
    <w:rsid w:val="00D90EFF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2F92"/>
    <w:rsid w:val="00DA46E4"/>
    <w:rsid w:val="00DA539E"/>
    <w:rsid w:val="00DA6AF3"/>
    <w:rsid w:val="00DB20A8"/>
    <w:rsid w:val="00DB29DC"/>
    <w:rsid w:val="00DB3DFD"/>
    <w:rsid w:val="00DB435D"/>
    <w:rsid w:val="00DB5F02"/>
    <w:rsid w:val="00DB6934"/>
    <w:rsid w:val="00DB69FF"/>
    <w:rsid w:val="00DB6FCD"/>
    <w:rsid w:val="00DB72B4"/>
    <w:rsid w:val="00DB7672"/>
    <w:rsid w:val="00DB77E0"/>
    <w:rsid w:val="00DB7EDC"/>
    <w:rsid w:val="00DC0151"/>
    <w:rsid w:val="00DC04AB"/>
    <w:rsid w:val="00DC0AC8"/>
    <w:rsid w:val="00DC150E"/>
    <w:rsid w:val="00DC2992"/>
    <w:rsid w:val="00DC2A2C"/>
    <w:rsid w:val="00DC2E83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797"/>
    <w:rsid w:val="00DD1CC1"/>
    <w:rsid w:val="00DD2351"/>
    <w:rsid w:val="00DD238A"/>
    <w:rsid w:val="00DD25C5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F40"/>
    <w:rsid w:val="00DE5610"/>
    <w:rsid w:val="00DE6CED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3EC4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3D6C"/>
    <w:rsid w:val="00E1499B"/>
    <w:rsid w:val="00E15571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3F16"/>
    <w:rsid w:val="00E26E3A"/>
    <w:rsid w:val="00E26F0B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51C"/>
    <w:rsid w:val="00E37836"/>
    <w:rsid w:val="00E37E14"/>
    <w:rsid w:val="00E37FD8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15AC"/>
    <w:rsid w:val="00E52DDF"/>
    <w:rsid w:val="00E52EE7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645"/>
    <w:rsid w:val="00E61DF7"/>
    <w:rsid w:val="00E62516"/>
    <w:rsid w:val="00E626CA"/>
    <w:rsid w:val="00E63C69"/>
    <w:rsid w:val="00E647D6"/>
    <w:rsid w:val="00E6582D"/>
    <w:rsid w:val="00E65898"/>
    <w:rsid w:val="00E65C17"/>
    <w:rsid w:val="00E65C59"/>
    <w:rsid w:val="00E66582"/>
    <w:rsid w:val="00E66802"/>
    <w:rsid w:val="00E678BD"/>
    <w:rsid w:val="00E67E83"/>
    <w:rsid w:val="00E7100F"/>
    <w:rsid w:val="00E716D3"/>
    <w:rsid w:val="00E73520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855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3D5"/>
    <w:rsid w:val="00E97BA7"/>
    <w:rsid w:val="00EA0116"/>
    <w:rsid w:val="00EA0546"/>
    <w:rsid w:val="00EA0C64"/>
    <w:rsid w:val="00EA0FC2"/>
    <w:rsid w:val="00EA1262"/>
    <w:rsid w:val="00EA1472"/>
    <w:rsid w:val="00EA17A5"/>
    <w:rsid w:val="00EA1AEB"/>
    <w:rsid w:val="00EA1E72"/>
    <w:rsid w:val="00EA2A57"/>
    <w:rsid w:val="00EA41FD"/>
    <w:rsid w:val="00EA4296"/>
    <w:rsid w:val="00EA4C7B"/>
    <w:rsid w:val="00EA6018"/>
    <w:rsid w:val="00EA6122"/>
    <w:rsid w:val="00EB06E2"/>
    <w:rsid w:val="00EB1A41"/>
    <w:rsid w:val="00EB2C17"/>
    <w:rsid w:val="00EB2FEE"/>
    <w:rsid w:val="00EB4293"/>
    <w:rsid w:val="00EB46D3"/>
    <w:rsid w:val="00EB47F2"/>
    <w:rsid w:val="00EB4B2C"/>
    <w:rsid w:val="00EB57BA"/>
    <w:rsid w:val="00EB6BCC"/>
    <w:rsid w:val="00EC0741"/>
    <w:rsid w:val="00EC27CD"/>
    <w:rsid w:val="00EC292B"/>
    <w:rsid w:val="00EC29E1"/>
    <w:rsid w:val="00EC2EEB"/>
    <w:rsid w:val="00EC3E90"/>
    <w:rsid w:val="00EC3FD3"/>
    <w:rsid w:val="00EC408F"/>
    <w:rsid w:val="00EC4158"/>
    <w:rsid w:val="00EC4ACD"/>
    <w:rsid w:val="00EC6915"/>
    <w:rsid w:val="00EC7678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D4E"/>
    <w:rsid w:val="00EF2E40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0F95"/>
    <w:rsid w:val="00F22B65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46569"/>
    <w:rsid w:val="00F5052B"/>
    <w:rsid w:val="00F50620"/>
    <w:rsid w:val="00F519FE"/>
    <w:rsid w:val="00F51A58"/>
    <w:rsid w:val="00F51D26"/>
    <w:rsid w:val="00F5363E"/>
    <w:rsid w:val="00F53A18"/>
    <w:rsid w:val="00F54324"/>
    <w:rsid w:val="00F55567"/>
    <w:rsid w:val="00F55A9B"/>
    <w:rsid w:val="00F5658C"/>
    <w:rsid w:val="00F56709"/>
    <w:rsid w:val="00F569B0"/>
    <w:rsid w:val="00F57C69"/>
    <w:rsid w:val="00F621DC"/>
    <w:rsid w:val="00F6426B"/>
    <w:rsid w:val="00F64A34"/>
    <w:rsid w:val="00F65508"/>
    <w:rsid w:val="00F6627B"/>
    <w:rsid w:val="00F6686A"/>
    <w:rsid w:val="00F70146"/>
    <w:rsid w:val="00F7162C"/>
    <w:rsid w:val="00F72026"/>
    <w:rsid w:val="00F7268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21A9"/>
    <w:rsid w:val="00F935B9"/>
    <w:rsid w:val="00F94100"/>
    <w:rsid w:val="00F943D2"/>
    <w:rsid w:val="00F96672"/>
    <w:rsid w:val="00F97436"/>
    <w:rsid w:val="00F97CEE"/>
    <w:rsid w:val="00F97F99"/>
    <w:rsid w:val="00FA0AFE"/>
    <w:rsid w:val="00FA1BC4"/>
    <w:rsid w:val="00FA2A38"/>
    <w:rsid w:val="00FA2C31"/>
    <w:rsid w:val="00FA3F40"/>
    <w:rsid w:val="00FA4E10"/>
    <w:rsid w:val="00FA5353"/>
    <w:rsid w:val="00FA53FF"/>
    <w:rsid w:val="00FA57C7"/>
    <w:rsid w:val="00FA653C"/>
    <w:rsid w:val="00FB0B6D"/>
    <w:rsid w:val="00FB150B"/>
    <w:rsid w:val="00FB2E92"/>
    <w:rsid w:val="00FB31BC"/>
    <w:rsid w:val="00FB33E6"/>
    <w:rsid w:val="00FB4774"/>
    <w:rsid w:val="00FB49D0"/>
    <w:rsid w:val="00FB4E7D"/>
    <w:rsid w:val="00FB5E96"/>
    <w:rsid w:val="00FB6650"/>
    <w:rsid w:val="00FB7165"/>
    <w:rsid w:val="00FB7746"/>
    <w:rsid w:val="00FC105C"/>
    <w:rsid w:val="00FC1D45"/>
    <w:rsid w:val="00FC1EE7"/>
    <w:rsid w:val="00FC239F"/>
    <w:rsid w:val="00FC2995"/>
    <w:rsid w:val="00FC4358"/>
    <w:rsid w:val="00FC4964"/>
    <w:rsid w:val="00FC4F39"/>
    <w:rsid w:val="00FC5F88"/>
    <w:rsid w:val="00FC6AB7"/>
    <w:rsid w:val="00FC6EE2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549C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3D5D75"/>
    <w:rPr>
      <w:color w:val="605E5C"/>
      <w:shd w:val="clear" w:color="auto" w:fill="E1DFDD"/>
    </w:rPr>
  </w:style>
  <w:style w:type="character" w:customStyle="1" w:styleId="fontstyle01">
    <w:name w:val="fontstyle01"/>
    <w:basedOn w:val="Phngmcinhcuaoanvn"/>
    <w:rsid w:val="00BB4C83"/>
    <w:rPr>
      <w:rFonts w:ascii="TimesNewRomanPS-BoldMT" w:hAnsi="TimesNewRomanPS-BoldMT" w:hint="default"/>
      <w:b/>
      <w:bCs/>
      <w:i w:val="0"/>
      <w:iCs w:val="0"/>
      <w:color w:val="000008"/>
      <w:sz w:val="26"/>
      <w:szCs w:val="26"/>
    </w:rPr>
  </w:style>
  <w:style w:type="character" w:customStyle="1" w:styleId="fontstyle11">
    <w:name w:val="fontstyle11"/>
    <w:basedOn w:val="Phngmcinhcuaoanvn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  <w:style w:type="character" w:customStyle="1" w:styleId="fontstyle21">
    <w:name w:val="fontstyle21"/>
    <w:basedOn w:val="Phngmcinhcuaoanvn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213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85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5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06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89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1386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51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20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6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72920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33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89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36273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38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86730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8336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5482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818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597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763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2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11796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216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3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47305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39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4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2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66433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12130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214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6993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0751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7432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0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63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8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26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91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87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167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7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257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875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84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52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3285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4932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856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B1B1-FF11-4172-AF22-EECADC6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Vân Anh</cp:lastModifiedBy>
  <cp:revision>16</cp:revision>
  <cp:lastPrinted>2025-09-29T01:27:00Z</cp:lastPrinted>
  <dcterms:created xsi:type="dcterms:W3CDTF">2025-10-03T06:57:00Z</dcterms:created>
  <dcterms:modified xsi:type="dcterms:W3CDTF">2025-10-04T12:14:00Z</dcterms:modified>
</cp:coreProperties>
</file>