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4E3425D8"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r w:rsidRPr="002D4093">
        <w:rPr>
          <w:color w:val="FF0000"/>
          <w:sz w:val="36"/>
          <w:szCs w:val="36"/>
        </w:rPr>
        <w:t>Hoạt</w:t>
      </w:r>
      <w:r w:rsidRPr="002D4093">
        <w:rPr>
          <w:color w:val="FF0000"/>
          <w:sz w:val="36"/>
          <w:szCs w:val="36"/>
          <w:lang w:val="vi-VN"/>
        </w:rPr>
        <w:t xml:space="preserve"> động </w:t>
      </w:r>
      <w:r w:rsidR="00714F22">
        <w:rPr>
          <w:color w:val="FF0000"/>
          <w:sz w:val="36"/>
          <w:szCs w:val="36"/>
        </w:rPr>
        <w:t>tạo</w:t>
      </w:r>
      <w:r w:rsidR="00714F22">
        <w:rPr>
          <w:color w:val="FF0000"/>
          <w:sz w:val="36"/>
          <w:szCs w:val="36"/>
          <w:lang w:val="vi-VN"/>
        </w:rPr>
        <w:t xml:space="preserve"> hình</w:t>
      </w:r>
      <w:r w:rsidRPr="002D4093">
        <w:rPr>
          <w:color w:val="FF0000"/>
          <w:sz w:val="36"/>
          <w:szCs w:val="36"/>
          <w:lang w:val="vi-VN"/>
        </w:rPr>
        <w:t xml:space="preserve"> “</w:t>
      </w:r>
      <w:r w:rsidR="00714F22">
        <w:rPr>
          <w:color w:val="FF0000"/>
          <w:sz w:val="36"/>
          <w:szCs w:val="36"/>
          <w:lang w:val="vi-VN"/>
        </w:rPr>
        <w:t>Bé nặn hoa tặng bà, tặng mẹ ngày 8/3</w:t>
      </w:r>
      <w:r w:rsidRPr="002D4093">
        <w:rPr>
          <w:color w:val="FF0000"/>
          <w:sz w:val="36"/>
          <w:szCs w:val="36"/>
          <w:lang w:val="vi-VN"/>
        </w:rPr>
        <w:t>”</w:t>
      </w:r>
    </w:p>
    <w:p w14:paraId="7002CDA7" w14:textId="417CD99C"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2848D5" w:rsidRPr="002D4093">
        <w:rPr>
          <w:bCs/>
          <w:color w:val="FF0000"/>
          <w:sz w:val="36"/>
          <w:szCs w:val="36"/>
          <w:lang w:val="vi-VN"/>
        </w:rPr>
        <w:t xml:space="preserve">MGB </w:t>
      </w:r>
      <w:r w:rsidR="00A758F8" w:rsidRPr="002D4093">
        <w:rPr>
          <w:bCs/>
          <w:color w:val="FF0000"/>
          <w:sz w:val="36"/>
          <w:szCs w:val="36"/>
          <w:lang w:val="vi-VN"/>
        </w:rPr>
        <w:t>C3</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1BDFFBE0" w14:textId="53944EE8" w:rsidR="00714F22" w:rsidRDefault="00714F22" w:rsidP="00714F22">
      <w:pPr>
        <w:pStyle w:val="NormalWeb"/>
        <w:spacing w:line="480" w:lineRule="auto"/>
        <w:ind w:firstLine="720"/>
        <w:jc w:val="both"/>
        <w:rPr>
          <w:color w:val="020B27"/>
          <w:sz w:val="28"/>
          <w:szCs w:val="28"/>
          <w:lang w:val="vi-VN"/>
        </w:rPr>
      </w:pPr>
      <w:r w:rsidRPr="00714F22">
        <w:rPr>
          <w:color w:val="020B27"/>
          <w:sz w:val="28"/>
          <w:szCs w:val="28"/>
          <w:lang w:val="vi-VN"/>
        </w:rPr>
        <w:t xml:space="preserve">Ngày 8/3 là một ngày vô cùng ý nghĩa đối với những người phụ nữ. Thế nhưng để làm sao cho các bé mầm non hiểu được tầm quan trọng của ngày đặc biệt này đối với các bà, các mẹ, các cô? Ngoài những việc dạy trẻ những bài hát, bài thơ, câu chuyện hay những lời nói yêu thương giành tặng cho những người phụ nữ thân yêu nhất của mình. Chúng ta có thể truyền đạt ý nghĩa của ngày 8/3 thông qua việc tổ chức một số hoạt động trải nghiệm </w:t>
      </w:r>
      <w:r>
        <w:rPr>
          <w:color w:val="020B27"/>
          <w:sz w:val="28"/>
          <w:szCs w:val="28"/>
          <w:lang w:val="vi-VN"/>
        </w:rPr>
        <w:t>như: Nặn hoa,</w:t>
      </w:r>
      <w:r w:rsidRPr="00714F22">
        <w:rPr>
          <w:color w:val="020B27"/>
          <w:sz w:val="28"/>
          <w:szCs w:val="28"/>
          <w:lang w:val="vi-VN"/>
        </w:rPr>
        <w:t xml:space="preserve"> làm bưu thiếp, làm </w:t>
      </w:r>
      <w:r>
        <w:rPr>
          <w:color w:val="020B27"/>
          <w:sz w:val="28"/>
          <w:szCs w:val="28"/>
          <w:lang w:val="vi-VN"/>
        </w:rPr>
        <w:t xml:space="preserve">túi </w:t>
      </w:r>
      <w:r w:rsidRPr="00714F22">
        <w:rPr>
          <w:color w:val="020B27"/>
          <w:sz w:val="28"/>
          <w:szCs w:val="28"/>
          <w:lang w:val="vi-VN"/>
        </w:rPr>
        <w:t xml:space="preserve">hay hoạt động khám phá xã </w:t>
      </w:r>
      <w:r>
        <w:rPr>
          <w:color w:val="020B27"/>
          <w:sz w:val="28"/>
          <w:szCs w:val="28"/>
          <w:lang w:val="vi-VN"/>
        </w:rPr>
        <w:t>hội...</w:t>
      </w:r>
      <w:r w:rsidRPr="00714F22">
        <w:rPr>
          <w:color w:val="020B27"/>
          <w:sz w:val="28"/>
          <w:szCs w:val="28"/>
          <w:lang w:val="vi-VN"/>
        </w:rPr>
        <w:t xml:space="preserve"> trò chuyện với trẻ về ý nghĩa của ngày 8/3 tại trường mầm non. Nếu như các món quà tặng được tự tay các bé làm không chỉ giúp bé thỏa sức sáng tạo mà còn thể hiện sự quan tâm, yêu quý, kính trọng của trẻ với các bà, các mẹ, các cô nhân ngày Quốc tế phụ nữ 8/3. Là cô giáo, là mẹ, là bà ai không cảm động khi nhận được món quà từ người học trò của con của cháu mình tự tay làm ra? Dù vụng về, ngô nghê cỡ nào thì đó cũng là món quà tuyệt vời nhất, vô giá nhất mà các con đã dành tặng cho những người Phụ nữ yêu quý của chính </w:t>
      </w:r>
      <w:r>
        <w:rPr>
          <w:color w:val="020B27"/>
          <w:sz w:val="28"/>
          <w:szCs w:val="28"/>
          <w:lang w:val="vi-VN"/>
        </w:rPr>
        <w:t xml:space="preserve">mình. </w:t>
      </w:r>
      <w:r>
        <w:rPr>
          <w:color w:val="020B27"/>
          <w:sz w:val="28"/>
          <w:szCs w:val="28"/>
          <w:lang w:val="vi-VN"/>
        </w:rPr>
        <w:t xml:space="preserve">Dưới đây là một số hình ảnh của các bạn nhỏ lớp MGB C3 trong giờ </w:t>
      </w:r>
      <w:r w:rsidRPr="00714F22">
        <w:rPr>
          <w:sz w:val="28"/>
          <w:szCs w:val="28"/>
          <w:lang w:val="vi-VN"/>
        </w:rPr>
        <w:t>tạo hình “Bé nặn hoa tặng</w:t>
      </w:r>
      <w:r>
        <w:rPr>
          <w:sz w:val="28"/>
          <w:szCs w:val="28"/>
          <w:lang w:val="vi-VN"/>
        </w:rPr>
        <w:t xml:space="preserve"> </w:t>
      </w:r>
      <w:r w:rsidRPr="00714F22">
        <w:rPr>
          <w:sz w:val="28"/>
          <w:szCs w:val="28"/>
          <w:lang w:val="vi-VN"/>
        </w:rPr>
        <w:t>bà, tặng mẹ ngày</w:t>
      </w:r>
      <w:r>
        <w:rPr>
          <w:sz w:val="28"/>
          <w:szCs w:val="28"/>
          <w:lang w:val="vi-VN"/>
        </w:rPr>
        <w:t xml:space="preserve"> 8/3”</w:t>
      </w:r>
    </w:p>
    <w:p w14:paraId="0B0BB1A3" w14:textId="0BCDC38B" w:rsidR="00F644DB" w:rsidRPr="00714F22" w:rsidRDefault="0014232E" w:rsidP="00714F22">
      <w:pPr>
        <w:pStyle w:val="NormalWeb"/>
        <w:spacing w:line="480" w:lineRule="auto"/>
        <w:jc w:val="both"/>
        <w:rPr>
          <w:color w:val="020B27"/>
          <w:sz w:val="28"/>
          <w:szCs w:val="28"/>
          <w:lang w:val="vi-VN"/>
        </w:rPr>
      </w:pPr>
      <w:r>
        <w:rPr>
          <w:noProof/>
          <w:sz w:val="28"/>
          <w:szCs w:val="28"/>
        </w:rPr>
        <w:lastRenderedPageBreak/>
        <w:drawing>
          <wp:inline distT="0" distB="0" distL="0" distR="0" wp14:anchorId="1868A1C5" wp14:editId="209EEDB4">
            <wp:extent cx="5912797"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l="3303" r="3303"/>
                    <a:stretch>
                      <a:fillRect/>
                    </a:stretch>
                  </pic:blipFill>
                  <pic:spPr bwMode="auto">
                    <a:xfrm>
                      <a:off x="0" y="0"/>
                      <a:ext cx="5913523" cy="3734258"/>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0DE83752">
            <wp:extent cx="5867400" cy="4016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8211" cy="4016930"/>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1C9EA9E3">
            <wp:extent cx="5829300" cy="4331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0021" cy="433187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7B2D86F0">
            <wp:extent cx="5867400" cy="433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840" cy="4330390"/>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7D3F29A4">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l="11301" r="11301"/>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45EBAC56">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rcRect t="7304" b="7304"/>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6BE5B3A0" w14:textId="49C0D7C1" w:rsidR="00714F22" w:rsidRDefault="00714F22" w:rsidP="0073009B">
      <w:pPr>
        <w:jc w:val="both"/>
        <w:rPr>
          <w:color w:val="000000" w:themeColor="text1"/>
          <w:lang w:val="vi-VN"/>
        </w:rPr>
      </w:pPr>
      <w:r>
        <w:rPr>
          <w:noProof/>
          <w:color w:val="000000" w:themeColor="text1"/>
          <w:lang w:val="vi-VN"/>
        </w:rPr>
        <w:lastRenderedPageBreak/>
        <w:drawing>
          <wp:inline distT="0" distB="0" distL="0" distR="0" wp14:anchorId="0621E095" wp14:editId="3EB1CBFE">
            <wp:extent cx="5876925" cy="4445000"/>
            <wp:effectExtent l="0" t="0" r="9525" b="0"/>
            <wp:docPr id="66335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55965" name="Picture 6633559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6925" cy="4445000"/>
                    </a:xfrm>
                    <a:prstGeom prst="rect">
                      <a:avLst/>
                    </a:prstGeom>
                  </pic:spPr>
                </pic:pic>
              </a:graphicData>
            </a:graphic>
          </wp:inline>
        </w:drawing>
      </w:r>
    </w:p>
    <w:p w14:paraId="24C29E2B" w14:textId="77777777" w:rsidR="00C63304" w:rsidRDefault="00C63304" w:rsidP="0073009B">
      <w:pPr>
        <w:jc w:val="both"/>
        <w:rPr>
          <w:color w:val="000000" w:themeColor="text1"/>
          <w:lang w:val="vi-VN"/>
        </w:rPr>
      </w:pPr>
    </w:p>
    <w:p w14:paraId="388C3202" w14:textId="192889BA" w:rsidR="00C63304" w:rsidRDefault="00C63304" w:rsidP="0073009B">
      <w:pPr>
        <w:jc w:val="both"/>
        <w:rPr>
          <w:color w:val="000000" w:themeColor="text1"/>
          <w:lang w:val="vi-VN"/>
        </w:rPr>
      </w:pPr>
      <w:r>
        <w:rPr>
          <w:noProof/>
          <w:color w:val="000000" w:themeColor="text1"/>
          <w:lang w:val="vi-VN"/>
        </w:rPr>
        <w:lastRenderedPageBreak/>
        <w:drawing>
          <wp:inline distT="0" distB="0" distL="0" distR="0" wp14:anchorId="43386C21" wp14:editId="5C157837">
            <wp:extent cx="5926455" cy="4444841"/>
            <wp:effectExtent l="0" t="0" r="0" b="0"/>
            <wp:docPr id="33570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367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4841"/>
                    </a:xfrm>
                    <a:prstGeom prst="rect">
                      <a:avLst/>
                    </a:prstGeom>
                  </pic:spPr>
                </pic:pic>
              </a:graphicData>
            </a:graphic>
          </wp:inline>
        </w:drawing>
      </w:r>
    </w:p>
    <w:p w14:paraId="31EFA11D" w14:textId="77777777" w:rsidR="00714F22" w:rsidRDefault="00714F22" w:rsidP="0073009B">
      <w:pPr>
        <w:jc w:val="both"/>
        <w:rPr>
          <w:color w:val="000000" w:themeColor="text1"/>
          <w:lang w:val="vi-VN"/>
        </w:rPr>
      </w:pPr>
    </w:p>
    <w:p w14:paraId="2864530B" w14:textId="472421C8" w:rsidR="00C63304" w:rsidRPr="002D4093" w:rsidRDefault="00C63304" w:rsidP="0073009B">
      <w:pPr>
        <w:jc w:val="both"/>
        <w:rPr>
          <w:color w:val="000000" w:themeColor="text1"/>
          <w:lang w:val="vi-VN"/>
        </w:rPr>
      </w:pPr>
      <w:r>
        <w:rPr>
          <w:noProof/>
          <w:color w:val="000000" w:themeColor="text1"/>
          <w:lang w:val="vi-VN"/>
        </w:rPr>
        <w:drawing>
          <wp:inline distT="0" distB="0" distL="0" distR="0" wp14:anchorId="5030D5CA" wp14:editId="7BA3F5B1">
            <wp:extent cx="5905500" cy="3952875"/>
            <wp:effectExtent l="0" t="0" r="0" b="9525"/>
            <wp:docPr id="987490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90189"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5500" cy="3952875"/>
                    </a:xfrm>
                    <a:prstGeom prst="rect">
                      <a:avLst/>
                    </a:prstGeom>
                  </pic:spPr>
                </pic:pic>
              </a:graphicData>
            </a:graphic>
          </wp:inline>
        </w:drawing>
      </w: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8082C" w14:textId="77777777" w:rsidR="00F433F7" w:rsidRDefault="00F433F7" w:rsidP="00BD793C">
      <w:pPr>
        <w:spacing w:after="0" w:line="240" w:lineRule="auto"/>
      </w:pPr>
      <w:r>
        <w:separator/>
      </w:r>
    </w:p>
  </w:endnote>
  <w:endnote w:type="continuationSeparator" w:id="0">
    <w:p w14:paraId="6F1B62FA" w14:textId="77777777" w:rsidR="00F433F7" w:rsidRDefault="00F433F7"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24ED9" w14:textId="77777777" w:rsidR="00F433F7" w:rsidRDefault="00F433F7" w:rsidP="00BD793C">
      <w:pPr>
        <w:spacing w:after="0" w:line="240" w:lineRule="auto"/>
      </w:pPr>
      <w:r>
        <w:separator/>
      </w:r>
    </w:p>
  </w:footnote>
  <w:footnote w:type="continuationSeparator" w:id="0">
    <w:p w14:paraId="249C7772" w14:textId="77777777" w:rsidR="00F433F7" w:rsidRDefault="00F433F7"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3F500F"/>
    <w:rsid w:val="004122E6"/>
    <w:rsid w:val="00416BFD"/>
    <w:rsid w:val="00462DA6"/>
    <w:rsid w:val="00496099"/>
    <w:rsid w:val="004A346D"/>
    <w:rsid w:val="004B02CB"/>
    <w:rsid w:val="00591828"/>
    <w:rsid w:val="0059620E"/>
    <w:rsid w:val="005B1052"/>
    <w:rsid w:val="005F4755"/>
    <w:rsid w:val="00630B52"/>
    <w:rsid w:val="00665E46"/>
    <w:rsid w:val="006B5260"/>
    <w:rsid w:val="00714F22"/>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1EB0"/>
    <w:rsid w:val="00CE26F8"/>
    <w:rsid w:val="00D15A19"/>
    <w:rsid w:val="00D17975"/>
    <w:rsid w:val="00D82198"/>
    <w:rsid w:val="00D9763D"/>
    <w:rsid w:val="00E07D1B"/>
    <w:rsid w:val="00E45F43"/>
    <w:rsid w:val="00E46C0B"/>
    <w:rsid w:val="00E46E0C"/>
    <w:rsid w:val="00E507F0"/>
    <w:rsid w:val="00E52252"/>
    <w:rsid w:val="00E5664D"/>
    <w:rsid w:val="00EB11DB"/>
    <w:rsid w:val="00F341CF"/>
    <w:rsid w:val="00F34A1A"/>
    <w:rsid w:val="00F433F7"/>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9</cp:revision>
  <dcterms:created xsi:type="dcterms:W3CDTF">2024-11-06T12:17:00Z</dcterms:created>
  <dcterms:modified xsi:type="dcterms:W3CDTF">2025-03-05T12:49:00Z</dcterms:modified>
</cp:coreProperties>
</file>