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2094" w:rsidRPr="00E22094" w:rsidRDefault="00E22094" w:rsidP="00E22094">
      <w:pPr>
        <w:jc w:val="center"/>
        <w:rPr>
          <w:b/>
        </w:rPr>
      </w:pPr>
      <w:bookmarkStart w:id="0" w:name="_GoBack"/>
      <w:r w:rsidRPr="00E22094">
        <w:rPr>
          <w:b/>
        </w:rPr>
        <w:t>SẮC ĐỎ – NIỀM TỰ HÀO DÂN TỘC</w:t>
      </w:r>
    </w:p>
    <w:p w:rsidR="00E22094" w:rsidRPr="00E22094" w:rsidRDefault="00E22094" w:rsidP="00E22094">
      <w:pPr>
        <w:jc w:val="center"/>
        <w:rPr>
          <w:b/>
          <w:i/>
        </w:rPr>
      </w:pPr>
      <w:r w:rsidRPr="00E22094">
        <w:rPr>
          <w:b/>
          <w:i/>
        </w:rPr>
        <w:t>Sắc đỏ không chỉ là màu cờ Tổ quốc, mà còn là ngọn lửa của tình yêu quê hương, đất nước luôn rực cháy trong tim mỗi người Việt Nam.</w:t>
      </w:r>
    </w:p>
    <w:bookmarkEnd w:id="0"/>
    <w:p w:rsidR="00E22094" w:rsidRDefault="00E22094" w:rsidP="00E22094">
      <w:r>
        <w:t xml:space="preserve"> Với những hình ảnh thân thương, trong sáng của các bé yêu lớp Nhà trẻ D2 – Trường Mầm non Hoa Sữa, sắc đỏ ấy lại càng trở nên tinh khôi, đẹp đẽ và tràn đầy cảm xúc.</w:t>
      </w:r>
    </w:p>
    <w:p w:rsidR="00E22094" w:rsidRDefault="00E22094" w:rsidP="00E22094">
      <w:r>
        <w:t xml:space="preserve"> Những nụ cười trong trẻo, ánh mắt hồn nhiên cùng đôi bàn tay nhỏ bé nâng niu lá cờ đã thắp lên niềm tự hào, khơi dậy tình yêu Tổ quốc từ những điều giản dị nhất.</w:t>
      </w:r>
    </w:p>
    <w:p w:rsidR="00EB5AB5" w:rsidRDefault="00E22094" w:rsidP="00E22094">
      <w:r>
        <w:t xml:space="preserve"> Mỗi khoảnh khắc của các con chính là thông điệp đẹp đẽ về niềm tin, hy vọng và tương lai rạng ngời của dân tộc Việt Nam.</w:t>
      </w:r>
    </w:p>
    <w:p w:rsidR="00E22094" w:rsidRDefault="00E22094" w:rsidP="00E22094">
      <w:r>
        <w:t>Dưới đây là 1 số hình ảnh:</w:t>
      </w:r>
    </w:p>
    <w:p w:rsidR="00E22094" w:rsidRDefault="00E22094" w:rsidP="00E22094">
      <w:r>
        <w:rPr>
          <w:noProof/>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120247076_2d049d4b352458e671d8a5a3f0c46288.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E22094" w:rsidRDefault="00E22094" w:rsidP="00E22094">
      <w:pPr>
        <w:rPr>
          <w:noProof/>
        </w:rPr>
      </w:pPr>
    </w:p>
    <w:p w:rsidR="00E22094" w:rsidRDefault="00E22094" w:rsidP="00E22094">
      <w:pPr>
        <w:rPr>
          <w:noProof/>
        </w:rPr>
      </w:pPr>
    </w:p>
    <w:p w:rsidR="00E22094" w:rsidRDefault="00E22094" w:rsidP="00E22094">
      <w:pPr>
        <w:rPr>
          <w:noProof/>
        </w:rPr>
      </w:pPr>
    </w:p>
    <w:p w:rsidR="00E22094" w:rsidRDefault="00E22094" w:rsidP="00E22094">
      <w:pPr>
        <w:rPr>
          <w:noProof/>
        </w:rPr>
      </w:pPr>
    </w:p>
    <w:p w:rsidR="00E22094" w:rsidRDefault="00E22094" w:rsidP="00E22094">
      <w:r>
        <w:rPr>
          <w:noProof/>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120228283_bb4bf0a70f402530e37306e58be01ca7.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120313915_d11713548f88a1eddb4dd4a7136b9e03.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120287771_da0ac011faf282abdb157f7c4a8f8014.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120264175_351dc843f8ce5308be544b09082a8f99.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E22094"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094"/>
    <w:rsid w:val="006F23EF"/>
    <w:rsid w:val="00E22094"/>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FBB95"/>
  <w15:chartTrackingRefBased/>
  <w15:docId w15:val="{420D912D-1FF6-48D7-8C55-493663F2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97</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2025-08-25T13:23:00Z</dcterms:created>
  <dcterms:modified xsi:type="dcterms:W3CDTF">2025-08-25T13:25:00Z</dcterms:modified>
</cp:coreProperties>
</file>