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726" w:rsidRPr="004B7726" w:rsidRDefault="004B7726" w:rsidP="004B7726">
      <w:pPr>
        <w:jc w:val="center"/>
        <w:rPr>
          <w:rFonts w:cs="Times New Roman"/>
          <w:b/>
          <w:sz w:val="28"/>
          <w:szCs w:val="28"/>
        </w:rPr>
      </w:pPr>
      <w:r w:rsidRPr="004B7726">
        <w:rPr>
          <w:rFonts w:cs="Times New Roman"/>
          <w:b/>
          <w:sz w:val="28"/>
          <w:szCs w:val="28"/>
        </w:rPr>
        <w:t>CÙNG KHÁM PHÁ KHOA HỌC VUI: VẬT NỔI – VẬT CHÌM VỚI CÁC EM ÚT ĐÁNG YÊU LỚP NHÀ TRẺ D2</w:t>
      </w:r>
    </w:p>
    <w:p w:rsidR="004B7726" w:rsidRPr="004B7726" w:rsidRDefault="004B7726" w:rsidP="004B7726">
      <w:pPr>
        <w:jc w:val="center"/>
        <w:rPr>
          <w:rFonts w:cs="Times New Roman"/>
          <w:b/>
          <w:i/>
          <w:sz w:val="28"/>
          <w:szCs w:val="28"/>
        </w:rPr>
      </w:pPr>
      <w:r w:rsidRPr="004B7726">
        <w:rPr>
          <w:rFonts w:cs="Times New Roman"/>
          <w:b/>
          <w:i/>
          <w:sz w:val="28"/>
          <w:szCs w:val="28"/>
        </w:rPr>
        <w:t>Học mà chơi – chơi mà học!</w:t>
      </w:r>
    </w:p>
    <w:p w:rsidR="004B7726" w:rsidRPr="004B7726" w:rsidRDefault="004B7726" w:rsidP="004B7726">
      <w:pPr>
        <w:jc w:val="center"/>
        <w:rPr>
          <w:rFonts w:cs="Times New Roman"/>
          <w:b/>
          <w:i/>
          <w:sz w:val="28"/>
          <w:szCs w:val="28"/>
        </w:rPr>
      </w:pPr>
      <w:r w:rsidRPr="004B7726">
        <w:rPr>
          <w:rFonts w:cs="Times New Roman"/>
          <w:b/>
          <w:i/>
          <w:sz w:val="28"/>
          <w:szCs w:val="28"/>
        </w:rPr>
        <w:t>Sáng nay, lớp D2 đã có một giờ học thật đặc biệt với hoạt động khám phá khoa học mang tên “Vật nổi – Vật chìm”. Dưới sự hướng dẫn của các cô giáo, những nhà khoa học nhí tí hon đã cùng nhau thử nghiệm, quan sát và đưa ra những dự đoán thú vị!</w:t>
      </w:r>
    </w:p>
    <w:p w:rsidR="004B7726" w:rsidRPr="004B7726" w:rsidRDefault="004B7726" w:rsidP="004B7726">
      <w:pPr>
        <w:rPr>
          <w:rFonts w:cs="Times New Roman"/>
          <w:sz w:val="28"/>
          <w:szCs w:val="28"/>
        </w:rPr>
      </w:pPr>
      <w:r w:rsidRPr="004B7726">
        <w:rPr>
          <w:rFonts w:cs="Times New Roman"/>
          <w:sz w:val="28"/>
          <w:szCs w:val="28"/>
        </w:rPr>
        <w:t xml:space="preserve"> </w:t>
      </w:r>
      <w:r>
        <w:rPr>
          <w:rFonts w:cs="Times New Roman"/>
          <w:sz w:val="28"/>
          <w:szCs w:val="28"/>
        </w:rPr>
        <w:t xml:space="preserve">    </w:t>
      </w:r>
      <w:r w:rsidRPr="004B7726">
        <w:rPr>
          <w:rFonts w:cs="Times New Roman"/>
          <w:sz w:val="28"/>
          <w:szCs w:val="28"/>
        </w:rPr>
        <w:t>Thả vào nước… và xem điều gì xảy ra nhé!</w:t>
      </w:r>
    </w:p>
    <w:p w:rsidR="004B7726" w:rsidRPr="004B7726" w:rsidRDefault="004B7726" w:rsidP="004B7726">
      <w:pPr>
        <w:rPr>
          <w:rFonts w:cs="Times New Roman"/>
          <w:sz w:val="28"/>
          <w:szCs w:val="28"/>
        </w:rPr>
      </w:pPr>
      <w:r w:rsidRPr="004B7726">
        <w:rPr>
          <w:rFonts w:cs="Times New Roman"/>
          <w:sz w:val="28"/>
          <w:szCs w:val="28"/>
        </w:rPr>
        <w:t>Nắp chai nhựa, hòn đá, miếng xốp,… lần lượt được thả vào chậu nước. Các bé chăm chú quan sát và reo lên thích thú:</w:t>
      </w:r>
    </w:p>
    <w:p w:rsidR="004B7726" w:rsidRPr="004B7726" w:rsidRDefault="004B7726" w:rsidP="004B7726">
      <w:pPr>
        <w:rPr>
          <w:rFonts w:cs="Times New Roman"/>
          <w:sz w:val="28"/>
          <w:szCs w:val="28"/>
        </w:rPr>
      </w:pPr>
      <w:r w:rsidRPr="004B7726">
        <w:rPr>
          <w:rFonts w:cs="Times New Roman"/>
          <w:sz w:val="28"/>
          <w:szCs w:val="28"/>
        </w:rPr>
        <w:t xml:space="preserve"> </w:t>
      </w:r>
      <w:r>
        <w:rPr>
          <w:rFonts w:cs="Times New Roman"/>
          <w:sz w:val="28"/>
          <w:szCs w:val="28"/>
        </w:rPr>
        <w:t xml:space="preserve">  </w:t>
      </w:r>
      <w:r w:rsidRPr="004B7726">
        <w:rPr>
          <w:rFonts w:cs="Times New Roman"/>
          <w:sz w:val="28"/>
          <w:szCs w:val="28"/>
        </w:rPr>
        <w:t>“Cái nắp chai nổi rồi cô ơi!”</w:t>
      </w:r>
    </w:p>
    <w:p w:rsidR="004B7726" w:rsidRPr="004B7726" w:rsidRDefault="004B7726" w:rsidP="004B7726">
      <w:pPr>
        <w:rPr>
          <w:rFonts w:cs="Times New Roman"/>
          <w:sz w:val="28"/>
          <w:szCs w:val="28"/>
        </w:rPr>
      </w:pPr>
      <w:r w:rsidRPr="004B7726">
        <w:rPr>
          <w:rFonts w:cs="Times New Roman"/>
          <w:sz w:val="28"/>
          <w:szCs w:val="28"/>
        </w:rPr>
        <w:t xml:space="preserve"> </w:t>
      </w:r>
      <w:r>
        <w:rPr>
          <w:rFonts w:cs="Times New Roman"/>
          <w:sz w:val="28"/>
          <w:szCs w:val="28"/>
        </w:rPr>
        <w:t xml:space="preserve">  </w:t>
      </w:r>
      <w:r w:rsidRPr="004B7726">
        <w:rPr>
          <w:rFonts w:cs="Times New Roman"/>
          <w:sz w:val="28"/>
          <w:szCs w:val="28"/>
        </w:rPr>
        <w:t>“Sao cục đá này lại chìm nhỉ?”</w:t>
      </w:r>
    </w:p>
    <w:p w:rsidR="004B7726" w:rsidRPr="004B7726" w:rsidRDefault="004B7726" w:rsidP="004B7726">
      <w:pPr>
        <w:rPr>
          <w:rFonts w:cs="Times New Roman"/>
          <w:sz w:val="28"/>
          <w:szCs w:val="28"/>
        </w:rPr>
      </w:pPr>
      <w:r w:rsidRPr="004B7726">
        <w:rPr>
          <w:rFonts w:cs="Times New Roman"/>
          <w:sz w:val="28"/>
          <w:szCs w:val="28"/>
        </w:rPr>
        <w:t>Những câu hỏi ngây thơ nhưng cũng chính là những mầm non đầu tiên của tư duy khoa học đang nảy nở từng ngày.</w:t>
      </w:r>
    </w:p>
    <w:p w:rsidR="004B7726" w:rsidRPr="004B7726" w:rsidRDefault="004B7726" w:rsidP="004B7726">
      <w:pPr>
        <w:rPr>
          <w:rFonts w:cs="Times New Roman"/>
          <w:sz w:val="28"/>
          <w:szCs w:val="28"/>
        </w:rPr>
      </w:pPr>
      <w:r>
        <w:rPr>
          <w:rFonts w:ascii="Segoe UI Emoji" w:hAnsi="Segoe UI Emoji" w:cs="Segoe UI Emoji"/>
          <w:sz w:val="28"/>
          <w:szCs w:val="28"/>
        </w:rPr>
        <w:t xml:space="preserve">    </w:t>
      </w:r>
      <w:r w:rsidRPr="004B7726">
        <w:rPr>
          <w:rFonts w:cs="Times New Roman"/>
          <w:sz w:val="28"/>
          <w:szCs w:val="28"/>
        </w:rPr>
        <w:t>Kiến thức khoa học đến từ trải nghiệm thực tế. Qua hoạt động này, trẻ được làm quen với khái niệm về trọng lượng, thể tích và tính chất vật liệu. Không chỉ rèn kỹ năng quan sát, phán đoán mà còn khơi gợi niềm say mê khám phá thế giới xung quanh.</w:t>
      </w:r>
    </w:p>
    <w:p w:rsidR="004B7726" w:rsidRPr="004B7726" w:rsidRDefault="004B7726" w:rsidP="004B7726">
      <w:pPr>
        <w:rPr>
          <w:rFonts w:cs="Times New Roman"/>
          <w:sz w:val="28"/>
          <w:szCs w:val="28"/>
        </w:rPr>
      </w:pPr>
      <w:r>
        <w:rPr>
          <w:rFonts w:ascii="Segoe UI Emoji" w:hAnsi="Segoe UI Emoji" w:cs="Segoe UI Emoji"/>
          <w:sz w:val="28"/>
          <w:szCs w:val="28"/>
        </w:rPr>
        <w:t xml:space="preserve">   </w:t>
      </w:r>
      <w:r w:rsidRPr="004B7726">
        <w:rPr>
          <w:rFonts w:cs="Times New Roman"/>
          <w:sz w:val="28"/>
          <w:szCs w:val="28"/>
        </w:rPr>
        <w:t xml:space="preserve"> Thế giới khoa học trở nên thật gần gũi và đáng yêu!</w:t>
      </w:r>
    </w:p>
    <w:p w:rsidR="004B7726" w:rsidRPr="004B7726" w:rsidRDefault="004B7726" w:rsidP="004B7726">
      <w:pPr>
        <w:rPr>
          <w:rFonts w:cs="Times New Roman"/>
          <w:sz w:val="28"/>
          <w:szCs w:val="28"/>
        </w:rPr>
      </w:pPr>
      <w:r w:rsidRPr="004B7726">
        <w:rPr>
          <w:rFonts w:cs="Times New Roman"/>
          <w:sz w:val="28"/>
          <w:szCs w:val="28"/>
        </w:rPr>
        <w:t>Không gian lớp học rộn ràng tiếng cười, ánh mắt tò mò long lanh, những đôi tay bé nhỏ háo hức khi được “làm thí nghiệm” – tất cả tạo nên một giờ học đầy màu sắc và cảm hứng!</w:t>
      </w:r>
    </w:p>
    <w:p w:rsidR="004B7726" w:rsidRPr="004B7726" w:rsidRDefault="004B7726" w:rsidP="004B7726">
      <w:pPr>
        <w:rPr>
          <w:rFonts w:cs="Times New Roman"/>
          <w:sz w:val="28"/>
          <w:szCs w:val="28"/>
        </w:rPr>
      </w:pPr>
      <w:r>
        <w:rPr>
          <w:rFonts w:ascii="Segoe UI Emoji" w:hAnsi="Segoe UI Emoji" w:cs="Segoe UI Emoji"/>
          <w:sz w:val="28"/>
          <w:szCs w:val="28"/>
        </w:rPr>
        <w:t xml:space="preserve">  </w:t>
      </w:r>
      <w:r w:rsidRPr="004B7726">
        <w:rPr>
          <w:rFonts w:cs="Times New Roman"/>
          <w:sz w:val="28"/>
          <w:szCs w:val="28"/>
        </w:rPr>
        <w:t xml:space="preserve"> Cảm ơn các cô giáo lớp D2 vì đã mang đến cho các bé một buổi học thật bổ ích và đáng nhớ!</w:t>
      </w:r>
    </w:p>
    <w:p w:rsidR="004B7726" w:rsidRPr="004B7726" w:rsidRDefault="004B7726" w:rsidP="004B7726">
      <w:pPr>
        <w:rPr>
          <w:rFonts w:cs="Times New Roman"/>
          <w:sz w:val="28"/>
          <w:szCs w:val="28"/>
        </w:rPr>
      </w:pPr>
      <w:r>
        <w:rPr>
          <w:rFonts w:ascii="Segoe UI Emoji" w:hAnsi="Segoe UI Emoji" w:cs="Segoe UI Emoji"/>
          <w:sz w:val="28"/>
          <w:szCs w:val="28"/>
        </w:rPr>
        <w:t xml:space="preserve">  </w:t>
      </w:r>
      <w:r w:rsidRPr="004B7726">
        <w:rPr>
          <w:rFonts w:cs="Times New Roman"/>
          <w:sz w:val="28"/>
          <w:szCs w:val="28"/>
        </w:rPr>
        <w:t xml:space="preserve"> Mong rằng những trải nghiệm đầu đời như thế này sẽ nuôi dưỡng trí tò mò và tình yêu học tập trong mỗi đứa trẻ.</w:t>
      </w:r>
    </w:p>
    <w:p w:rsidR="00EB5AB5" w:rsidRDefault="004B7726" w:rsidP="004B7726">
      <w:pPr>
        <w:rPr>
          <w:rFonts w:cs="Times New Roman"/>
          <w:sz w:val="28"/>
          <w:szCs w:val="28"/>
        </w:rPr>
      </w:pPr>
      <w:r>
        <w:rPr>
          <w:rFonts w:ascii="Segoe UI Emoji" w:hAnsi="Segoe UI Emoji" w:cs="Segoe UI Emoji"/>
          <w:sz w:val="28"/>
          <w:szCs w:val="28"/>
        </w:rPr>
        <w:lastRenderedPageBreak/>
        <w:t xml:space="preserve">  </w:t>
      </w:r>
      <w:r w:rsidRPr="004B7726">
        <w:rPr>
          <w:rFonts w:cs="Times New Roman"/>
          <w:sz w:val="28"/>
          <w:szCs w:val="28"/>
        </w:rPr>
        <w:t xml:space="preserve"> Cùng ngắm nhìn những khoảnh khắc dễ thương của các “nhà khoa học nhí” và để bình luận bên dưới nhé!</w:t>
      </w:r>
    </w:p>
    <w:p w:rsidR="004B7726" w:rsidRDefault="004B7726" w:rsidP="004B7726">
      <w:pPr>
        <w:rPr>
          <w:rFonts w:cs="Times New Roman"/>
          <w:sz w:val="28"/>
          <w:szCs w:val="28"/>
        </w:rPr>
      </w:pPr>
      <w:r>
        <w:rPr>
          <w:rFonts w:cs="Times New Roman"/>
          <w:noProof/>
          <w:sz w:val="28"/>
          <w:szCs w:val="28"/>
        </w:rPr>
        <w:drawing>
          <wp:inline distT="0" distB="0" distL="0" distR="0">
            <wp:extent cx="5971540" cy="406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04245617101_91d0a0288889b896e3ea34ce914aea63.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069080"/>
                    </a:xfrm>
                    <a:prstGeom prst="rect">
                      <a:avLst/>
                    </a:prstGeom>
                  </pic:spPr>
                </pic:pic>
              </a:graphicData>
            </a:graphic>
          </wp:inline>
        </w:drawing>
      </w:r>
    </w:p>
    <w:p w:rsidR="004B7726" w:rsidRDefault="004B7726" w:rsidP="004B7726">
      <w:pPr>
        <w:rPr>
          <w:rFonts w:cs="Times New Roman"/>
          <w:noProof/>
          <w:sz w:val="28"/>
          <w:szCs w:val="28"/>
        </w:rPr>
      </w:pPr>
    </w:p>
    <w:p w:rsidR="004B7726" w:rsidRPr="004B7726" w:rsidRDefault="004B7726" w:rsidP="004B7726">
      <w:pPr>
        <w:rPr>
          <w:rFonts w:cs="Times New Roman"/>
          <w:sz w:val="28"/>
          <w:szCs w:val="28"/>
        </w:rPr>
      </w:pPr>
      <w:bookmarkStart w:id="0" w:name="_GoBack"/>
      <w:r>
        <w:rPr>
          <w:rFonts w:cs="Times New Roman"/>
          <w:noProof/>
          <w:sz w:val="28"/>
          <w:szCs w:val="28"/>
        </w:rPr>
        <w:lastRenderedPageBreak/>
        <w:drawing>
          <wp:inline distT="0" distB="0" distL="0" distR="0">
            <wp:extent cx="5971540" cy="7962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904245642614_87949cb65d829186c1ece09e881219f3.jpg"/>
                    <pic:cNvPicPr/>
                  </pic:nvPicPr>
                  <pic:blipFill>
                    <a:blip r:embed="rId5">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bookmarkEnd w:id="0"/>
      <w:r>
        <w:rPr>
          <w:rFonts w:cs="Times New Roman"/>
          <w:noProof/>
          <w:sz w:val="28"/>
          <w:szCs w:val="28"/>
        </w:rPr>
        <w:lastRenderedPageBreak/>
        <w:drawing>
          <wp:inline distT="0" distB="0" distL="0" distR="0">
            <wp:extent cx="5971540" cy="4478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904245631701_450811422ac2146adf6815ce51bb0d9c.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sectPr w:rsidR="004B7726" w:rsidRPr="004B772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26"/>
    <w:rsid w:val="004B772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2CF1"/>
  <w15:chartTrackingRefBased/>
  <w15:docId w15:val="{B6CBDF5A-8577-49C6-AA07-BDAEE772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2025-08-13T14:50:00Z</dcterms:created>
  <dcterms:modified xsi:type="dcterms:W3CDTF">2025-08-13T14:53:00Z</dcterms:modified>
</cp:coreProperties>
</file>