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DF" w:rsidRPr="005974DF" w:rsidRDefault="005974DF" w:rsidP="005974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4DF">
        <w:rPr>
          <w:rFonts w:ascii="Times New Roman" w:hAnsi="Times New Roman" w:cs="Times New Roman"/>
          <w:b/>
          <w:sz w:val="28"/>
          <w:szCs w:val="28"/>
        </w:rPr>
        <w:t>CÁC BẠN NHỎ KHỐI MẪU GIÁO NHỠ TRƯỜNG MẦM NON HOA SỮA HƯỞNG ỨNG GIỜ TRÁI ĐẤT BẰNG NHIỀU HOẠT ĐỘNG THIẾT THỰC</w:t>
      </w:r>
    </w:p>
    <w:p w:rsidR="005974DF" w:rsidRPr="005974DF" w:rsidRDefault="005974DF" w:rsidP="005974DF">
      <w:pPr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Giờ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Trái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Đất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là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một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sự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kiện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ý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nghĩa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nhằm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nâng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cao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nhận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bảo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vệ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môi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trường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tiết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kiệm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lượng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Hưởng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ứng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phong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trào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này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bạn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nhỏ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khối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Mẫu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giáo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Nhỡ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tại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Trường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Mầm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non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Hoa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Sữa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đã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tham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gia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nhiều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thiết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thực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thể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hiện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tinh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thần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trách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nhiệm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với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môi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trường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ngay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từ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lứa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tuổi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b/>
          <w:i/>
          <w:sz w:val="28"/>
          <w:szCs w:val="28"/>
        </w:rPr>
        <w:t>mầm</w:t>
      </w:r>
      <w:proofErr w:type="spellEnd"/>
      <w:r w:rsidRPr="005974DF">
        <w:rPr>
          <w:rFonts w:ascii="Times New Roman" w:hAnsi="Times New Roman" w:cs="Times New Roman"/>
          <w:b/>
          <w:i/>
          <w:sz w:val="28"/>
          <w:szCs w:val="28"/>
        </w:rPr>
        <w:t xml:space="preserve"> non.</w:t>
      </w:r>
    </w:p>
    <w:p w:rsidR="005974DF" w:rsidRPr="005974DF" w:rsidRDefault="005974DF" w:rsidP="005974DF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5974DF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, ý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>.</w:t>
      </w:r>
    </w:p>
    <w:p w:rsidR="005974DF" w:rsidRPr="005974DF" w:rsidRDefault="005974DF" w:rsidP="005974DF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5974DF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rác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léo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sớm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>.</w:t>
      </w:r>
    </w:p>
    <w:p w:rsidR="005974DF" w:rsidRPr="005974DF" w:rsidRDefault="005974DF" w:rsidP="005974DF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5974D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điệp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>.</w:t>
      </w:r>
    </w:p>
    <w:p w:rsidR="005F4819" w:rsidRPr="005974DF" w:rsidRDefault="005974DF" w:rsidP="005974DF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5974DF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>.</w:t>
      </w:r>
    </w:p>
    <w:p w:rsidR="005974DF" w:rsidRPr="005974DF" w:rsidRDefault="005974DF" w:rsidP="005974DF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5974DF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4D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974DF">
        <w:rPr>
          <w:rFonts w:ascii="Times New Roman" w:hAnsi="Times New Roman" w:cs="Times New Roman"/>
          <w:sz w:val="28"/>
          <w:szCs w:val="28"/>
        </w:rPr>
        <w:t>:</w:t>
      </w:r>
    </w:p>
    <w:p w:rsidR="005974DF" w:rsidRPr="005974DF" w:rsidRDefault="005974DF" w:rsidP="005974DF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4D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38868" cy="3924300"/>
            <wp:effectExtent l="0" t="0" r="0" b="0"/>
            <wp:docPr id="1" name="Picture 1" descr="C:\Users\Administrator\Desktop\tin bài\ảnh\z6458454115083_af50bca32c570ff98970e2a430d20d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tin bài\ảnh\z6458454115083_af50bca32c570ff98970e2a430d20d7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244" cy="392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4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48275" cy="3932093"/>
            <wp:effectExtent l="0" t="0" r="0" b="0"/>
            <wp:docPr id="2" name="Picture 2" descr="C:\Users\Administrator\Desktop\tin bài\ảnh\z6458454096456_b5932bcddf3a32bf994f5dc6ca763a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tin bài\ảnh\z6458454096456_b5932bcddf3a32bf994f5dc6ca763a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273" cy="393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4D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172075" cy="3875003"/>
            <wp:effectExtent l="0" t="0" r="0" b="0"/>
            <wp:docPr id="3" name="Picture 3" descr="C:\Users\Administrator\Desktop\tin bài\ảnh\z6458454132770_290d45b380da58568ede86d5e4325c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tin bài\ảnh\z6458454132770_290d45b380da58568ede86d5e4325c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806" cy="387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4D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095875" cy="6794500"/>
            <wp:effectExtent l="0" t="0" r="9525" b="6350"/>
            <wp:docPr id="4" name="Picture 4" descr="C:\Users\Administrator\Desktop\tin bài\ảnh\z6458454152202_9eee60e879050c4d2111f31d3122a2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tin bài\ảnh\z6458454152202_9eee60e879050c4d2111f31d3122a2c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679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4D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00650" cy="6934200"/>
            <wp:effectExtent l="0" t="0" r="0" b="0"/>
            <wp:docPr id="5" name="Picture 5" descr="C:\Users\Administrator\Desktop\tin bài\ảnh\z6458454113089_5c7fa8058292a77f27d5c9f0f328ec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tin bài\ảnh\z6458454113089_5c7fa8058292a77f27d5c9f0f328eca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088" cy="693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74DF" w:rsidRPr="00597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DF"/>
    <w:rsid w:val="00265D79"/>
    <w:rsid w:val="005974DF"/>
    <w:rsid w:val="005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30EAC"/>
  <w15:chartTrackingRefBased/>
  <w15:docId w15:val="{6CB021D6-C066-4506-B220-FA8DEA7F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2025-03-31T02:20:00Z</dcterms:created>
  <dcterms:modified xsi:type="dcterms:W3CDTF">2025-03-31T02:22:00Z</dcterms:modified>
</cp:coreProperties>
</file>