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BE3" w:rsidRPr="00AA3BE3" w:rsidRDefault="00AA3BE3" w:rsidP="00AA3BE3">
      <w:pPr>
        <w:jc w:val="center"/>
        <w:rPr>
          <w:rFonts w:ascii="Times New Roman" w:hAnsi="Times New Roman" w:cs="Times New Roman"/>
          <w:b/>
          <w:sz w:val="28"/>
          <w:szCs w:val="28"/>
        </w:rPr>
      </w:pPr>
      <w:r w:rsidRPr="00AA3BE3">
        <w:rPr>
          <w:rFonts w:ascii="Times New Roman" w:hAnsi="Times New Roman" w:cs="Times New Roman"/>
          <w:b/>
          <w:sz w:val="28"/>
          <w:szCs w:val="28"/>
        </w:rPr>
        <w:t>TRƯỜNG MẦM NON HOA SỮA TỔ CHỨC GẶP MẶT ĐẦU XUÂN, TRIỂN KHAI NHIỆM VỤ TRỌNG TÂM THÁNG 02/2025</w:t>
      </w:r>
    </w:p>
    <w:p w:rsidR="00AA3BE3" w:rsidRPr="00AA3BE3" w:rsidRDefault="00AA3BE3" w:rsidP="00AA3BE3">
      <w:pPr>
        <w:ind w:firstLine="567"/>
        <w:rPr>
          <w:rFonts w:ascii="Times New Roman" w:hAnsi="Times New Roman" w:cs="Times New Roman"/>
          <w:b/>
          <w:i/>
          <w:sz w:val="28"/>
          <w:szCs w:val="28"/>
        </w:rPr>
      </w:pPr>
      <w:r w:rsidRPr="00AA3BE3">
        <w:rPr>
          <w:rFonts w:ascii="Times New Roman" w:hAnsi="Times New Roman" w:cs="Times New Roman"/>
          <w:b/>
          <w:i/>
          <w:sz w:val="28"/>
          <w:szCs w:val="28"/>
        </w:rPr>
        <w:t>Trong không khí hân hoan của những ngày đầu Xuân Ất Tỵ 2025 ngày 03/02/2025,</w:t>
      </w:r>
      <w:r>
        <w:rPr>
          <w:rFonts w:ascii="Times New Roman" w:hAnsi="Times New Roman" w:cs="Times New Roman"/>
          <w:b/>
          <w:i/>
          <w:sz w:val="28"/>
          <w:szCs w:val="28"/>
        </w:rPr>
        <w:t xml:space="preserve"> </w:t>
      </w:r>
      <w:r w:rsidRPr="00AA3BE3">
        <w:rPr>
          <w:rFonts w:ascii="Times New Roman" w:hAnsi="Times New Roman" w:cs="Times New Roman"/>
          <w:b/>
          <w:i/>
          <w:sz w:val="28"/>
          <w:szCs w:val="28"/>
        </w:rPr>
        <w:t xml:space="preserve">Trường Mầm non Hoa Sữa đã tổ chức buổi gặp mặt cán bộ, giáo </w:t>
      </w:r>
      <w:proofErr w:type="gramStart"/>
      <w:r w:rsidRPr="00AA3BE3">
        <w:rPr>
          <w:rFonts w:ascii="Times New Roman" w:hAnsi="Times New Roman" w:cs="Times New Roman"/>
          <w:b/>
          <w:i/>
          <w:sz w:val="28"/>
          <w:szCs w:val="28"/>
        </w:rPr>
        <w:t>viên,nhân</w:t>
      </w:r>
      <w:proofErr w:type="gramEnd"/>
      <w:r w:rsidRPr="00AA3BE3">
        <w:rPr>
          <w:rFonts w:ascii="Times New Roman" w:hAnsi="Times New Roman" w:cs="Times New Roman"/>
          <w:b/>
          <w:i/>
          <w:sz w:val="28"/>
          <w:szCs w:val="28"/>
        </w:rPr>
        <w:t xml:space="preserve"> viên để chúc mừng năm mới và triển khai một số nhiệm vụ trọng tâm trong tháng 02.</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xml:space="preserve">Buổi gặp mặt diễn ra trong không khí ấm áp, thân </w:t>
      </w:r>
      <w:proofErr w:type="gramStart"/>
      <w:r w:rsidRPr="00AA3BE3">
        <w:rPr>
          <w:rFonts w:ascii="Times New Roman" w:hAnsi="Times New Roman" w:cs="Times New Roman"/>
          <w:sz w:val="28"/>
          <w:szCs w:val="28"/>
        </w:rPr>
        <w:t>tình.Ban</w:t>
      </w:r>
      <w:proofErr w:type="gramEnd"/>
      <w:r w:rsidRPr="00AA3BE3">
        <w:rPr>
          <w:rFonts w:ascii="Times New Roman" w:hAnsi="Times New Roman" w:cs="Times New Roman"/>
          <w:sz w:val="28"/>
          <w:szCs w:val="28"/>
        </w:rPr>
        <w:t xml:space="preserve"> giám hiệu và đại diện  các tổ chức trong nhà trường  đã gửi lời chúc sức khỏe, hạnh phúc và thành công tới toàn thể cán bộ, giáo viên, nhân viên. Đây là dịp để mọi người cùng nhau nhìn lại những kết quả đã đạt được trong năm qua, đồng thời đặt ra những mục tiêu mới cho chặng đường sắp tới.</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Đ/c Phạm Thị Miên - Hiệu trưởng triển khai nhiệm vụ trọng tâm tháng 02/2025</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1. Ổn định nề nếp sau kỳ nghỉ Tết</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Đảm bảo sĩ số học sinh, tạo môi trường học tập vui tươi, an toàn cho trẻ.</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Tăng cường phối hợp với phụ huynh trong việc đưa trẻ trở lại trường đúng thời gian quy định.</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2. Tổ chức các hoạt động giáo dục theo kế hoạch</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Duy trì và nâng cao chất lượng chăm sóc, nuôi dưỡng trẻ.</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Triển khai các hoạt động giáo dục theo chương trình GDMN, chú trọng phương pháp giáo dục lấy trẻ làm trung tâm.</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xml:space="preserve">- Hưởng ứng "Tết trồng cây" </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3. Tăng cường công tác kiểm tra, đảm bảo an toàn trường học</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Kiểm tra cơ sở vật chất, trang thiết bị dạy học, đồ dùng, đồ chơi đảm bảo an toàn cho trẻ.</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Thực hiện các biện pháp phòng chống dịch bệnh theo hướng dẫn của ngành y tế.</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4. Chuẩn bị các hoạt động chào mừng ngày 27/2 – Ngày Thầy thuốc Việt Nam</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lastRenderedPageBreak/>
        <w:t>- Tri ân cán bộ y tế, tuyên truyền về vai trò của y tế học đường trong công tác chăm sóc sức khỏe trẻ em.</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Phối hợp tổ chức hoạt động giáo dục dinh dưỡng, sức khỏe cho trẻ.</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5. Đẩy mạnh phong trào thi đua dạy tốt, học tốt</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Tiếp tục bồi dưỡng chuyên môn, nâng cao chất lượng giảng dạy.</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 Phát động các phong trào thi đua sôi nổi trong toàn trường.</w:t>
      </w:r>
    </w:p>
    <w:p w:rsidR="00AA3BE3" w:rsidRPr="00AA3BE3"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Buổi gặp mặt khép lại trong niềm hứng khởi, quyết tâm của tập thể sư phạm nhà trường. Với tinh thần đoàn kết, trách nhiệm, Trường Mầm non Hoa Sữa sẽ tiếp tục đạt được nhiều kết quả tốt trong công tác giáo dục trong thời gian tới.</w:t>
      </w:r>
    </w:p>
    <w:p w:rsidR="004A690B" w:rsidRDefault="00AA3BE3" w:rsidP="00AA3BE3">
      <w:pPr>
        <w:ind w:firstLine="567"/>
        <w:rPr>
          <w:rFonts w:ascii="Times New Roman" w:hAnsi="Times New Roman" w:cs="Times New Roman"/>
          <w:sz w:val="28"/>
          <w:szCs w:val="28"/>
        </w:rPr>
      </w:pPr>
      <w:r w:rsidRPr="00AA3BE3">
        <w:rPr>
          <w:rFonts w:ascii="Times New Roman" w:hAnsi="Times New Roman" w:cs="Times New Roman"/>
          <w:sz w:val="28"/>
          <w:szCs w:val="28"/>
        </w:rPr>
        <w:t>Chúc toàn thể cán bộ, giáo viên, nhân viên một năm mới an khang, thịnh vượng và nhiều thắng lợi!</w:t>
      </w:r>
    </w:p>
    <w:p w:rsidR="00AA3BE3" w:rsidRDefault="00AA3BE3" w:rsidP="00AA3BE3">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AA3BE3" w:rsidRDefault="00AA3BE3" w:rsidP="00AA3BE3">
      <w:pPr>
        <w:rPr>
          <w:rFonts w:ascii="Times New Roman" w:hAnsi="Times New Roman" w:cs="Times New Roman"/>
          <w:sz w:val="28"/>
          <w:szCs w:val="28"/>
        </w:rPr>
      </w:pPr>
      <w:r w:rsidRPr="00AA3BE3">
        <w:rPr>
          <w:rFonts w:ascii="Times New Roman" w:hAnsi="Times New Roman" w:cs="Times New Roman"/>
          <w:noProof/>
          <w:sz w:val="28"/>
          <w:szCs w:val="28"/>
        </w:rPr>
        <w:drawing>
          <wp:inline distT="0" distB="0" distL="0" distR="0">
            <wp:extent cx="5943600" cy="3659029"/>
            <wp:effectExtent l="0" t="0" r="0" b="0"/>
            <wp:docPr id="1" name="Picture 1" descr="C:\Users\Techsi.vn\Desktop\đăng tin tức chung\ảnh\z6287070588888_b8bb5aea89b3e2dc7834b1cd8054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87070588888_b8bb5aea89b3e2dc7834b1cd8054fff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59029"/>
                    </a:xfrm>
                    <a:prstGeom prst="rect">
                      <a:avLst/>
                    </a:prstGeom>
                    <a:noFill/>
                    <a:ln>
                      <a:noFill/>
                    </a:ln>
                  </pic:spPr>
                </pic:pic>
              </a:graphicData>
            </a:graphic>
          </wp:inline>
        </w:drawing>
      </w:r>
    </w:p>
    <w:p w:rsidR="00AA3BE3" w:rsidRPr="00AA3BE3" w:rsidRDefault="00AA3BE3" w:rsidP="00AA3BE3">
      <w:pPr>
        <w:rPr>
          <w:rFonts w:ascii="Times New Roman" w:hAnsi="Times New Roman" w:cs="Times New Roman"/>
          <w:sz w:val="28"/>
          <w:szCs w:val="28"/>
        </w:rPr>
      </w:pPr>
      <w:r w:rsidRPr="00AA3BE3">
        <w:rPr>
          <w:rFonts w:ascii="Times New Roman" w:hAnsi="Times New Roman" w:cs="Times New Roman"/>
          <w:noProof/>
          <w:sz w:val="28"/>
          <w:szCs w:val="28"/>
        </w:rPr>
        <w:lastRenderedPageBreak/>
        <w:drawing>
          <wp:inline distT="0" distB="0" distL="0" distR="0">
            <wp:extent cx="5943600" cy="3058477"/>
            <wp:effectExtent l="0" t="0" r="0" b="8890"/>
            <wp:docPr id="2" name="Picture 2" descr="C:\Users\Techsi.vn\Desktop\đăng tin tức chung\ảnh\z6287070590164_9ece6d2877398dd84424187801fb5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87070590164_9ece6d2877398dd84424187801fb51d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58477"/>
                    </a:xfrm>
                    <a:prstGeom prst="rect">
                      <a:avLst/>
                    </a:prstGeom>
                    <a:noFill/>
                    <a:ln>
                      <a:noFill/>
                    </a:ln>
                  </pic:spPr>
                </pic:pic>
              </a:graphicData>
            </a:graphic>
          </wp:inline>
        </w:drawing>
      </w:r>
      <w:r w:rsidRPr="00AA3BE3">
        <w:rPr>
          <w:rFonts w:ascii="Times New Roman" w:hAnsi="Times New Roman" w:cs="Times New Roman"/>
          <w:noProof/>
          <w:sz w:val="28"/>
          <w:szCs w:val="28"/>
        </w:rPr>
        <w:drawing>
          <wp:inline distT="0" distB="0" distL="0" distR="0">
            <wp:extent cx="5943600" cy="4457700"/>
            <wp:effectExtent l="0" t="0" r="0" b="0"/>
            <wp:docPr id="3" name="Picture 3" descr="C:\Users\Techsi.vn\Desktop\đăng tin tức chung\ảnh\z6287070580619_b3f50c70fd1451d191ecf75fab2fa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87070580619_b3f50c70fd1451d191ecf75fab2faa6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AA3BE3">
        <w:rPr>
          <w:rFonts w:ascii="Times New Roman" w:hAnsi="Times New Roman" w:cs="Times New Roman"/>
          <w:noProof/>
          <w:sz w:val="28"/>
          <w:szCs w:val="28"/>
        </w:rPr>
        <w:lastRenderedPageBreak/>
        <w:drawing>
          <wp:inline distT="0" distB="0" distL="0" distR="0">
            <wp:extent cx="5943600" cy="4457700"/>
            <wp:effectExtent l="0" t="0" r="0" b="0"/>
            <wp:docPr id="4" name="Picture 4" descr="C:\Users\Techsi.vn\Desktop\đăng tin tức chung\ảnh\z6287070579509_e010d4c02938119ee9d4a43a40027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87070579509_e010d4c02938119ee9d4a43a400274c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AA3BE3">
        <w:rPr>
          <w:rFonts w:ascii="Times New Roman" w:hAnsi="Times New Roman" w:cs="Times New Roman"/>
          <w:noProof/>
          <w:sz w:val="28"/>
          <w:szCs w:val="28"/>
        </w:rPr>
        <w:drawing>
          <wp:inline distT="0" distB="0" distL="0" distR="0">
            <wp:extent cx="5943600" cy="3287554"/>
            <wp:effectExtent l="0" t="0" r="0" b="8255"/>
            <wp:docPr id="5" name="Picture 5" descr="C:\Users\Techsi.vn\Desktop\đăng tin tức chung\ảnh\z6287070587761_59473063b5e80e57299f567db270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87070587761_59473063b5e80e57299f567db27026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87554"/>
                    </a:xfrm>
                    <a:prstGeom prst="rect">
                      <a:avLst/>
                    </a:prstGeom>
                    <a:noFill/>
                    <a:ln>
                      <a:noFill/>
                    </a:ln>
                  </pic:spPr>
                </pic:pic>
              </a:graphicData>
            </a:graphic>
          </wp:inline>
        </w:drawing>
      </w:r>
      <w:bookmarkStart w:id="0" w:name="_GoBack"/>
      <w:bookmarkEnd w:id="0"/>
    </w:p>
    <w:sectPr w:rsidR="00AA3BE3" w:rsidRPr="00AA3B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E3"/>
    <w:rsid w:val="004A690B"/>
    <w:rsid w:val="00AA3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BD28"/>
  <w15:chartTrackingRefBased/>
  <w15:docId w15:val="{E9300971-B637-43F4-8976-7178DB7F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332</Words>
  <Characters>1898</Characters>
  <Application>Microsoft Office Word</Application>
  <DocSecurity>0</DocSecurity>
  <Lines>15</Lines>
  <Paragraphs>4</Paragraphs>
  <ScaleCrop>false</ScaleCrop>
  <Company>Techsi.vn</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2025-02-04T09:00:00Z</dcterms:created>
  <dcterms:modified xsi:type="dcterms:W3CDTF">2025-02-04T09:03:00Z</dcterms:modified>
</cp:coreProperties>
</file>