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3AF" w:rsidRPr="005223AF" w:rsidRDefault="005223AF" w:rsidP="005223AF">
      <w:pPr>
        <w:jc w:val="center"/>
        <w:rPr>
          <w:rFonts w:ascii="Times New Roman" w:hAnsi="Times New Roman" w:cs="Times New Roman"/>
          <w:b/>
          <w:sz w:val="28"/>
          <w:szCs w:val="28"/>
        </w:rPr>
      </w:pPr>
      <w:r w:rsidRPr="005223AF">
        <w:rPr>
          <w:rFonts w:ascii="Times New Roman" w:hAnsi="Times New Roman" w:cs="Times New Roman"/>
          <w:b/>
          <w:sz w:val="28"/>
          <w:szCs w:val="28"/>
        </w:rPr>
        <w:t>HOẠT ĐỘNG TẠO HÌNH HOA MAI, HOA ĐÀO CỦA CÁC BẠN NHỎ LỚP C1 TRƯỜNG MẦM NON HOA SỮA</w:t>
      </w:r>
    </w:p>
    <w:p w:rsidR="005223AF" w:rsidRPr="005223AF" w:rsidRDefault="005223AF" w:rsidP="005223AF">
      <w:pPr>
        <w:ind w:firstLine="567"/>
        <w:rPr>
          <w:rFonts w:ascii="Times New Roman" w:hAnsi="Times New Roman" w:cs="Times New Roman"/>
          <w:b/>
          <w:i/>
          <w:sz w:val="28"/>
          <w:szCs w:val="28"/>
        </w:rPr>
      </w:pPr>
      <w:r w:rsidRPr="005223AF">
        <w:rPr>
          <w:rFonts w:ascii="Times New Roman" w:hAnsi="Times New Roman" w:cs="Times New Roman"/>
          <w:b/>
          <w:i/>
          <w:sz w:val="28"/>
          <w:szCs w:val="28"/>
        </w:rPr>
        <w:t>Không khí Tết đang ngập tràn khắp nơi và tại lớp C1 trường Mầm non Hoa Sữa, các bạn nhỏ đã có một buổi hoạt động tạo hình đầy thú vị với chủ đề hoa mai, hoa đào, hai loài hoa đặc trưng của mùa xuân. Đây không chỉ là một giờ học sáng tạo mà còn là dịp để các bé khám phá vẻ đẹp của thiên nhiên, hiểu thêm về ý nghĩa của những loài hoa ngày Tết</w:t>
      </w:r>
    </w:p>
    <w:p w:rsidR="005223AF" w:rsidRPr="005223AF" w:rsidRDefault="005223AF" w:rsidP="005223AF">
      <w:pPr>
        <w:ind w:firstLine="567"/>
        <w:rPr>
          <w:rFonts w:ascii="Times New Roman" w:hAnsi="Times New Roman" w:cs="Times New Roman"/>
          <w:sz w:val="28"/>
          <w:szCs w:val="28"/>
        </w:rPr>
      </w:pPr>
      <w:r w:rsidRPr="005223AF">
        <w:rPr>
          <w:rFonts w:ascii="Times New Roman" w:hAnsi="Times New Roman" w:cs="Times New Roman"/>
          <w:sz w:val="28"/>
          <w:szCs w:val="28"/>
        </w:rPr>
        <w:t xml:space="preserve">Các bé vô cùng háo </w:t>
      </w:r>
      <w:proofErr w:type="gramStart"/>
      <w:r w:rsidRPr="005223AF">
        <w:rPr>
          <w:rFonts w:ascii="Times New Roman" w:hAnsi="Times New Roman" w:cs="Times New Roman"/>
          <w:sz w:val="28"/>
          <w:szCs w:val="28"/>
        </w:rPr>
        <w:t>hức,đôi</w:t>
      </w:r>
      <w:proofErr w:type="gramEnd"/>
      <w:r w:rsidRPr="005223AF">
        <w:rPr>
          <w:rFonts w:ascii="Times New Roman" w:hAnsi="Times New Roman" w:cs="Times New Roman"/>
          <w:sz w:val="28"/>
          <w:szCs w:val="28"/>
        </w:rPr>
        <w:t xml:space="preserve"> mắt sáng lên khi được nghe cô giáo giới thiệu về hoa mai và hoa đào – biểu tượng của sự may mắn và hạnh phúc trong ngày Tết.</w:t>
      </w:r>
    </w:p>
    <w:p w:rsidR="005223AF" w:rsidRPr="005223AF" w:rsidRDefault="005223AF" w:rsidP="005223AF">
      <w:pPr>
        <w:ind w:firstLine="567"/>
        <w:rPr>
          <w:rFonts w:ascii="Times New Roman" w:hAnsi="Times New Roman" w:cs="Times New Roman"/>
          <w:sz w:val="28"/>
          <w:szCs w:val="28"/>
        </w:rPr>
      </w:pPr>
      <w:r w:rsidRPr="005223AF">
        <w:rPr>
          <w:rFonts w:ascii="Times New Roman" w:hAnsi="Times New Roman" w:cs="Times New Roman"/>
          <w:sz w:val="28"/>
          <w:szCs w:val="28"/>
        </w:rPr>
        <w:t>Dưới sự hướng dẫn của cô giáo, các bé khéo léo dùng kéo chấm màu tạo thành những cánh hoa mai vàng rực rỡ hoặc hoa đào hồng tươi.</w:t>
      </w:r>
    </w:p>
    <w:p w:rsidR="005223AF" w:rsidRPr="005223AF" w:rsidRDefault="005223AF" w:rsidP="005223AF">
      <w:pPr>
        <w:ind w:firstLine="567"/>
        <w:rPr>
          <w:rFonts w:ascii="Times New Roman" w:hAnsi="Times New Roman" w:cs="Times New Roman"/>
          <w:sz w:val="28"/>
          <w:szCs w:val="28"/>
        </w:rPr>
      </w:pPr>
      <w:r w:rsidRPr="005223AF">
        <w:rPr>
          <w:rFonts w:ascii="Times New Roman" w:hAnsi="Times New Roman" w:cs="Times New Roman"/>
          <w:sz w:val="28"/>
          <w:szCs w:val="28"/>
        </w:rPr>
        <w:t>Sau khi hoàn thiện, các bé còn sáng tạo thêm bằng cách dán thêm lá xanh, đính thêm các hạt kim tuyến để tác phẩm thêm rực rỡ.</w:t>
      </w:r>
    </w:p>
    <w:p w:rsidR="005223AF" w:rsidRPr="005223AF" w:rsidRDefault="005223AF" w:rsidP="005223AF">
      <w:pPr>
        <w:ind w:firstLine="567"/>
        <w:rPr>
          <w:rFonts w:ascii="Times New Roman" w:hAnsi="Times New Roman" w:cs="Times New Roman"/>
          <w:sz w:val="28"/>
          <w:szCs w:val="28"/>
        </w:rPr>
      </w:pPr>
      <w:r w:rsidRPr="005223AF">
        <w:rPr>
          <w:rFonts w:ascii="Times New Roman" w:hAnsi="Times New Roman" w:cs="Times New Roman"/>
          <w:sz w:val="28"/>
          <w:szCs w:val="28"/>
        </w:rPr>
        <w:t>Hoạt động tạo hình hoa mai, hoa đào không chỉ giúp các bé phát triển kỹ năng vận động tinh mà còn khơi dậy sự sáng tạo và niềm yêu thích đối với nghệ thuật.</w:t>
      </w:r>
      <w:r w:rsidR="005C4B67">
        <w:rPr>
          <w:rFonts w:ascii="Times New Roman" w:hAnsi="Times New Roman" w:cs="Times New Roman"/>
          <w:sz w:val="28"/>
          <w:szCs w:val="28"/>
        </w:rPr>
        <w:t xml:space="preserve"> </w:t>
      </w:r>
      <w:bookmarkStart w:id="0" w:name="_GoBack"/>
      <w:bookmarkEnd w:id="0"/>
      <w:r w:rsidRPr="005223AF">
        <w:rPr>
          <w:rFonts w:ascii="Times New Roman" w:hAnsi="Times New Roman" w:cs="Times New Roman"/>
          <w:sz w:val="28"/>
          <w:szCs w:val="28"/>
        </w:rPr>
        <w:t>Qua buổi học, các bé hiểu thêm về văn hóa ngày Tết, về sự quan trọng của hoa mai, hoa đào trong việc mang lại may mắn và không khí ấm áp cho gia đình.</w:t>
      </w:r>
    </w:p>
    <w:p w:rsidR="005223AF" w:rsidRPr="005223AF" w:rsidRDefault="005223AF" w:rsidP="005223AF">
      <w:pPr>
        <w:ind w:firstLine="567"/>
        <w:rPr>
          <w:rFonts w:ascii="Times New Roman" w:hAnsi="Times New Roman" w:cs="Times New Roman"/>
          <w:sz w:val="28"/>
          <w:szCs w:val="28"/>
        </w:rPr>
      </w:pPr>
      <w:r w:rsidRPr="005223AF">
        <w:rPr>
          <w:rFonts w:ascii="Times New Roman" w:hAnsi="Times New Roman" w:cs="Times New Roman"/>
          <w:sz w:val="28"/>
          <w:szCs w:val="28"/>
        </w:rPr>
        <w:t>Khi hoàn thiện tác phẩm, các bé hào hứng khoe với bạn bè và cô giáo. Những tiếng cười giòn tan, ánh mắt hân hoan của các bé khiến cả lớp học như bừng sáng. Các cô giáo cũng không quên trưng bày những tác phẩm tuyệt vời này trong lớp, tạo nên một không gian Tết rực rỡ và đầy màu sắc.</w:t>
      </w:r>
    </w:p>
    <w:p w:rsidR="00BB0A91" w:rsidRDefault="005223AF" w:rsidP="005223AF">
      <w:pPr>
        <w:ind w:firstLine="567"/>
        <w:rPr>
          <w:rFonts w:ascii="Times New Roman" w:hAnsi="Times New Roman" w:cs="Times New Roman"/>
          <w:sz w:val="28"/>
          <w:szCs w:val="28"/>
        </w:rPr>
      </w:pPr>
      <w:r w:rsidRPr="005223AF">
        <w:rPr>
          <w:rFonts w:ascii="Times New Roman" w:hAnsi="Times New Roman" w:cs="Times New Roman"/>
          <w:sz w:val="28"/>
          <w:szCs w:val="28"/>
        </w:rPr>
        <w:t>Buổi hoạt động tạo hình hoa mai, hoa đào tại lớp C1 không chỉ là một bài học nghệ thuật mà còn là cơ hội để các bé gắn bó hơn với bạn bè, cô giáo và hiểu thêm về nét đẹp truyền thống của dân tộc. Đây thực sự là một kỷ niệm đáng nhớ trong mùa xuân của các bạn nhỏ tại trường Mầm non Hoa Sữa.</w:t>
      </w:r>
    </w:p>
    <w:p w:rsidR="005223AF" w:rsidRDefault="005223AF" w:rsidP="005223AF">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5223AF" w:rsidRPr="005223AF" w:rsidRDefault="005223AF" w:rsidP="005223AF">
      <w:pPr>
        <w:ind w:left="567"/>
        <w:rPr>
          <w:rFonts w:ascii="Times New Roman" w:hAnsi="Times New Roman" w:cs="Times New Roman"/>
          <w:sz w:val="28"/>
          <w:szCs w:val="28"/>
        </w:rPr>
      </w:pPr>
      <w:r w:rsidRPr="005223AF">
        <w:rPr>
          <w:rFonts w:ascii="Times New Roman" w:hAnsi="Times New Roman" w:cs="Times New Roman"/>
          <w:noProof/>
          <w:sz w:val="28"/>
          <w:szCs w:val="28"/>
        </w:rPr>
        <w:lastRenderedPageBreak/>
        <w:drawing>
          <wp:inline distT="0" distB="0" distL="0" distR="0">
            <wp:extent cx="5245100" cy="3933825"/>
            <wp:effectExtent l="0" t="0" r="0" b="9525"/>
            <wp:docPr id="1" name="Picture 1" descr="C:\Users\Techsi.vn\Desktop\đăng tin tức chung\ảnh\z6232800035490_fec34aa2a989c554f3928b0fb351b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232800035490_fec34aa2a989c554f3928b0fb351bd0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0" cy="3933825"/>
                    </a:xfrm>
                    <a:prstGeom prst="rect">
                      <a:avLst/>
                    </a:prstGeom>
                    <a:noFill/>
                    <a:ln>
                      <a:noFill/>
                    </a:ln>
                  </pic:spPr>
                </pic:pic>
              </a:graphicData>
            </a:graphic>
          </wp:inline>
        </w:drawing>
      </w:r>
      <w:r w:rsidRPr="005223AF">
        <w:rPr>
          <w:rFonts w:ascii="Times New Roman" w:hAnsi="Times New Roman" w:cs="Times New Roman"/>
          <w:noProof/>
          <w:sz w:val="28"/>
          <w:szCs w:val="28"/>
        </w:rPr>
        <w:drawing>
          <wp:inline distT="0" distB="0" distL="0" distR="0">
            <wp:extent cx="5219700" cy="3914775"/>
            <wp:effectExtent l="0" t="0" r="0" b="9525"/>
            <wp:docPr id="2" name="Picture 2" descr="C:\Users\Techsi.vn\Desktop\đăng tin tức chung\ảnh\z6232800042687_66b13b4fa8682b945b56c37dddac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232800042687_66b13b4fa8682b945b56c37dddace2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20078" cy="3915058"/>
                    </a:xfrm>
                    <a:prstGeom prst="rect">
                      <a:avLst/>
                    </a:prstGeom>
                    <a:noFill/>
                    <a:ln>
                      <a:noFill/>
                    </a:ln>
                  </pic:spPr>
                </pic:pic>
              </a:graphicData>
            </a:graphic>
          </wp:inline>
        </w:drawing>
      </w:r>
      <w:r w:rsidRPr="005223AF">
        <w:rPr>
          <w:rFonts w:ascii="Times New Roman" w:hAnsi="Times New Roman" w:cs="Times New Roman"/>
          <w:noProof/>
          <w:sz w:val="28"/>
          <w:szCs w:val="28"/>
        </w:rPr>
        <w:lastRenderedPageBreak/>
        <w:drawing>
          <wp:inline distT="0" distB="0" distL="0" distR="0">
            <wp:extent cx="5372100" cy="7162800"/>
            <wp:effectExtent l="0" t="0" r="0" b="0"/>
            <wp:docPr id="3" name="Picture 3" descr="C:\Users\Techsi.vn\Desktop\đăng tin tức chung\ảnh\z6232800039630_64b03231e1a8dc3a8cc49d43fc612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232800039630_64b03231e1a8dc3a8cc49d43fc612f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5531" cy="7167375"/>
                    </a:xfrm>
                    <a:prstGeom prst="rect">
                      <a:avLst/>
                    </a:prstGeom>
                    <a:noFill/>
                    <a:ln>
                      <a:noFill/>
                    </a:ln>
                  </pic:spPr>
                </pic:pic>
              </a:graphicData>
            </a:graphic>
          </wp:inline>
        </w:drawing>
      </w:r>
      <w:r w:rsidRPr="005223AF">
        <w:rPr>
          <w:rFonts w:ascii="Times New Roman" w:hAnsi="Times New Roman" w:cs="Times New Roman"/>
          <w:noProof/>
          <w:sz w:val="28"/>
          <w:szCs w:val="28"/>
        </w:rPr>
        <w:lastRenderedPageBreak/>
        <w:drawing>
          <wp:inline distT="0" distB="0" distL="0" distR="0">
            <wp:extent cx="5207000" cy="6942667"/>
            <wp:effectExtent l="0" t="0" r="0" b="0"/>
            <wp:docPr id="4" name="Picture 4" descr="C:\Users\Techsi.vn\Desktop\đăng tin tức chung\ảnh\z6232800045491_18049f09936310d61ac370b62cbae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232800045491_18049f09936310d61ac370b62cbaee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181" cy="6944242"/>
                    </a:xfrm>
                    <a:prstGeom prst="rect">
                      <a:avLst/>
                    </a:prstGeom>
                    <a:noFill/>
                    <a:ln>
                      <a:noFill/>
                    </a:ln>
                  </pic:spPr>
                </pic:pic>
              </a:graphicData>
            </a:graphic>
          </wp:inline>
        </w:drawing>
      </w:r>
      <w:r w:rsidRPr="005223AF">
        <w:rPr>
          <w:rFonts w:ascii="Times New Roman" w:hAnsi="Times New Roman" w:cs="Times New Roman"/>
          <w:noProof/>
          <w:sz w:val="28"/>
          <w:szCs w:val="28"/>
        </w:rPr>
        <w:lastRenderedPageBreak/>
        <w:drawing>
          <wp:inline distT="0" distB="0" distL="0" distR="0">
            <wp:extent cx="5162550" cy="6883400"/>
            <wp:effectExtent l="0" t="0" r="0" b="0"/>
            <wp:docPr id="5" name="Picture 5" descr="C:\Users\Techsi.vn\Desktop\đăng tin tức chung\ảnh\z6232800048286_6dc96f44d5e11bc09050260ee304c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232800048286_6dc96f44d5e11bc09050260ee304c9c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837" cy="6883783"/>
                    </a:xfrm>
                    <a:prstGeom prst="rect">
                      <a:avLst/>
                    </a:prstGeom>
                    <a:noFill/>
                    <a:ln>
                      <a:noFill/>
                    </a:ln>
                  </pic:spPr>
                </pic:pic>
              </a:graphicData>
            </a:graphic>
          </wp:inline>
        </w:drawing>
      </w:r>
    </w:p>
    <w:sectPr w:rsidR="005223AF" w:rsidRPr="005223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3AF"/>
    <w:rsid w:val="005223AF"/>
    <w:rsid w:val="005C4B67"/>
    <w:rsid w:val="00BB0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E2CF3"/>
  <w15:chartTrackingRefBased/>
  <w15:docId w15:val="{8C02142B-E365-447B-B9A1-4CAA4079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2025-01-16T00:55:00Z</dcterms:created>
  <dcterms:modified xsi:type="dcterms:W3CDTF">2025-01-16T01:00:00Z</dcterms:modified>
</cp:coreProperties>
</file>