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5" w:type="dxa"/>
        <w:jc w:val="center"/>
        <w:tblCellMar>
          <w:top w:w="15" w:type="dxa"/>
          <w:left w:w="15" w:type="dxa"/>
          <w:bottom w:w="15" w:type="dxa"/>
          <w:right w:w="15" w:type="dxa"/>
        </w:tblCellMar>
        <w:tblLook w:val="04A0" w:firstRow="1" w:lastRow="0" w:firstColumn="1" w:lastColumn="0" w:noHBand="0" w:noVBand="1"/>
      </w:tblPr>
      <w:tblGrid>
        <w:gridCol w:w="4335"/>
        <w:gridCol w:w="5880"/>
      </w:tblGrid>
      <w:tr w:rsidR="00FB6B11" w:rsidRPr="004B1B44" w14:paraId="0F079593" w14:textId="77777777" w:rsidTr="0026057C">
        <w:trPr>
          <w:jc w:val="center"/>
        </w:trPr>
        <w:tc>
          <w:tcPr>
            <w:tcW w:w="4335" w:type="dxa"/>
            <w:tcMar>
              <w:top w:w="0" w:type="dxa"/>
              <w:left w:w="105" w:type="dxa"/>
              <w:bottom w:w="0" w:type="dxa"/>
              <w:right w:w="105" w:type="dxa"/>
            </w:tcMar>
            <w:hideMark/>
          </w:tcPr>
          <w:p w14:paraId="24EF1781" w14:textId="77777777" w:rsidR="00FB6B11" w:rsidRPr="00571E84" w:rsidRDefault="00FB6B11" w:rsidP="0026057C">
            <w:pPr>
              <w:spacing w:after="0" w:line="240" w:lineRule="auto"/>
              <w:jc w:val="center"/>
              <w:rPr>
                <w:rFonts w:eastAsia="Times New Roman" w:cs="Times New Roman"/>
                <w:sz w:val="24"/>
                <w:szCs w:val="24"/>
              </w:rPr>
            </w:pPr>
            <w:r w:rsidRPr="00571E84">
              <w:rPr>
                <w:rFonts w:eastAsia="Times New Roman" w:cs="Times New Roman"/>
                <w:sz w:val="26"/>
                <w:szCs w:val="26"/>
              </w:rPr>
              <w:t>UBND QUẬN LONG BIÊN</w:t>
            </w:r>
          </w:p>
          <w:p w14:paraId="0365782C" w14:textId="77777777" w:rsidR="00FB6B11" w:rsidRPr="00571E84" w:rsidRDefault="00FB6B11" w:rsidP="0026057C">
            <w:pPr>
              <w:spacing w:after="0" w:line="240" w:lineRule="auto"/>
              <w:jc w:val="center"/>
              <w:rPr>
                <w:rFonts w:eastAsia="Times New Roman" w:cs="Times New Roman"/>
                <w:sz w:val="24"/>
                <w:szCs w:val="24"/>
              </w:rPr>
            </w:pPr>
            <w:r w:rsidRPr="00571E84">
              <w:rPr>
                <w:rFonts w:eastAsia="Times New Roman" w:cs="Times New Roman"/>
                <w:b/>
                <w:bCs/>
                <w:sz w:val="26"/>
                <w:szCs w:val="26"/>
              </w:rPr>
              <w:t>TRƯỜNG MẦM NON HOA SEN</w:t>
            </w:r>
          </w:p>
          <w:p w14:paraId="66BFEE53" w14:textId="77777777" w:rsidR="00FB6B11" w:rsidRPr="00571E84" w:rsidRDefault="00FB6B11" w:rsidP="0026057C">
            <w:pPr>
              <w:spacing w:after="0" w:line="240" w:lineRule="auto"/>
              <w:rPr>
                <w:rFonts w:eastAsia="Times New Roman" w:cs="Times New Roman"/>
                <w:sz w:val="24"/>
                <w:szCs w:val="24"/>
              </w:rPr>
            </w:pPr>
            <w:r w:rsidRPr="00571E84">
              <w:rPr>
                <w:rFonts w:ascii="Arial" w:eastAsia="Times New Roman" w:hAnsi="Arial" w:cs="Arial"/>
                <w:noProof/>
                <w:szCs w:val="28"/>
              </w:rPr>
              <mc:AlternateContent>
                <mc:Choice Requires="wps">
                  <w:drawing>
                    <wp:anchor distT="0" distB="0" distL="114300" distR="114300" simplePos="0" relativeHeight="251659264" behindDoc="0" locked="0" layoutInCell="1" allowOverlap="1" wp14:anchorId="21F3B6EA" wp14:editId="1DBCEABA">
                      <wp:simplePos x="0" y="0"/>
                      <wp:positionH relativeFrom="column">
                        <wp:posOffset>734060</wp:posOffset>
                      </wp:positionH>
                      <wp:positionV relativeFrom="paragraph">
                        <wp:posOffset>43180</wp:posOffset>
                      </wp:positionV>
                      <wp:extent cx="1125416"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11254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6D12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8pt,3.4pt" to="146.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" strokecolor="black [3213]" strokeweight=".5pt">
                      <v:stroke joinstyle="miter"/>
                    </v:line>
                  </w:pict>
                </mc:Fallback>
              </mc:AlternateContent>
            </w:r>
            <w:r w:rsidRPr="00571E84">
              <w:rPr>
                <w:rFonts w:ascii="Arial" w:eastAsia="Times New Roman" w:hAnsi="Arial" w:cs="Arial"/>
                <w:szCs w:val="28"/>
              </w:rPr>
              <w:t>          </w:t>
            </w:r>
          </w:p>
          <w:p w14:paraId="6C26C4C9" w14:textId="783C9B14" w:rsidR="00FB6B11" w:rsidRPr="00571E84" w:rsidRDefault="00FB6B11" w:rsidP="00B01021">
            <w:pPr>
              <w:spacing w:after="0" w:line="240" w:lineRule="auto"/>
              <w:jc w:val="center"/>
              <w:rPr>
                <w:rFonts w:eastAsia="Times New Roman" w:cs="Times New Roman"/>
                <w:sz w:val="24"/>
                <w:szCs w:val="24"/>
              </w:rPr>
            </w:pPr>
            <w:r w:rsidRPr="00571E84">
              <w:rPr>
                <w:rFonts w:eastAsia="Times New Roman" w:cs="Times New Roman"/>
                <w:sz w:val="26"/>
                <w:szCs w:val="26"/>
              </w:rPr>
              <w:t>Số:</w:t>
            </w:r>
            <w:r w:rsidR="00553388" w:rsidRPr="00571E84">
              <w:rPr>
                <w:rFonts w:eastAsia="Times New Roman" w:cs="Times New Roman"/>
                <w:sz w:val="26"/>
                <w:szCs w:val="26"/>
              </w:rPr>
              <w:t xml:space="preserve"> </w:t>
            </w:r>
            <w:r w:rsidR="00C25ACB">
              <w:rPr>
                <w:rFonts w:eastAsia="Times New Roman" w:cs="Times New Roman"/>
                <w:sz w:val="26"/>
                <w:szCs w:val="26"/>
              </w:rPr>
              <w:t>104</w:t>
            </w:r>
            <w:r w:rsidRPr="00571E84">
              <w:rPr>
                <w:rFonts w:eastAsia="Times New Roman" w:cs="Times New Roman"/>
                <w:sz w:val="26"/>
                <w:szCs w:val="26"/>
              </w:rPr>
              <w:t>/KH-MNHS</w:t>
            </w:r>
          </w:p>
        </w:tc>
        <w:tc>
          <w:tcPr>
            <w:tcW w:w="5880" w:type="dxa"/>
            <w:tcMar>
              <w:top w:w="0" w:type="dxa"/>
              <w:left w:w="105" w:type="dxa"/>
              <w:bottom w:w="0" w:type="dxa"/>
              <w:right w:w="105" w:type="dxa"/>
            </w:tcMar>
            <w:hideMark/>
          </w:tcPr>
          <w:p w14:paraId="26583CAC" w14:textId="77777777" w:rsidR="00FB6B11" w:rsidRPr="00571E84" w:rsidRDefault="00FB6B11" w:rsidP="0026057C">
            <w:pPr>
              <w:spacing w:after="0" w:line="240" w:lineRule="auto"/>
              <w:jc w:val="center"/>
              <w:rPr>
                <w:rFonts w:eastAsia="Times New Roman" w:cs="Times New Roman"/>
                <w:sz w:val="24"/>
                <w:szCs w:val="24"/>
              </w:rPr>
            </w:pPr>
            <w:r w:rsidRPr="00571E84">
              <w:rPr>
                <w:rFonts w:eastAsia="Times New Roman" w:cs="Times New Roman"/>
                <w:b/>
                <w:bCs/>
                <w:sz w:val="26"/>
                <w:szCs w:val="26"/>
              </w:rPr>
              <w:t>CỘNG HOÀ XÃ HỘI CHỦ NGHĨA VIỆT NAM</w:t>
            </w:r>
          </w:p>
          <w:p w14:paraId="221C4A75" w14:textId="77777777" w:rsidR="00FB6B11" w:rsidRPr="00571E84" w:rsidRDefault="00FB6B11" w:rsidP="0026057C">
            <w:pPr>
              <w:spacing w:after="0" w:line="240" w:lineRule="auto"/>
              <w:ind w:firstLine="567"/>
              <w:jc w:val="center"/>
              <w:rPr>
                <w:rFonts w:eastAsia="Times New Roman" w:cs="Times New Roman"/>
                <w:sz w:val="24"/>
                <w:szCs w:val="24"/>
              </w:rPr>
            </w:pPr>
            <w:r w:rsidRPr="00571E84">
              <w:rPr>
                <w:rFonts w:eastAsia="Times New Roman" w:cs="Times New Roman"/>
                <w:b/>
                <w:bCs/>
                <w:szCs w:val="28"/>
              </w:rPr>
              <w:t>Độc lập - Tự do - Hạnh phúc</w:t>
            </w:r>
          </w:p>
          <w:p w14:paraId="32613848" w14:textId="77777777" w:rsidR="00FB6B11" w:rsidRPr="00571E84" w:rsidRDefault="00FB6B11" w:rsidP="0026057C">
            <w:pPr>
              <w:spacing w:after="0" w:line="240" w:lineRule="auto"/>
              <w:ind w:right="-540"/>
              <w:rPr>
                <w:rFonts w:eastAsia="Times New Roman" w:cs="Times New Roman"/>
                <w:sz w:val="24"/>
                <w:szCs w:val="24"/>
              </w:rPr>
            </w:pPr>
            <w:r w:rsidRPr="00571E84">
              <w:rPr>
                <w:rFonts w:eastAsia="Times New Roman" w:cs="Times New Roman"/>
                <w:noProof/>
                <w:sz w:val="24"/>
                <w:szCs w:val="24"/>
              </w:rPr>
              <mc:AlternateContent>
                <mc:Choice Requires="wps">
                  <w:drawing>
                    <wp:anchor distT="0" distB="0" distL="114300" distR="114300" simplePos="0" relativeHeight="251660288" behindDoc="0" locked="0" layoutInCell="1" allowOverlap="1" wp14:anchorId="7385B27D" wp14:editId="6B1D6C34">
                      <wp:simplePos x="0" y="0"/>
                      <wp:positionH relativeFrom="column">
                        <wp:posOffset>901700</wp:posOffset>
                      </wp:positionH>
                      <wp:positionV relativeFrom="paragraph">
                        <wp:posOffset>17780</wp:posOffset>
                      </wp:positionV>
                      <wp:extent cx="2154116" cy="0"/>
                      <wp:effectExtent l="0" t="0" r="36830" b="19050"/>
                      <wp:wrapNone/>
                      <wp:docPr id="2" name="Straight Connector 2"/>
                      <wp:cNvGraphicFramePr/>
                      <a:graphic xmlns:a="http://schemas.openxmlformats.org/drawingml/2006/main">
                        <a:graphicData uri="http://schemas.microsoft.com/office/word/2010/wordprocessingShape">
                          <wps:wsp>
                            <wps:cNvCnPr/>
                            <wps:spPr>
                              <a:xfrm flipV="1">
                                <a:off x="0" y="0"/>
                                <a:ext cx="21541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FA4323"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1.4pt" to="240.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" strokecolor="black [3213]" strokeweight=".5pt">
                      <v:stroke joinstyle="miter"/>
                    </v:line>
                  </w:pict>
                </mc:Fallback>
              </mc:AlternateContent>
            </w:r>
            <w:r w:rsidRPr="00571E84">
              <w:rPr>
                <w:rFonts w:eastAsia="Times New Roman" w:cs="Times New Roman"/>
                <w:sz w:val="24"/>
                <w:szCs w:val="24"/>
              </w:rPr>
              <w:t> </w:t>
            </w:r>
          </w:p>
          <w:p w14:paraId="56B8EA76" w14:textId="091E18CF" w:rsidR="00FB6B11" w:rsidRPr="00571E84" w:rsidRDefault="00FB6B11" w:rsidP="00C504B1">
            <w:pPr>
              <w:spacing w:after="0" w:line="240" w:lineRule="auto"/>
              <w:ind w:right="-540"/>
              <w:jc w:val="center"/>
              <w:rPr>
                <w:rFonts w:eastAsia="Times New Roman" w:cs="Times New Roman"/>
                <w:sz w:val="24"/>
                <w:szCs w:val="24"/>
              </w:rPr>
            </w:pPr>
            <w:r w:rsidRPr="00571E84">
              <w:rPr>
                <w:rFonts w:eastAsia="Times New Roman" w:cs="Times New Roman"/>
                <w:i/>
                <w:iCs/>
                <w:szCs w:val="28"/>
              </w:rPr>
              <w:t>Long Biên, ngày</w:t>
            </w:r>
            <w:r w:rsidR="00C25ACB">
              <w:rPr>
                <w:rFonts w:eastAsia="Times New Roman" w:cs="Times New Roman"/>
                <w:i/>
                <w:iCs/>
                <w:szCs w:val="28"/>
              </w:rPr>
              <w:t xml:space="preserve"> 26 </w:t>
            </w:r>
            <w:r w:rsidRPr="00571E84">
              <w:rPr>
                <w:rFonts w:eastAsia="Times New Roman" w:cs="Times New Roman"/>
                <w:i/>
                <w:iCs/>
                <w:szCs w:val="28"/>
              </w:rPr>
              <w:t>tháng </w:t>
            </w:r>
            <w:r w:rsidR="00C25ACB">
              <w:rPr>
                <w:rFonts w:eastAsia="Times New Roman" w:cs="Times New Roman"/>
                <w:i/>
                <w:iCs/>
                <w:szCs w:val="28"/>
              </w:rPr>
              <w:t>9</w:t>
            </w:r>
            <w:r w:rsidRPr="00571E84">
              <w:rPr>
                <w:rFonts w:eastAsia="Times New Roman" w:cs="Times New Roman"/>
                <w:i/>
                <w:iCs/>
                <w:szCs w:val="28"/>
              </w:rPr>
              <w:t> năm 202</w:t>
            </w:r>
            <w:r w:rsidR="00F969AF" w:rsidRPr="00571E84">
              <w:rPr>
                <w:rFonts w:eastAsia="Times New Roman" w:cs="Times New Roman"/>
                <w:i/>
                <w:iCs/>
                <w:szCs w:val="28"/>
              </w:rPr>
              <w:t>4</w:t>
            </w:r>
          </w:p>
        </w:tc>
      </w:tr>
    </w:tbl>
    <w:p w14:paraId="3101E0AD" w14:textId="77777777" w:rsidR="00FB6B11" w:rsidRPr="004B1B44" w:rsidRDefault="00FB6B11" w:rsidP="00FB6B11">
      <w:pPr>
        <w:shd w:val="clear" w:color="auto" w:fill="FFFFFF"/>
        <w:spacing w:after="150" w:line="240" w:lineRule="auto"/>
        <w:jc w:val="center"/>
        <w:rPr>
          <w:rFonts w:ascii="Arial" w:eastAsia="Times New Roman" w:hAnsi="Arial" w:cs="Arial"/>
          <w:sz w:val="20"/>
          <w:szCs w:val="20"/>
        </w:rPr>
      </w:pPr>
    </w:p>
    <w:p w14:paraId="39DE446B" w14:textId="77777777" w:rsidR="0034719A" w:rsidRPr="0034719A" w:rsidRDefault="0034719A" w:rsidP="0034719A">
      <w:pPr>
        <w:shd w:val="clear" w:color="auto" w:fill="FFFFFF"/>
        <w:spacing w:after="150" w:line="240" w:lineRule="auto"/>
        <w:jc w:val="center"/>
        <w:rPr>
          <w:rFonts w:eastAsia="Times New Roman" w:cs="Times New Roman"/>
          <w:b/>
          <w:bCs/>
          <w:szCs w:val="28"/>
          <w:lang w:val="vi-VN"/>
        </w:rPr>
      </w:pPr>
      <w:r w:rsidRPr="0034719A">
        <w:rPr>
          <w:rFonts w:eastAsia="Times New Roman" w:cs="Times New Roman"/>
          <w:b/>
          <w:bCs/>
          <w:szCs w:val="28"/>
          <w:lang w:val="vi-VN"/>
        </w:rPr>
        <w:t>KẾ HOẠCH</w:t>
      </w:r>
    </w:p>
    <w:p w14:paraId="0DDE22BF" w14:textId="77777777" w:rsidR="001715BA" w:rsidRDefault="001715BA" w:rsidP="001715BA">
      <w:pPr>
        <w:shd w:val="clear" w:color="auto" w:fill="FFFFFF"/>
        <w:spacing w:after="0" w:line="240" w:lineRule="auto"/>
        <w:jc w:val="center"/>
        <w:rPr>
          <w:rFonts w:eastAsia="Times New Roman" w:cs="Times New Roman"/>
          <w:b/>
          <w:bCs/>
          <w:szCs w:val="28"/>
        </w:rPr>
      </w:pPr>
      <w:r w:rsidRPr="0034719A">
        <w:rPr>
          <w:rFonts w:eastAsia="Times New Roman" w:cs="Times New Roman"/>
          <w:b/>
          <w:bCs/>
          <w:szCs w:val="28"/>
          <w:lang w:val="vi-VN"/>
        </w:rPr>
        <w:t xml:space="preserve">Thực hiện nhiệm vụ Công nghệ thông tin, chuyển đối số </w:t>
      </w:r>
    </w:p>
    <w:p w14:paraId="1DE7B003" w14:textId="77777777" w:rsidR="001715BA" w:rsidRDefault="001715BA" w:rsidP="001715BA">
      <w:pPr>
        <w:shd w:val="clear" w:color="auto" w:fill="FFFFFF"/>
        <w:spacing w:after="0" w:line="240" w:lineRule="auto"/>
        <w:jc w:val="center"/>
        <w:rPr>
          <w:rFonts w:eastAsia="Times New Roman" w:cs="Times New Roman"/>
          <w:b/>
          <w:bCs/>
          <w:szCs w:val="28"/>
        </w:rPr>
      </w:pPr>
      <w:r w:rsidRPr="0034719A">
        <w:rPr>
          <w:rFonts w:eastAsia="Times New Roman" w:cs="Times New Roman"/>
          <w:b/>
          <w:bCs/>
          <w:szCs w:val="28"/>
          <w:lang w:val="vi-VN"/>
        </w:rPr>
        <w:t xml:space="preserve">năm học 2024 </w:t>
      </w:r>
      <w:r>
        <w:rPr>
          <w:rFonts w:eastAsia="Times New Roman" w:cs="Times New Roman"/>
          <w:b/>
          <w:bCs/>
          <w:szCs w:val="28"/>
          <w:lang w:val="vi-VN"/>
        </w:rPr>
        <w:t>–</w:t>
      </w:r>
      <w:r w:rsidRPr="0034719A">
        <w:rPr>
          <w:rFonts w:eastAsia="Times New Roman" w:cs="Times New Roman"/>
          <w:b/>
          <w:bCs/>
          <w:szCs w:val="28"/>
          <w:lang w:val="vi-VN"/>
        </w:rPr>
        <w:t xml:space="preserve"> 2025</w:t>
      </w:r>
    </w:p>
    <w:p w14:paraId="5C582686" w14:textId="77777777" w:rsidR="001715BA" w:rsidRPr="00CB6C5D" w:rsidRDefault="001715BA" w:rsidP="001715BA">
      <w:pPr>
        <w:shd w:val="clear" w:color="auto" w:fill="FFFFFF"/>
        <w:spacing w:after="0" w:line="240" w:lineRule="auto"/>
        <w:jc w:val="center"/>
        <w:rPr>
          <w:rFonts w:eastAsia="Times New Roman" w:cs="Times New Roman"/>
          <w:b/>
          <w:bCs/>
          <w:szCs w:val="28"/>
        </w:rPr>
      </w:pPr>
    </w:p>
    <w:p w14:paraId="4DDEA6B3" w14:textId="77777777" w:rsidR="0034719A" w:rsidRPr="0034719A" w:rsidRDefault="0034719A" w:rsidP="0034719A">
      <w:pPr>
        <w:shd w:val="clear" w:color="auto" w:fill="FFFFFF"/>
        <w:spacing w:before="120" w:after="120" w:line="360" w:lineRule="exact"/>
        <w:ind w:firstLine="720"/>
        <w:jc w:val="both"/>
        <w:rPr>
          <w:rFonts w:cs="Times New Roman"/>
          <w:i/>
          <w:szCs w:val="28"/>
        </w:rPr>
      </w:pPr>
      <w:r w:rsidRPr="0034719A">
        <w:rPr>
          <w:rFonts w:cs="Times New Roman"/>
          <w:i/>
          <w:szCs w:val="28"/>
        </w:rPr>
        <w:t>Thực hiện Quyết định số 4725/QĐ-BGDĐT ngày 30/12/2022 của Bộ Giáo dục và Đào tạo về Ban hành Bộ chỉ số đánh giá mức độ chuyển đổi số của cơ sở giáo dục phổ thông và giáo dục thường xuyên;</w:t>
      </w:r>
    </w:p>
    <w:p w14:paraId="71ADF1B9" w14:textId="77777777" w:rsidR="0034719A" w:rsidRPr="0034719A" w:rsidRDefault="0034719A" w:rsidP="0034719A">
      <w:pPr>
        <w:shd w:val="clear" w:color="auto" w:fill="FFFFFF"/>
        <w:spacing w:before="120" w:after="120" w:line="360" w:lineRule="exact"/>
        <w:ind w:firstLine="720"/>
        <w:jc w:val="both"/>
        <w:rPr>
          <w:rFonts w:cs="Times New Roman"/>
          <w:i/>
          <w:szCs w:val="28"/>
        </w:rPr>
      </w:pPr>
      <w:r w:rsidRPr="0034719A">
        <w:rPr>
          <w:rFonts w:cs="Times New Roman"/>
          <w:i/>
          <w:szCs w:val="28"/>
        </w:rPr>
        <w:t>Thực hiện Kế hoạch số 310/KH-UBND ngày 20/12/2023 của UBND Thành phố Hà Nội về triển khai thí điểm mô hình chuyển đổi số điển hình tại các cơ quan nhà nước Thành phố;</w:t>
      </w:r>
    </w:p>
    <w:p w14:paraId="7DB7F484" w14:textId="1188EBB4" w:rsidR="0034719A" w:rsidRPr="0034719A" w:rsidRDefault="0034719A" w:rsidP="00520E82">
      <w:pPr>
        <w:shd w:val="clear" w:color="auto" w:fill="FFFFFF"/>
        <w:spacing w:before="120" w:after="120" w:line="360" w:lineRule="exact"/>
        <w:ind w:firstLine="720"/>
        <w:jc w:val="both"/>
        <w:rPr>
          <w:rFonts w:cs="Times New Roman"/>
          <w:i/>
          <w:szCs w:val="28"/>
        </w:rPr>
      </w:pPr>
      <w:r w:rsidRPr="0034719A">
        <w:rPr>
          <w:rFonts w:cs="Times New Roman"/>
          <w:i/>
          <w:szCs w:val="28"/>
        </w:rPr>
        <w:t>Thực hiện Công văn số 3034/SGDĐT-CNTT-KHCN ngày 04/9/2024 của Sở Giáo dục và Đào tạo Hà Nội về việc hướng dẫn thực hiện nhiệm vụ</w:t>
      </w:r>
      <w:r w:rsidR="00520E82">
        <w:rPr>
          <w:rFonts w:cs="Times New Roman"/>
          <w:i/>
          <w:szCs w:val="28"/>
        </w:rPr>
        <w:t xml:space="preserve"> </w:t>
      </w:r>
      <w:r w:rsidRPr="0034719A">
        <w:rPr>
          <w:rFonts w:cs="Times New Roman"/>
          <w:i/>
          <w:szCs w:val="28"/>
        </w:rPr>
        <w:t>ứng dụng công nghệ thông tin, chuyển đổi số năm học 2024-2025;</w:t>
      </w:r>
    </w:p>
    <w:p w14:paraId="152C5934" w14:textId="77777777" w:rsidR="0034719A" w:rsidRPr="0034719A" w:rsidRDefault="0034719A" w:rsidP="0034719A">
      <w:pPr>
        <w:shd w:val="clear" w:color="auto" w:fill="FFFFFF"/>
        <w:spacing w:before="120" w:after="120" w:line="360" w:lineRule="exact"/>
        <w:ind w:firstLine="720"/>
        <w:jc w:val="both"/>
        <w:rPr>
          <w:rFonts w:cs="Times New Roman"/>
          <w:i/>
          <w:szCs w:val="28"/>
        </w:rPr>
      </w:pPr>
      <w:r w:rsidRPr="0034719A">
        <w:rPr>
          <w:rFonts w:cs="Times New Roman"/>
          <w:i/>
          <w:szCs w:val="28"/>
        </w:rPr>
        <w:t>Thực hiện Quyết định số 3229/QĐ-UBND ngày 05/8/2024 của UBND quận Long Biên về việc ban hành Bộ tiêu chí đánh giá trường đạt mô hình Trường học chuyển đổi số trong các trường Mầm non, Tiểu học, Trung học cơ sở trên địa bàn quận Long Biên;</w:t>
      </w:r>
    </w:p>
    <w:p w14:paraId="6166CD12" w14:textId="77777777" w:rsidR="0034719A" w:rsidRPr="0034719A" w:rsidRDefault="0034719A" w:rsidP="0034719A">
      <w:pPr>
        <w:shd w:val="clear" w:color="auto" w:fill="FFFFFF"/>
        <w:spacing w:before="120" w:after="120" w:line="360" w:lineRule="exact"/>
        <w:ind w:firstLine="720"/>
        <w:jc w:val="both"/>
        <w:rPr>
          <w:rFonts w:cs="Times New Roman"/>
          <w:i/>
          <w:szCs w:val="28"/>
        </w:rPr>
      </w:pPr>
      <w:r w:rsidRPr="0034719A">
        <w:rPr>
          <w:rFonts w:cs="Times New Roman"/>
          <w:i/>
          <w:szCs w:val="28"/>
        </w:rPr>
        <w:t>Thực hiện Kế hoạch số 25/KH-PGD&amp;ĐT ngày 20/9/2024 của phòng Giáo dục và đào tạo quận Long Biên về việc thực hiện nhiệm vụ công nghệ thông tin năm học 2024 - 2025;</w:t>
      </w:r>
    </w:p>
    <w:p w14:paraId="0FA0FF74" w14:textId="77777777" w:rsidR="0034719A" w:rsidRDefault="0034719A" w:rsidP="0034719A">
      <w:pPr>
        <w:shd w:val="clear" w:color="auto" w:fill="FFFFFF"/>
        <w:spacing w:before="120" w:after="120" w:line="360" w:lineRule="exact"/>
        <w:ind w:firstLine="720"/>
        <w:jc w:val="both"/>
        <w:rPr>
          <w:rFonts w:cs="Times New Roman"/>
          <w:i/>
          <w:szCs w:val="28"/>
        </w:rPr>
      </w:pPr>
      <w:r w:rsidRPr="0034719A">
        <w:rPr>
          <w:rFonts w:cs="Times New Roman"/>
          <w:i/>
          <w:szCs w:val="28"/>
        </w:rPr>
        <w:t>Căn cứ Kế hoạch số 86 /KH-MNHS ngày 06/9/2024 của trường mầm non Hoa Sen về việc thực hiện nhiệm vụ năm học 2024 - 2025;</w:t>
      </w:r>
    </w:p>
    <w:p w14:paraId="2F5CE0F1" w14:textId="44066BEB" w:rsidR="00FB6B11" w:rsidRPr="00BD596E" w:rsidRDefault="00FB6B11" w:rsidP="0034719A">
      <w:pPr>
        <w:shd w:val="clear" w:color="auto" w:fill="FFFFFF"/>
        <w:spacing w:before="120" w:after="120" w:line="360" w:lineRule="exact"/>
        <w:ind w:firstLine="720"/>
        <w:jc w:val="both"/>
        <w:rPr>
          <w:rFonts w:cs="Times New Roman"/>
          <w:i/>
          <w:szCs w:val="28"/>
        </w:rPr>
      </w:pPr>
      <w:r>
        <w:rPr>
          <w:rFonts w:cs="Times New Roman"/>
          <w:szCs w:val="28"/>
        </w:rPr>
        <w:t xml:space="preserve"> </w:t>
      </w:r>
      <w:r w:rsidR="007D2ADA" w:rsidRPr="007D2ADA">
        <w:rPr>
          <w:rFonts w:cs="Times New Roman"/>
          <w:szCs w:val="28"/>
        </w:rPr>
        <w:t>Trường mầm non Hoa Sen xây dựng kế hoạch thực hiện nhiệm vụ CNTT chuyển đổi số năm học 2024 -2025, cụ thể như sau</w:t>
      </w:r>
      <w:r w:rsidRPr="005678B8">
        <w:rPr>
          <w:rFonts w:cs="Times New Roman"/>
          <w:szCs w:val="28"/>
        </w:rPr>
        <w:t>:</w:t>
      </w:r>
    </w:p>
    <w:p w14:paraId="59F186D8" w14:textId="77777777" w:rsidR="007D2ADA" w:rsidRPr="007D2ADA" w:rsidRDefault="007D2ADA" w:rsidP="007D2ADA">
      <w:pPr>
        <w:pStyle w:val="BodyText1"/>
        <w:spacing w:before="120" w:after="0" w:line="360" w:lineRule="atLeast"/>
        <w:ind w:left="20" w:firstLine="567"/>
        <w:jc w:val="both"/>
        <w:rPr>
          <w:rFonts w:cs="Times New Roman"/>
          <w:b/>
          <w:sz w:val="28"/>
          <w:szCs w:val="28"/>
        </w:rPr>
      </w:pPr>
      <w:r w:rsidRPr="007D2ADA">
        <w:rPr>
          <w:rFonts w:cs="Times New Roman"/>
          <w:b/>
          <w:sz w:val="28"/>
          <w:szCs w:val="28"/>
        </w:rPr>
        <w:t>I. MỤC ĐÍCH YÊU CẦU</w:t>
      </w:r>
    </w:p>
    <w:p w14:paraId="21CEED6E" w14:textId="1E9EE97C" w:rsidR="007D2ADA" w:rsidRPr="007D2ADA" w:rsidRDefault="007D2ADA" w:rsidP="007D2ADA">
      <w:pPr>
        <w:pStyle w:val="BodyText1"/>
        <w:spacing w:before="120" w:after="0" w:line="360" w:lineRule="atLeast"/>
        <w:ind w:left="20" w:firstLine="567"/>
        <w:jc w:val="both"/>
        <w:rPr>
          <w:rFonts w:cs="Times New Roman"/>
          <w:b/>
          <w:sz w:val="28"/>
          <w:szCs w:val="28"/>
        </w:rPr>
      </w:pPr>
      <w:r w:rsidRPr="007D2ADA">
        <w:rPr>
          <w:rFonts w:cs="Times New Roman"/>
          <w:b/>
          <w:sz w:val="28"/>
          <w:szCs w:val="28"/>
        </w:rPr>
        <w:t>1.</w:t>
      </w:r>
      <w:r>
        <w:rPr>
          <w:rFonts w:cs="Times New Roman"/>
          <w:b/>
          <w:sz w:val="28"/>
          <w:szCs w:val="28"/>
        </w:rPr>
        <w:t xml:space="preserve"> </w:t>
      </w:r>
      <w:r w:rsidRPr="007D2ADA">
        <w:rPr>
          <w:rFonts w:cs="Times New Roman"/>
          <w:b/>
          <w:sz w:val="28"/>
          <w:szCs w:val="28"/>
        </w:rPr>
        <w:t>Mục đích</w:t>
      </w:r>
    </w:p>
    <w:p w14:paraId="1A77558D" w14:textId="4CCAE423" w:rsidR="007D2ADA" w:rsidRPr="007D2ADA" w:rsidRDefault="007D2ADA" w:rsidP="007D2ADA">
      <w:pPr>
        <w:pStyle w:val="BodyText1"/>
        <w:spacing w:before="120" w:after="0" w:line="360" w:lineRule="atLeast"/>
        <w:ind w:left="20" w:firstLine="567"/>
        <w:jc w:val="both"/>
        <w:rPr>
          <w:rFonts w:cs="Times New Roman"/>
          <w:bCs/>
          <w:sz w:val="28"/>
          <w:szCs w:val="28"/>
        </w:rPr>
      </w:pPr>
      <w:r w:rsidRPr="007D2ADA">
        <w:rPr>
          <w:rFonts w:cs="Times New Roman"/>
          <w:bCs/>
          <w:sz w:val="28"/>
          <w:szCs w:val="28"/>
        </w:rPr>
        <w:t xml:space="preserve">  - Tiếp tục đẩy mạnh việc đổi mới phương thức quản lý, điều hành các hoạt động giáo dục trong nhà trường thông qua ứng dụng CNTT.</w:t>
      </w:r>
    </w:p>
    <w:p w14:paraId="6F19CBBA" w14:textId="77777777" w:rsidR="007D2ADA" w:rsidRPr="007D2ADA" w:rsidRDefault="007D2ADA" w:rsidP="007D2ADA">
      <w:pPr>
        <w:pStyle w:val="BodyText1"/>
        <w:spacing w:before="120" w:after="0" w:line="360" w:lineRule="atLeast"/>
        <w:ind w:left="20" w:firstLine="567"/>
        <w:jc w:val="both"/>
        <w:rPr>
          <w:rFonts w:cs="Times New Roman"/>
          <w:bCs/>
          <w:sz w:val="28"/>
          <w:szCs w:val="28"/>
        </w:rPr>
      </w:pPr>
      <w:r w:rsidRPr="007D2ADA">
        <w:rPr>
          <w:rFonts w:cs="Times New Roman"/>
          <w:bCs/>
          <w:sz w:val="28"/>
          <w:szCs w:val="28"/>
        </w:rPr>
        <w:t xml:space="preserve">  - Nhằm nâng cao chất lượng giảng dạy hiệu quả, tăng cường sử dụng, khai thác các thiết bị CNTT, nâng cao trình độ, kỹ năng CNTT cho CBGVNV.</w:t>
      </w:r>
    </w:p>
    <w:p w14:paraId="21040152" w14:textId="77777777" w:rsidR="007D2ADA" w:rsidRPr="007D2ADA" w:rsidRDefault="007D2ADA" w:rsidP="007D2ADA">
      <w:pPr>
        <w:pStyle w:val="BodyText1"/>
        <w:shd w:val="clear" w:color="auto" w:fill="auto"/>
        <w:spacing w:before="120" w:after="0" w:line="360" w:lineRule="atLeast"/>
        <w:ind w:left="20" w:firstLine="567"/>
        <w:jc w:val="both"/>
        <w:rPr>
          <w:rFonts w:cs="Times New Roman"/>
          <w:bCs/>
          <w:sz w:val="28"/>
          <w:szCs w:val="28"/>
        </w:rPr>
      </w:pPr>
      <w:r w:rsidRPr="007D2ADA">
        <w:rPr>
          <w:rFonts w:cs="Times New Roman"/>
          <w:bCs/>
          <w:sz w:val="28"/>
          <w:szCs w:val="28"/>
        </w:rPr>
        <w:t>-</w:t>
      </w:r>
      <w:r w:rsidRPr="007D2ADA">
        <w:rPr>
          <w:rFonts w:cs="Times New Roman"/>
          <w:bCs/>
          <w:sz w:val="28"/>
          <w:szCs w:val="28"/>
        </w:rPr>
        <w:tab/>
        <w:t xml:space="preserve"> Giới thiệu các sản phẩm ứng dụng CNTT, phần mềm giáo án điện tử tiêu biểu đã ứng dụng thành công trong quản lý và giảng dạy.</w:t>
      </w:r>
    </w:p>
    <w:p w14:paraId="6E64FF38" w14:textId="27AF38D2" w:rsidR="007D2ADA" w:rsidRPr="007D2ADA" w:rsidRDefault="007D2ADA" w:rsidP="007D2ADA">
      <w:pPr>
        <w:spacing w:before="120" w:after="120" w:line="360" w:lineRule="exact"/>
        <w:ind w:firstLine="720"/>
        <w:jc w:val="both"/>
        <w:rPr>
          <w:rFonts w:cstheme="minorBidi"/>
          <w:szCs w:val="28"/>
        </w:rPr>
      </w:pPr>
      <w:r w:rsidRPr="007D2ADA">
        <w:rPr>
          <w:rFonts w:cstheme="minorBidi"/>
          <w:szCs w:val="28"/>
        </w:rPr>
        <w:lastRenderedPageBreak/>
        <w:t>-</w:t>
      </w:r>
      <w:r>
        <w:rPr>
          <w:rFonts w:cstheme="minorBidi"/>
          <w:szCs w:val="28"/>
        </w:rPr>
        <w:t xml:space="preserve"> </w:t>
      </w:r>
      <w:r w:rsidRPr="007D2ADA">
        <w:rPr>
          <w:rFonts w:cstheme="minorBidi"/>
          <w:szCs w:val="28"/>
        </w:rPr>
        <w:t>Tiếp tục thực hiện hiệu quả các phần mềm ứng dựng do Phòng GD&amp;ĐT Quận triển khai. Tập huấn nâng cao kỹ năng ứng dụng các phần mềm trong giảng dạy.</w:t>
      </w:r>
    </w:p>
    <w:p w14:paraId="339FF0B2" w14:textId="1C59D198" w:rsidR="007D2ADA" w:rsidRPr="007D2ADA" w:rsidRDefault="007D2ADA" w:rsidP="007D2ADA">
      <w:pPr>
        <w:spacing w:before="120" w:after="120" w:line="360" w:lineRule="exact"/>
        <w:ind w:firstLine="720"/>
        <w:jc w:val="both"/>
        <w:rPr>
          <w:rFonts w:cstheme="minorBidi"/>
          <w:szCs w:val="28"/>
        </w:rPr>
      </w:pPr>
      <w:r w:rsidRPr="007D2ADA">
        <w:rPr>
          <w:rFonts w:cstheme="minorBidi"/>
          <w:szCs w:val="28"/>
        </w:rPr>
        <w:t>-</w:t>
      </w:r>
      <w:r>
        <w:rPr>
          <w:rFonts w:cstheme="minorBidi"/>
          <w:szCs w:val="28"/>
        </w:rPr>
        <w:t xml:space="preserve"> </w:t>
      </w:r>
      <w:r w:rsidRPr="007D2ADA">
        <w:rPr>
          <w:rFonts w:cstheme="minorBidi"/>
          <w:szCs w:val="28"/>
        </w:rPr>
        <w:t>Đề xuất, bổ sung trang bị phần mềm phục vụ dạy và học, tập huấn nâng cao kỹ năng, trình độ ứng dụng CNTT trong dạy học cho giáo viên.</w:t>
      </w:r>
    </w:p>
    <w:p w14:paraId="19E19F21" w14:textId="0F9A77AA" w:rsidR="007D2ADA" w:rsidRPr="007D2ADA" w:rsidRDefault="007D2ADA" w:rsidP="007D2ADA">
      <w:pPr>
        <w:spacing w:before="120" w:after="120" w:line="360" w:lineRule="exact"/>
        <w:ind w:firstLine="720"/>
        <w:jc w:val="both"/>
        <w:rPr>
          <w:rFonts w:cstheme="minorBidi"/>
          <w:szCs w:val="28"/>
        </w:rPr>
      </w:pPr>
      <w:r w:rsidRPr="007D2ADA">
        <w:rPr>
          <w:rFonts w:cstheme="minorBidi"/>
          <w:szCs w:val="28"/>
        </w:rPr>
        <w:t>-</w:t>
      </w:r>
      <w:r>
        <w:rPr>
          <w:rFonts w:cstheme="minorBidi"/>
          <w:szCs w:val="28"/>
        </w:rPr>
        <w:t xml:space="preserve"> </w:t>
      </w:r>
      <w:r w:rsidRPr="007D2ADA">
        <w:rPr>
          <w:rFonts w:cstheme="minorBidi"/>
          <w:szCs w:val="28"/>
        </w:rPr>
        <w:t>Tạo môi trường và cơ hội giao lưu, chia sẻ, học tập kinh nghiệm và tiếp cận với công nghệ mới về ứng dụng CNTT cho CBGVNV nhà trường.</w:t>
      </w:r>
    </w:p>
    <w:p w14:paraId="7FA26CE2" w14:textId="014CA904" w:rsidR="007D2ADA" w:rsidRPr="007D2ADA" w:rsidRDefault="007D2ADA" w:rsidP="007D2ADA">
      <w:pPr>
        <w:spacing w:before="120" w:after="120" w:line="360" w:lineRule="exact"/>
        <w:ind w:firstLine="720"/>
        <w:jc w:val="both"/>
        <w:rPr>
          <w:rFonts w:cstheme="minorBidi"/>
          <w:szCs w:val="28"/>
        </w:rPr>
      </w:pPr>
      <w:r w:rsidRPr="007D2ADA">
        <w:rPr>
          <w:rFonts w:cstheme="minorBidi"/>
          <w:szCs w:val="28"/>
        </w:rPr>
        <w:t>-</w:t>
      </w:r>
      <w:r>
        <w:rPr>
          <w:rFonts w:cstheme="minorBidi"/>
          <w:szCs w:val="28"/>
        </w:rPr>
        <w:t xml:space="preserve"> </w:t>
      </w:r>
      <w:r w:rsidRPr="007D2ADA">
        <w:rPr>
          <w:rFonts w:cstheme="minorBidi"/>
          <w:szCs w:val="28"/>
        </w:rPr>
        <w:t>Tiếp tục triển khai hệ thống thư viện số toàn ngành.</w:t>
      </w:r>
    </w:p>
    <w:p w14:paraId="15380746" w14:textId="300F1843" w:rsidR="007D2ADA" w:rsidRPr="007D2ADA" w:rsidRDefault="007D2ADA" w:rsidP="007D2ADA">
      <w:pPr>
        <w:spacing w:before="120" w:after="120" w:line="360" w:lineRule="exact"/>
        <w:ind w:firstLine="720"/>
        <w:jc w:val="both"/>
        <w:rPr>
          <w:rFonts w:cstheme="minorBidi"/>
          <w:b/>
          <w:bCs/>
          <w:szCs w:val="28"/>
        </w:rPr>
      </w:pPr>
      <w:r w:rsidRPr="007D2ADA">
        <w:rPr>
          <w:rFonts w:cstheme="minorBidi"/>
          <w:b/>
          <w:bCs/>
          <w:szCs w:val="28"/>
        </w:rPr>
        <w:t>2.</w:t>
      </w:r>
      <w:r w:rsidR="00CB6C5D">
        <w:rPr>
          <w:rFonts w:cstheme="minorBidi"/>
          <w:b/>
          <w:bCs/>
          <w:szCs w:val="28"/>
        </w:rPr>
        <w:t xml:space="preserve"> </w:t>
      </w:r>
      <w:r w:rsidRPr="007D2ADA">
        <w:rPr>
          <w:rFonts w:cstheme="minorBidi"/>
          <w:b/>
          <w:bCs/>
          <w:szCs w:val="28"/>
        </w:rPr>
        <w:t>Yêu cầu</w:t>
      </w:r>
    </w:p>
    <w:p w14:paraId="217BD4EF" w14:textId="77777777" w:rsidR="007D2ADA" w:rsidRPr="007D2ADA" w:rsidRDefault="007D2ADA" w:rsidP="007D2ADA">
      <w:pPr>
        <w:spacing w:before="120" w:after="120" w:line="360" w:lineRule="exact"/>
        <w:ind w:firstLine="720"/>
        <w:jc w:val="both"/>
        <w:rPr>
          <w:rFonts w:cstheme="minorBidi"/>
          <w:szCs w:val="28"/>
        </w:rPr>
      </w:pPr>
      <w:r w:rsidRPr="007D2ADA">
        <w:rPr>
          <w:rFonts w:cstheme="minorBidi"/>
          <w:szCs w:val="28"/>
        </w:rPr>
        <w:t xml:space="preserve">  - Yêu cầu tất cả các tổ chuyên môn, giáo viên, nhân viên hưởng ứng tham gia các hoạt động đẩy mạnh ứng dụng CNTT trong giảng dạy, quản lý, tạo nên phong trào thi đua ứng dụng CNTT hiệu quả quả trong các hoạt động của nhà trường.</w:t>
      </w:r>
    </w:p>
    <w:p w14:paraId="26A499C3" w14:textId="7DE1FAF3" w:rsidR="007D2ADA" w:rsidRPr="007D2ADA" w:rsidRDefault="007D2ADA" w:rsidP="007D2ADA">
      <w:pPr>
        <w:spacing w:before="120" w:after="120" w:line="360" w:lineRule="exact"/>
        <w:ind w:firstLine="720"/>
        <w:jc w:val="both"/>
        <w:rPr>
          <w:rFonts w:cstheme="minorBidi"/>
          <w:szCs w:val="28"/>
        </w:rPr>
      </w:pPr>
      <w:r w:rsidRPr="007D2ADA">
        <w:rPr>
          <w:rFonts w:cstheme="minorBidi"/>
          <w:szCs w:val="28"/>
        </w:rPr>
        <w:t>-</w:t>
      </w:r>
      <w:r>
        <w:rPr>
          <w:rFonts w:cstheme="minorBidi"/>
          <w:szCs w:val="28"/>
        </w:rPr>
        <w:t xml:space="preserve"> </w:t>
      </w:r>
      <w:r w:rsidRPr="007D2ADA">
        <w:rPr>
          <w:rFonts w:cstheme="minorBidi"/>
          <w:szCs w:val="28"/>
        </w:rPr>
        <w:t>100% giáo viên có khả năng thành thạo trong việc soạn bài trên máy, có kỹ năng thành thạo thiết kế và xây dựng bài giảng điện tử, bài giảng Elearning, sử dụng các thiết bị hiện đại khác.</w:t>
      </w:r>
    </w:p>
    <w:p w14:paraId="13AB8584" w14:textId="038AED8E" w:rsidR="007D2ADA" w:rsidRPr="007D2ADA" w:rsidRDefault="007D2ADA" w:rsidP="007D2ADA">
      <w:pPr>
        <w:spacing w:before="120" w:after="120" w:line="360" w:lineRule="exact"/>
        <w:ind w:firstLine="720"/>
        <w:jc w:val="both"/>
        <w:rPr>
          <w:rFonts w:cstheme="minorBidi"/>
          <w:b/>
          <w:bCs/>
          <w:szCs w:val="28"/>
        </w:rPr>
      </w:pPr>
      <w:r w:rsidRPr="007D2ADA">
        <w:rPr>
          <w:rFonts w:cstheme="minorBidi"/>
          <w:b/>
          <w:bCs/>
          <w:szCs w:val="28"/>
        </w:rPr>
        <w:t>II. CÁC NHIỆM VỤ CỤ THỂ VÀ BIỆN PHÁP THỰC HIỆN</w:t>
      </w:r>
    </w:p>
    <w:p w14:paraId="362DCADB" w14:textId="018822AE" w:rsidR="007D2ADA" w:rsidRPr="00CB6C5D" w:rsidRDefault="007D2ADA" w:rsidP="007D2ADA">
      <w:pPr>
        <w:spacing w:before="120" w:after="120" w:line="360" w:lineRule="exact"/>
        <w:ind w:firstLine="720"/>
        <w:jc w:val="both"/>
        <w:rPr>
          <w:rFonts w:cstheme="minorBidi"/>
          <w:b/>
          <w:bCs/>
          <w:szCs w:val="28"/>
        </w:rPr>
      </w:pPr>
      <w:r w:rsidRPr="00CB6C5D">
        <w:rPr>
          <w:rFonts w:cstheme="minorBidi"/>
          <w:b/>
          <w:bCs/>
          <w:szCs w:val="28"/>
        </w:rPr>
        <w:t>1. Chuyển đổi số trong quản trị các cơ sở giáo dục và xây dựng cơ sở dữ liệu về giáo dục.</w:t>
      </w:r>
    </w:p>
    <w:p w14:paraId="15CC0C5A" w14:textId="3F462863" w:rsidR="007D2ADA" w:rsidRPr="007D2ADA" w:rsidRDefault="007D2ADA" w:rsidP="007D2ADA">
      <w:pPr>
        <w:spacing w:before="120" w:after="120" w:line="360" w:lineRule="exact"/>
        <w:ind w:firstLine="720"/>
        <w:jc w:val="both"/>
        <w:rPr>
          <w:rFonts w:cstheme="minorBidi"/>
          <w:szCs w:val="28"/>
        </w:rPr>
      </w:pPr>
      <w:r w:rsidRPr="007D2ADA">
        <w:rPr>
          <w:rFonts w:cstheme="minorBidi"/>
          <w:szCs w:val="28"/>
        </w:rPr>
        <w:t>- Tiếp tục triển khai nền tảng quản trị đảm bảo kết nối thông suốt với cơ sở dữ liệu giáo dục và đào tạo đáp ứng các yêu cầu tại Thông tư số 42/2021/TTBGDĐT ngày 30/12/2021 quy định về cơ sở dữ liệu giáo dục và đào tạo, bao gồm: quản lý tuyển sinh trực tuyến, quản lý học sinh (quản lý hồ sơ, kết quả học tập), quản lý đội ngũ cán bộ, quản lý cơ sở vật chất, thiết bị dạy học, quản lý thông tin y tế, sức khỏe học sinh trong các cơ sở giáo dục.</w:t>
      </w:r>
    </w:p>
    <w:p w14:paraId="50029589" w14:textId="4E28F4E8" w:rsidR="007D2ADA" w:rsidRPr="007D2ADA" w:rsidRDefault="007D2ADA" w:rsidP="007D2ADA">
      <w:pPr>
        <w:spacing w:before="120" w:after="120" w:line="360" w:lineRule="exact"/>
        <w:ind w:firstLine="720"/>
        <w:jc w:val="both"/>
        <w:rPr>
          <w:rFonts w:cstheme="minorBidi"/>
          <w:szCs w:val="28"/>
        </w:rPr>
      </w:pPr>
      <w:r w:rsidRPr="007D2ADA">
        <w:rPr>
          <w:rFonts w:cstheme="minorBidi"/>
          <w:szCs w:val="28"/>
        </w:rPr>
        <w:t>- Thực hiện chuyển đổi số trong quản lý hồ sơ, sổ sách chuyên môn và học bạ điện tử tích hợp chữ ký số.</w:t>
      </w:r>
    </w:p>
    <w:p w14:paraId="0E2F957E" w14:textId="14484E09" w:rsidR="007D2ADA" w:rsidRPr="007D2ADA" w:rsidRDefault="007D2ADA" w:rsidP="007D2ADA">
      <w:pPr>
        <w:spacing w:before="120" w:after="120" w:line="360" w:lineRule="exact"/>
        <w:ind w:firstLine="720"/>
        <w:jc w:val="both"/>
        <w:rPr>
          <w:rFonts w:cstheme="minorBidi"/>
          <w:szCs w:val="28"/>
        </w:rPr>
      </w:pPr>
      <w:r w:rsidRPr="007D2ADA">
        <w:rPr>
          <w:rFonts w:cstheme="minorBidi"/>
          <w:szCs w:val="28"/>
        </w:rPr>
        <w:t>- Tăng cường ứng dụng phương thức họp trực tuyến để tổ chức và tham gia các cuộc họp, hội nghị, hội thảo qua mạng và tổ chức sinh hoạt chuyên môn.</w:t>
      </w:r>
    </w:p>
    <w:p w14:paraId="5286CBC1" w14:textId="34E67C5F" w:rsidR="007D2ADA" w:rsidRPr="007D2ADA" w:rsidRDefault="007D2ADA" w:rsidP="007D2ADA">
      <w:pPr>
        <w:spacing w:before="120" w:after="120" w:line="360" w:lineRule="exact"/>
        <w:ind w:firstLine="720"/>
        <w:jc w:val="both"/>
        <w:rPr>
          <w:rFonts w:cstheme="minorBidi"/>
          <w:szCs w:val="28"/>
        </w:rPr>
      </w:pPr>
      <w:r w:rsidRPr="007D2ADA">
        <w:rPr>
          <w:rFonts w:cstheme="minorBidi"/>
          <w:szCs w:val="28"/>
        </w:rPr>
        <w:t>-  Tổ chức hoạt động, sử dụng thư điện tử và cổng thông tin điện tử tại các cơ sở giáo dục theo quy định tại Thông tư số 37/2020/TT-BGDĐT ngày 05/10/2020 của Bộ Giáo dục và Đào tạo.</w:t>
      </w:r>
    </w:p>
    <w:p w14:paraId="184381CF" w14:textId="315618DE" w:rsidR="007D2ADA" w:rsidRPr="007D2ADA" w:rsidRDefault="007D2ADA" w:rsidP="007D2ADA">
      <w:pPr>
        <w:spacing w:before="120" w:after="120" w:line="360" w:lineRule="exact"/>
        <w:ind w:firstLine="720"/>
        <w:jc w:val="both"/>
        <w:rPr>
          <w:rFonts w:cstheme="minorBidi"/>
          <w:szCs w:val="28"/>
        </w:rPr>
      </w:pPr>
      <w:r w:rsidRPr="007D2ADA">
        <w:rPr>
          <w:rFonts w:cstheme="minorBidi"/>
          <w:szCs w:val="28"/>
        </w:rPr>
        <w:t>- Khai thác, cập nhật thông tin giáo viên, học sinh, Cổng thông tin điện tử của Sở GDĐT tại địa chỉ https://hanoi.edu.vn và http://danhba.hanoi.edu.vn.</w:t>
      </w:r>
    </w:p>
    <w:p w14:paraId="09F44BEE" w14:textId="15A86F54" w:rsidR="007D2ADA" w:rsidRDefault="007D2ADA" w:rsidP="007D2ADA">
      <w:pPr>
        <w:spacing w:before="120" w:after="120" w:line="360" w:lineRule="exact"/>
        <w:ind w:firstLine="720"/>
        <w:jc w:val="both"/>
        <w:rPr>
          <w:rFonts w:cstheme="minorBidi"/>
          <w:szCs w:val="28"/>
        </w:rPr>
      </w:pPr>
      <w:r w:rsidRPr="007D2ADA">
        <w:rPr>
          <w:rFonts w:cstheme="minorBidi"/>
          <w:szCs w:val="28"/>
        </w:rPr>
        <w:lastRenderedPageBreak/>
        <w:t>- Bồi dưỡng nâng cao kỹ năng số cho đội ngũ giáo viên; ưu tiên bồi dưỡng các nội dung gắn với thực tế công việc như: ứng dụng các phần mềm dạy học, xây dựng học liệu số, bài giảng điện tử, kỹ năng tổ chức dạy học trực tuyến; khai thác có hiệu quả các trang thiết bị CNTT đã được đầu tư;</w:t>
      </w:r>
    </w:p>
    <w:p w14:paraId="4E0394CD" w14:textId="77777777"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Tiếp cận mô hình trường học chuyển đổi số thực hiện quản lý, điều hành theo tiêu chuẩn, tiêu chí quy định tại bộ tiêu chí đánh giá mô hình trường học chuyển đổi số.</w:t>
      </w:r>
    </w:p>
    <w:p w14:paraId="7A704AC5" w14:textId="2B2470FB"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Thường xuyên cập nhật dữ liệu, văn bản, thông tin… trên cổng thông tin điện tử của nhà trường theo kế hoạch nhiệm vụ năm học.</w:t>
      </w:r>
    </w:p>
    <w:p w14:paraId="40F160A7" w14:textId="3046E74E" w:rsidR="00AA6C7A" w:rsidRPr="00CB6C5D" w:rsidRDefault="00AA6C7A" w:rsidP="00AA6C7A">
      <w:pPr>
        <w:spacing w:before="120" w:after="120" w:line="360" w:lineRule="exact"/>
        <w:ind w:firstLine="720"/>
        <w:jc w:val="both"/>
        <w:rPr>
          <w:rFonts w:cstheme="minorBidi"/>
          <w:b/>
          <w:bCs/>
          <w:szCs w:val="28"/>
        </w:rPr>
      </w:pPr>
      <w:r w:rsidRPr="00CB6C5D">
        <w:rPr>
          <w:rFonts w:cstheme="minorBidi"/>
          <w:b/>
          <w:bCs/>
          <w:szCs w:val="28"/>
        </w:rPr>
        <w:t>2.</w:t>
      </w:r>
      <w:r w:rsidR="00CB6C5D" w:rsidRPr="00CB6C5D">
        <w:rPr>
          <w:rFonts w:cstheme="minorBidi"/>
          <w:b/>
          <w:bCs/>
          <w:szCs w:val="28"/>
        </w:rPr>
        <w:t xml:space="preserve"> </w:t>
      </w:r>
      <w:r w:rsidRPr="00CB6C5D">
        <w:rPr>
          <w:rFonts w:cstheme="minorBidi"/>
          <w:b/>
          <w:bCs/>
          <w:szCs w:val="28"/>
        </w:rPr>
        <w:t>Chuyển đổi số trong dạy, học và kiểm tra đánh giá</w:t>
      </w:r>
    </w:p>
    <w:p w14:paraId="0715AE87" w14:textId="77777777"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Triển khai phần mềm dạy học trực tuyến phù hợp với nhu cầu, điều kiện thực hiện sẵn sàng áp dụng khi học sinh không thể đến trường.</w:t>
      </w:r>
    </w:p>
    <w:p w14:paraId="65D52BEF" w14:textId="77777777"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Xây dựng và khai thác sử dụng có hiệu quả kho dữ liệu điện tử chứa các bài giảng E-Learning của ngành kết nối với hệ tri thức Việt số hóa của bộ GDĐT phục vụ nhu cầu học tập, ôn luyện mọi nơi, mọi lúc của người học và đổi mới sáng tạo trong hoạt động dạy. Khai thác sử dụng có hiệu quả hệ thống HN Study phục vụ HS học tập.</w:t>
      </w:r>
    </w:p>
    <w:p w14:paraId="3E03672F" w14:textId="77777777"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- 100% giáo viên ứng dụng các phần mềm hữu ích trong giáo dục trẻ, khuyến khích sự tương tác giữa cô và trẻ trên các thiết bị trong tổ chức các hoạt động, đặc biệt trong thời gian nghỉ dịch.</w:t>
      </w:r>
    </w:p>
    <w:p w14:paraId="239A5D7A" w14:textId="77777777"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- 92% CBGVNV biết sử dụng thành thạo máy tính, biết khai thác và sử dụng hiệu quả mạng Internet, các phần mềm phục vụ cho quản lý, giảng dạy.</w:t>
      </w:r>
    </w:p>
    <w:p w14:paraId="7400DE45" w14:textId="77777777"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Phấn đấu mỗi giáo viên một tháng có ít nhất 2 bài giảng điện tử được đăng tải trên kho bài giảng điện tử của trường.</w:t>
      </w:r>
    </w:p>
    <w:p w14:paraId="605BEBCF" w14:textId="77777777"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Khai thác hiệu quả kho bài giảng E-learning của Bộ GDĐT ứng dụng vào dạy học.</w:t>
      </w:r>
    </w:p>
    <w:p w14:paraId="48D8AAB7" w14:textId="6DCDEA7B" w:rsidR="007D2AD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Chủ động tập huấn cho GV phần mềm dạy học các nguồn học liệu đã được kiểm duyệt.</w:t>
      </w:r>
    </w:p>
    <w:p w14:paraId="7C67BB71" w14:textId="27A717A5" w:rsidR="00AA6C7A" w:rsidRPr="00CB6C5D" w:rsidRDefault="00AA6C7A" w:rsidP="00AA6C7A">
      <w:pPr>
        <w:spacing w:before="120" w:after="120" w:line="360" w:lineRule="exact"/>
        <w:ind w:firstLine="720"/>
        <w:jc w:val="both"/>
        <w:rPr>
          <w:rFonts w:cstheme="minorBidi"/>
          <w:b/>
          <w:bCs/>
          <w:szCs w:val="28"/>
        </w:rPr>
      </w:pPr>
      <w:r w:rsidRPr="00CB6C5D">
        <w:rPr>
          <w:rFonts w:cstheme="minorBidi"/>
          <w:b/>
          <w:bCs/>
          <w:szCs w:val="28"/>
        </w:rPr>
        <w:t>*Biện pháp:</w:t>
      </w:r>
    </w:p>
    <w:p w14:paraId="328EC9F3" w14:textId="30E0D693" w:rsidR="00AA6C7A" w:rsidRPr="00CB6C5D" w:rsidRDefault="00AA6C7A" w:rsidP="00AA6C7A">
      <w:pPr>
        <w:spacing w:before="120" w:after="120" w:line="360" w:lineRule="exact"/>
        <w:ind w:firstLine="720"/>
        <w:jc w:val="both"/>
        <w:rPr>
          <w:rFonts w:cstheme="minorBidi"/>
          <w:b/>
          <w:bCs/>
          <w:szCs w:val="28"/>
        </w:rPr>
      </w:pPr>
      <w:r w:rsidRPr="00CB6C5D">
        <w:rPr>
          <w:rFonts w:cstheme="minorBidi"/>
          <w:b/>
          <w:bCs/>
          <w:szCs w:val="28"/>
        </w:rPr>
        <w:t>a. Xây dựng giáo án điện tử, bài giảng E-learning ứng dụng CNTT</w:t>
      </w:r>
    </w:p>
    <w:p w14:paraId="2AE63856" w14:textId="77777777"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Mỗi giáo viên có ít nhất:</w:t>
      </w:r>
    </w:p>
    <w:p w14:paraId="5D0BF28A" w14:textId="77777777"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+ 02 giáo án ứng dụng CNTT/tháng</w:t>
      </w:r>
    </w:p>
    <w:p w14:paraId="2E6473EC" w14:textId="77777777"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Thiết kế được 02 bài giảng điện tử/tháng và được đăng tải trên kho tài nguyên điện tử của trường</w:t>
      </w:r>
    </w:p>
    <w:p w14:paraId="5EBFEBC4" w14:textId="77777777"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Thiết kế được 01 bài giảng E-learning/học kỳ/ lớp.</w:t>
      </w:r>
    </w:p>
    <w:p w14:paraId="03C49F8A" w14:textId="299A42A2"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lastRenderedPageBreak/>
        <w:t>-</w:t>
      </w:r>
      <w:r>
        <w:rPr>
          <w:rFonts w:cstheme="minorBidi"/>
          <w:szCs w:val="28"/>
        </w:rPr>
        <w:t xml:space="preserve"> </w:t>
      </w:r>
      <w:r w:rsidRPr="00AA6C7A">
        <w:rPr>
          <w:rFonts w:cstheme="minorBidi"/>
          <w:szCs w:val="28"/>
        </w:rPr>
        <w:t>Giáo viên giỏi cấp Quận luôn đảm bảo số tiết dạy ứng dụng CNTT trên mức tối thiểu.</w:t>
      </w:r>
    </w:p>
    <w:p w14:paraId="2A266994" w14:textId="3EB94AFB"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Tiếp tục bổ sung kho học liệu điện tử của nhà trường thêm phong phú.</w:t>
      </w:r>
    </w:p>
    <w:p w14:paraId="1EAD2018" w14:textId="2055BF36" w:rsidR="00AA6C7A" w:rsidRPr="00CB6C5D" w:rsidRDefault="00AA6C7A" w:rsidP="00AA6C7A">
      <w:pPr>
        <w:spacing w:before="120" w:after="120" w:line="360" w:lineRule="exact"/>
        <w:ind w:firstLine="720"/>
        <w:jc w:val="both"/>
        <w:rPr>
          <w:rFonts w:cstheme="minorBidi"/>
          <w:b/>
          <w:bCs/>
          <w:szCs w:val="28"/>
        </w:rPr>
      </w:pPr>
      <w:r w:rsidRPr="00CB6C5D">
        <w:rPr>
          <w:rFonts w:cstheme="minorBidi"/>
          <w:b/>
          <w:bCs/>
          <w:szCs w:val="28"/>
        </w:rPr>
        <w:t>b.Thực hiện đầy đủ các nhiệm vụ, yêu cầu đưa CNTT vào công tác quản lý và giảng dạy.</w:t>
      </w:r>
    </w:p>
    <w:p w14:paraId="72B4FD93" w14:textId="38FF45D0"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Giáo viên các lớp biết sử dụng phần mềm kế hoạch giáo dục Gokids để xây dựng kế hoạch và đánh giá trẻ.</w:t>
      </w:r>
    </w:p>
    <w:p w14:paraId="2470EDD6" w14:textId="329B3196"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Sử dụng phần mềm Powerpoint, Camtasia, Photoshop, Flash, Spring, Violet… để thiết kế bài giảng điện tử.</w:t>
      </w:r>
    </w:p>
    <w:p w14:paraId="1B60E0EB" w14:textId="0FB0569F"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100% lớp MG nhỡ và MG lớn đưa chương trình Kidsmart, Happykids vào dạy trẻ.</w:t>
      </w:r>
    </w:p>
    <w:p w14:paraId="6EA1575B" w14:textId="0CF4F6BE"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Thường xuyên kiểm tra hộp thư điện tử để cập nhật thông tin, công văn, kịp thời xử lý.</w:t>
      </w:r>
    </w:p>
    <w:p w14:paraId="3EA142E8" w14:textId="26BB14B9"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Trao đổi thông tin và gửi báo cáo qua thư điện tử với các trường và Phòng GD.</w:t>
      </w:r>
    </w:p>
    <w:p w14:paraId="4B909A11" w14:textId="7036852F"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Hướng dẫn giáo viên tìm kiếm, khai thác thông tin trên mạng để phục vụ công tác CSGD trẻ.</w:t>
      </w:r>
    </w:p>
    <w:p w14:paraId="05736B93" w14:textId="017F5BDB"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Cài đặt, sử dụng bộ phần mềm văn phòng Open Office (phiên bản 3.2 trở lên) đáp ứng đầy đủ nhu cầu văn phòng và dạy tin học thay cho MicroSoft Office; Các hệ điều hành trên nền Linux như Ubuntu, Asianux…</w:t>
      </w:r>
    </w:p>
    <w:p w14:paraId="37F2A15F" w14:textId="3C647BFF"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Cài đặt và sử dụng hiệu quả phần mềm xây dựng kế hoạch giáo dục, quản lý nuôi dưỡng, phần mềm kế toán (Gokids).</w:t>
      </w:r>
    </w:p>
    <w:p w14:paraId="7225917A" w14:textId="6B62FDEC"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Thống nhất trong toàn trường sử dụng bộ gõ tiếng Việt Unikey phiên bản 4.0 trở lên.</w:t>
      </w:r>
    </w:p>
    <w:p w14:paraId="264AD89A" w14:textId="4EBC7D6B"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100% giáo viên tích cực tham gia hội thi GV dạy giỏi có ứng dụng CNTT vào giảng dạy.</w:t>
      </w:r>
    </w:p>
    <w:p w14:paraId="20645959" w14:textId="7CF1E5D8"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Khuyến khích phụ huynh nộp tiền học học phí không sử dụng tiền mặt.</w:t>
      </w:r>
    </w:p>
    <w:p w14:paraId="44C47729" w14:textId="4117F0B8"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Tăng cường ứng dụng phương thức họp trực tuyến để tổ chức họp, SHCM</w:t>
      </w:r>
    </w:p>
    <w:p w14:paraId="401C32D7" w14:textId="4E97F13D"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Ứng dụng Google Drive quản lý và điều hành các hoạt động của trường</w:t>
      </w:r>
    </w:p>
    <w:p w14:paraId="14D73EDF" w14:textId="6A4D0A43"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Thường xuyên đăng tin bài trên Webside của trường, tích cực đăng tải thông tin, kế hoạch, báo cáo….viết tin bài lên trang Web của trường.</w:t>
      </w:r>
    </w:p>
    <w:p w14:paraId="20939F8B" w14:textId="43FF2AA4"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xml:space="preserve">- Thường xuyên tổ chức các chuyên đề cấp trường về đổi mới phương pháp dạy học, trong đó có sử dụng phương tiện CNTT một cách hợp lý, nhằm nâng cao chất lượng giảng dạy. </w:t>
      </w:r>
    </w:p>
    <w:p w14:paraId="5A5C699E" w14:textId="77F38A8E"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lastRenderedPageBreak/>
        <w:t>- Khai thác và sử dụng hiệu quả hệ thống phần mềm trong các trường, CSDL, quản lý thư viện trường học, quản lý học sinh trực tuyến, Kế toán…</w:t>
      </w:r>
    </w:p>
    <w:p w14:paraId="264CAF3D" w14:textId="7B0F010F"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Tổ chức các hoạt động hướng dẫn và khuyến khích giáo viên soạn bài giảng điện tử E-learning.</w:t>
      </w:r>
    </w:p>
    <w:p w14:paraId="7F44A9BB" w14:textId="56FB4332"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Xây dựng kho học liệu điện tử của trường.</w:t>
      </w:r>
    </w:p>
    <w:p w14:paraId="08307062" w14:textId="4078DCF0"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Thực hiện công tác quản lý tại trường: Triển khai đầy đủ công tác xử lý công việc theo mức độ yêu cầu chung của phòng với nhà trường.</w:t>
      </w:r>
    </w:p>
    <w:p w14:paraId="45542669" w14:textId="39BBA31C"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Triển khai thực hiện các phần mềm do Sở, Phòng GD&amp;ĐT trang bị.</w:t>
      </w:r>
    </w:p>
    <w:p w14:paraId="48525692" w14:textId="3BE46348"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Thường xuyên sử dụng, đăng tải các thông tin trên trang Website, Facebook và Fanpage của trường. Khai thác tốt trang Web của Sở GD&amp;ĐT, của Quận, của Phường, của Phòng, cung cấp thông tin cho Website của Phòng GD và UBND phường Đức Giang.</w:t>
      </w:r>
    </w:p>
    <w:p w14:paraId="19D0035F" w14:textId="71D4C34D"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Giao cho TTCM phụ trách quản lý kho học liệu điện tử của nhà trường, khai thác và hướng dẫn khai thác tư liệu trên mạng, xây dựng các bài giảng, giáo án điện tử theo từng môn học đưa vào kho tư liệu nhà trường.</w:t>
      </w:r>
    </w:p>
    <w:p w14:paraId="5C1E0F4E" w14:textId="08BA2A4F"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Phát động phong trào và tổ chức thi giáo viên dạy giỏi khuyến khích ứng dụng CNTT vào giảng dạy.</w:t>
      </w:r>
    </w:p>
    <w:p w14:paraId="083DFB3B" w14:textId="371CDDBD"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Hướng dẫn giáo viên biết cách khai thác và dạy trẻ chương trình Kidsmart, Happykids.</w:t>
      </w:r>
    </w:p>
    <w:p w14:paraId="4CDBBC62" w14:textId="0BBD74B4"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Tổ chức thi thiết kế các bài giảng điện tử, lựa chọn các bài có chất lượng, kết hợp tranh ảnh, âm thanh, các đoạn phim lồng ghép để phổ biến. Các bài dự thi đạt giải đều được nhà trường khen thưởng kịp thời và đưa vào sử dụng rộng rãi.</w:t>
      </w:r>
    </w:p>
    <w:p w14:paraId="24D6CD0D" w14:textId="7FB7387B"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CBGVNV nhà trường thường xuyên tham gia đóng góp ý kiến, sáng kiến để nâng cao hiệu quả CNTT cho BGH nhà trường.</w:t>
      </w:r>
    </w:p>
    <w:p w14:paraId="5F853035" w14:textId="703B2593" w:rsidR="00AA6C7A" w:rsidRPr="00AA6C7A" w:rsidRDefault="00AA6C7A" w:rsidP="00AA6C7A">
      <w:pPr>
        <w:spacing w:before="120" w:after="120" w:line="360" w:lineRule="exact"/>
        <w:ind w:firstLine="720"/>
        <w:jc w:val="both"/>
        <w:rPr>
          <w:rFonts w:cstheme="minorBidi"/>
          <w:b/>
          <w:bCs/>
          <w:szCs w:val="28"/>
        </w:rPr>
      </w:pPr>
      <w:r w:rsidRPr="00AA6C7A">
        <w:rPr>
          <w:rFonts w:cstheme="minorBidi"/>
          <w:b/>
          <w:bCs/>
          <w:szCs w:val="28"/>
        </w:rPr>
        <w:t>3. Phát triển hạ tầng số, trang thiết bị triển khai ứng dụng CNTT và chuyển đổi số trong giáo dục và đào tạo.</w:t>
      </w:r>
    </w:p>
    <w:p w14:paraId="13973BD8" w14:textId="0CFF0B9D"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Tăng cường các nguồn lực đầu tư hạ tầng thiết bị CNTT phục vụ ứng dụng CNTT và dạy môn tin học một cách hiệu quả và thiết thực, cụ thể:</w:t>
      </w:r>
    </w:p>
    <w:p w14:paraId="2BDF9819" w14:textId="0E2432AB"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Rà soát, đầu tư, mua sắm bổ sung máy tính dạy môn tin học tối thiểu đáp ứng mức độ cơ bản (mức độ 3 theo Quyết định số 4725/QĐBGDĐT ngày 30/12/2022). Chú trọng khai thác phòng máy tính cho các hoạt động chuyên môn của nhà trường và các giờ hoạt động của trẻ tại phòng máy tính.</w:t>
      </w:r>
    </w:p>
    <w:p w14:paraId="3BDACDA0" w14:textId="49FF0505"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 xml:space="preserve">Khuyến khích sử dụng đồng thời nhiều đường truyền Internet của các nhà cung cấp khác nhau, kết hợp các phần mềm dạy học trực tuyến phổ biến, ưu tiên lựa chọn những phần mềm có nền tảng công nghệ trong nước để đảm bảo chất </w:t>
      </w:r>
      <w:r w:rsidRPr="00AA6C7A">
        <w:rPr>
          <w:rFonts w:cstheme="minorBidi"/>
          <w:szCs w:val="28"/>
        </w:rPr>
        <w:lastRenderedPageBreak/>
        <w:t>lượng và ổn định việc dạy, học trực tuyến. Đầu tư thiết bị bảo mật (tường lửa, kiểm soát truy cập - IPS,...) cho hệ thống mạng và phần mềm bản quyền cho máy tính của các đơn vị.</w:t>
      </w:r>
    </w:p>
    <w:p w14:paraId="68DA9EFB" w14:textId="1BD06FD6"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Triển khai các biện pháp đảm bảo an toàn an ninh đối với các hệ thống CNTT (phần cứng, phần mềm, wesbite...). Thường xuyên rà soát, khắc phục các nguy cơ mất an toàn, an ninh thông tin. Đẩy mạnh tuyên truyền tới toàn thể cán bộ, giáo viên và học sinh kỹ năng nhận biết, phòng tránh các nguy cơ mất an toàn thông tin khi sử dụng các phần mềm trực tuyến và thiết bị cá nhân như điện thoại thông minh, máy tính bảng, máy tính cá nhân.</w:t>
      </w:r>
    </w:p>
    <w:p w14:paraId="2611E74A" w14:textId="2A67600D"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Thực hiện công tác bảo trì, bảo dưỡng định kỳ, có hồ sơ, sổ sách theo dõi. Phân công rõ trách nhiệm của cán bộ, GV, NV trong việc khai thác sử dụng và bảo quản máy tính. Bố trí nguồn kinh phí để duy tu, duy trì trang thiết bị theo qui định.</w:t>
      </w:r>
    </w:p>
    <w:p w14:paraId="17E2CF23" w14:textId="77777777" w:rsidR="00AA6C7A" w:rsidRPr="00AA6C7A" w:rsidRDefault="00AA6C7A" w:rsidP="00AA6C7A">
      <w:pPr>
        <w:spacing w:before="120" w:after="120" w:line="360" w:lineRule="exact"/>
        <w:ind w:firstLine="720"/>
        <w:jc w:val="both"/>
        <w:rPr>
          <w:rFonts w:cstheme="minorBidi"/>
          <w:szCs w:val="28"/>
        </w:rPr>
      </w:pPr>
      <w:r w:rsidRPr="00AA6C7A">
        <w:rPr>
          <w:rFonts w:cstheme="minorBidi"/>
          <w:b/>
          <w:bCs/>
          <w:szCs w:val="28"/>
        </w:rPr>
        <w:t>* Biện pháp</w:t>
      </w:r>
      <w:r w:rsidRPr="00AA6C7A">
        <w:rPr>
          <w:rFonts w:cstheme="minorBidi"/>
          <w:szCs w:val="28"/>
        </w:rPr>
        <w:t>:</w:t>
      </w:r>
    </w:p>
    <w:p w14:paraId="73312F9A" w14:textId="5B4E4A97"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BGH nhà trường phổ biến quán triệt các văn bản quy phạm pháp luật và các chỉ đạo của cơ quan quản lý các cấp về ứng dụng CNTT trong CBGVNV, cha mẹ học sinh nhà trường thông qua triển khai nhiệm vụ năm học, các buổi họp giao ban, sinh hoạt chuyên môn, họp phụ huynh học sinh trong trường.</w:t>
      </w:r>
    </w:p>
    <w:p w14:paraId="40FC287F" w14:textId="7262BABE"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Xây dựng và đưa các nội dung trong kế hoạch vào công tác tháng, tuần.</w:t>
      </w:r>
    </w:p>
    <w:p w14:paraId="24AA6C3A" w14:textId="16D365C6"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w:t>
      </w:r>
      <w:r>
        <w:rPr>
          <w:rFonts w:cstheme="minorBidi"/>
          <w:szCs w:val="28"/>
        </w:rPr>
        <w:t xml:space="preserve"> </w:t>
      </w:r>
      <w:r w:rsidRPr="00AA6C7A">
        <w:rPr>
          <w:rFonts w:cstheme="minorBidi"/>
          <w:szCs w:val="28"/>
        </w:rPr>
        <w:t>Thực hiện kiểm tra, đánh giá, khen thưởng kịp thời các cá nhân, tổ chuyên môn trong thực hiện.</w:t>
      </w:r>
    </w:p>
    <w:p w14:paraId="3906A99D" w14:textId="1C571542" w:rsidR="00AA6C7A" w:rsidRPr="00AA6C7A" w:rsidRDefault="00AA6C7A" w:rsidP="00AA6C7A">
      <w:pPr>
        <w:spacing w:before="120" w:after="120" w:line="360" w:lineRule="exact"/>
        <w:ind w:firstLine="720"/>
        <w:jc w:val="both"/>
        <w:rPr>
          <w:rFonts w:cstheme="minorBidi"/>
          <w:b/>
          <w:bCs/>
          <w:szCs w:val="28"/>
        </w:rPr>
      </w:pPr>
      <w:r w:rsidRPr="00AA6C7A">
        <w:rPr>
          <w:rFonts w:cstheme="minorBidi"/>
          <w:b/>
          <w:bCs/>
          <w:szCs w:val="28"/>
        </w:rPr>
        <w:t>4. Phát triển các ứng dụng, dịch vụ</w:t>
      </w:r>
    </w:p>
    <w:p w14:paraId="4FA5BCE2" w14:textId="0023B85C"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Tiếp tục triển khai có hiệu quả phần mềm thống kê và quản lý trường học trên cơ sở dữ liệu giáo dục và đào tạo tại địa chỉ https://csdl.hanoi.edu.vn đáp ứng yêu cầu của Thông tư số 42/2021/TT-BGDĐT ngày 30/12/2021 Thông tư Quy định về cơ sở dữ liệu giáo dục và đào tạo và các văn bản hướng dẫn chỉ đạo khác của Bộ Giáo dục và Đào tạo.</w:t>
      </w:r>
    </w:p>
    <w:p w14:paraId="244C0391" w14:textId="75645A4A"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Tiếp tục bổ sung, hoàn thiện hệ thống thông tin quản lý chuyên ngành Giáo dục và Đào tạo trên nền tảng cơ sở dữ liệu giáo dục và đào tạo do Bộ Giáo dục và Đào tạo quản lý, gồm các phân hệ: quản lý tuyển sinh các lớp đầu cấp, quản lý thu phí không dùng tiền mặt; quản lý thư viện điện tử các trường học; kiểm định chất lượng giáo dục;</w:t>
      </w:r>
    </w:p>
    <w:p w14:paraId="1331A6DF" w14:textId="5E0DD0F2"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Quản lý truyền thông giáo dục để mở rộng kết nối, trao đổi thông tin giữa phụ huynh với nhà trường, ưu tiên các hình thức trao đổi thông tin miễn phí như tin nhắn OTT, ứng dụng trên thiết bị di động và website giáo dục;</w:t>
      </w:r>
    </w:p>
    <w:p w14:paraId="72DB80A4" w14:textId="74EC9470"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lastRenderedPageBreak/>
        <w:t>- Tiếp tục triển khai Hệ thống thông tin quản lý phổ cập giáo dục, xóa mù chữ theo Thông tư số 35/2017/TT-BGDĐT ngày 28/12/2017 của Bộ GDĐT;</w:t>
      </w:r>
    </w:p>
    <w:p w14:paraId="69E3064B" w14:textId="60D99F03"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Triển khai hiệu quả Hệ thống quản lý văn bản và điều hành Thành phố Hà Nội; kênh tương tác iHanoi.</w:t>
      </w:r>
    </w:p>
    <w:p w14:paraId="457548AF" w14:textId="509EBDCC"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Khai thác, sử dụng thông tin trên hệ thống website của Ngành Giáo dục (tại địa chỉ: http://csdl.moet.gov.vn và http://csdl.hanoi.edu.vn) theo yêu cầu của thông tư số 26/2019/TT-BGDĐT ngày 30/12/2019 quy định về quản lý, vận hành và sử dụng.</w:t>
      </w:r>
    </w:p>
    <w:p w14:paraId="3F722875" w14:textId="74E41B3E"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Tăng cường ứng dụng phương thức họp trực tuyến để tổ chức họp, hội nghị, hội thảo qua mạng và tổ chức sinh hoạt chuyên môn.</w:t>
      </w:r>
    </w:p>
    <w:p w14:paraId="66E1CEC3" w14:textId="4AC6A9C2" w:rsidR="00AA6C7A" w:rsidRPr="00AA6C7A" w:rsidRDefault="00AA6C7A" w:rsidP="00471F93">
      <w:pPr>
        <w:spacing w:before="120" w:after="120" w:line="360" w:lineRule="exact"/>
        <w:ind w:firstLine="720"/>
        <w:jc w:val="both"/>
        <w:rPr>
          <w:rFonts w:cstheme="minorBidi"/>
          <w:szCs w:val="28"/>
        </w:rPr>
      </w:pPr>
      <w:r w:rsidRPr="00AA6C7A">
        <w:rPr>
          <w:rFonts w:cstheme="minorBidi"/>
          <w:szCs w:val="28"/>
        </w:rPr>
        <w:t>- Thực hiện triển khai thu học phí không sử dụng tiền mặt (Theo công văn số 4511/SGD&amp;ĐT-VP ngày 09/10/2019 của Sở GD&amp;ĐT Hà Nội).</w:t>
      </w:r>
    </w:p>
    <w:p w14:paraId="7FC5F15E" w14:textId="426B5117"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Thực hiện nghiêm túc việc gửi, nhận thông tin các văn bản của Phòng GDĐT qua thư điện tử.</w:t>
      </w:r>
    </w:p>
    <w:p w14:paraId="67C99DE1" w14:textId="2A12C27D" w:rsidR="00AA6C7A" w:rsidRPr="00AA6C7A" w:rsidRDefault="00AA6C7A" w:rsidP="00AA6C7A">
      <w:pPr>
        <w:spacing w:before="120" w:after="120" w:line="360" w:lineRule="exact"/>
        <w:ind w:firstLine="720"/>
        <w:jc w:val="both"/>
        <w:rPr>
          <w:rFonts w:cstheme="minorBidi"/>
          <w:szCs w:val="28"/>
        </w:rPr>
      </w:pPr>
      <w:r w:rsidRPr="00AA6C7A">
        <w:rPr>
          <w:rFonts w:cstheme="minorBidi"/>
          <w:szCs w:val="28"/>
        </w:rPr>
        <w:t>- Thực hiện đưa tin bài trên Website của trường và gửi lên phòng GDĐT, huy động sự đóng góp các tư liệu của CBGVNV trong trường.</w:t>
      </w:r>
    </w:p>
    <w:p w14:paraId="3CBAAEF5" w14:textId="32557D0B" w:rsidR="00AA6C7A" w:rsidRPr="00AA6C7A" w:rsidRDefault="00AA6C7A" w:rsidP="00471F93">
      <w:pPr>
        <w:spacing w:before="120" w:after="120" w:line="360" w:lineRule="exact"/>
        <w:ind w:firstLine="720"/>
        <w:jc w:val="both"/>
        <w:rPr>
          <w:rFonts w:cstheme="minorBidi"/>
          <w:szCs w:val="28"/>
        </w:rPr>
      </w:pPr>
      <w:r w:rsidRPr="00AA6C7A">
        <w:rPr>
          <w:rFonts w:cstheme="minorBidi"/>
          <w:szCs w:val="28"/>
        </w:rPr>
        <w:t>- Ứng dụng hiệu quả hệ thống phần mềm quản lý giáo dục: Phần mềm Quản lý nhân sự PMIS, Quản lý tài sản, Kế toán, Phổ cập, phần mềm giáo dục gokids.</w:t>
      </w:r>
    </w:p>
    <w:p w14:paraId="60D6CE42" w14:textId="77777777" w:rsidR="00AA6C7A" w:rsidRPr="00471F93" w:rsidRDefault="00AA6C7A" w:rsidP="00AA6C7A">
      <w:pPr>
        <w:spacing w:before="120" w:after="120" w:line="360" w:lineRule="exact"/>
        <w:ind w:firstLine="720"/>
        <w:jc w:val="both"/>
        <w:rPr>
          <w:rFonts w:cstheme="minorBidi"/>
          <w:b/>
          <w:bCs/>
          <w:szCs w:val="28"/>
        </w:rPr>
      </w:pPr>
      <w:r w:rsidRPr="00471F93">
        <w:rPr>
          <w:rFonts w:cstheme="minorBidi"/>
          <w:b/>
          <w:bCs/>
          <w:szCs w:val="28"/>
        </w:rPr>
        <w:t>* Biện pháp</w:t>
      </w:r>
    </w:p>
    <w:p w14:paraId="7192B9E3" w14:textId="2B51CC68" w:rsidR="007D2ADA" w:rsidRDefault="00AA6C7A" w:rsidP="00471F93">
      <w:pPr>
        <w:spacing w:before="120" w:after="120" w:line="360" w:lineRule="exact"/>
        <w:ind w:firstLine="720"/>
        <w:jc w:val="both"/>
        <w:rPr>
          <w:rFonts w:cstheme="minorBidi"/>
          <w:szCs w:val="28"/>
        </w:rPr>
      </w:pPr>
      <w:r w:rsidRPr="00AA6C7A">
        <w:rPr>
          <w:rFonts w:cstheme="minorBidi"/>
          <w:szCs w:val="28"/>
        </w:rPr>
        <w:t>- Có các biện pháp quản lý trang thiết bị CNTT, quản lý tài nguyên – học liệu, quản lý nhân sự nội bộ, quản lý tin bài (phục vụ cho cổng thông tin điện tử), quản lý sức khỏe của trẻ, …</w:t>
      </w:r>
    </w:p>
    <w:p w14:paraId="3827D461" w14:textId="6B0B53D2" w:rsidR="00DA41C1" w:rsidRDefault="00471F93" w:rsidP="00DA41C1">
      <w:pPr>
        <w:spacing w:before="120" w:after="120" w:line="360" w:lineRule="exact"/>
        <w:ind w:firstLine="720"/>
        <w:jc w:val="both"/>
        <w:rPr>
          <w:rFonts w:cstheme="minorBidi"/>
          <w:szCs w:val="28"/>
        </w:rPr>
      </w:pPr>
      <w:r w:rsidRPr="00471F93">
        <w:rPr>
          <w:rFonts w:cstheme="minorBidi"/>
          <w:szCs w:val="28"/>
        </w:rPr>
        <w:t>- Khai thác hiệu quả các ứng dụng trên cổng thông tin nhằm trao đổi các thông tin, công khai các nội dung hoạt động nhà trường với CBGVNV và phụ huynh học sinh. Thông tin về các hoạt động, phong trào của nhà trường, tình hình sức khỏe của trẻ thông qua email và Website của trường. Công khai trên trang thông tin điện tử của trường các thủ tục hành chính: các bước thực hiện, mẫu đơn …để phụ huynh tra cứu, tìm hiểu và thực hiện</w:t>
      </w:r>
      <w:r w:rsidR="00DA41C1">
        <w:rPr>
          <w:rFonts w:cstheme="minorBidi"/>
          <w:szCs w:val="28"/>
        </w:rPr>
        <w:t>.</w:t>
      </w:r>
    </w:p>
    <w:p w14:paraId="58DE4469" w14:textId="42259DE9" w:rsidR="00471F93" w:rsidRPr="00471F93" w:rsidRDefault="00471F93" w:rsidP="00DA41C1">
      <w:pPr>
        <w:spacing w:before="120" w:after="120" w:line="360" w:lineRule="exact"/>
        <w:ind w:firstLine="720"/>
        <w:jc w:val="both"/>
        <w:rPr>
          <w:rFonts w:cstheme="minorBidi"/>
          <w:szCs w:val="28"/>
        </w:rPr>
      </w:pPr>
      <w:r w:rsidRPr="00471F93">
        <w:rPr>
          <w:rFonts w:cstheme="minorBidi"/>
          <w:szCs w:val="28"/>
        </w:rPr>
        <w:t xml:space="preserve"> - Khai thác hiệu quả các hệ thống thông tin toàn ngành bao gồm:</w:t>
      </w:r>
    </w:p>
    <w:p w14:paraId="61F36781" w14:textId="77777777" w:rsidR="00471F93" w:rsidRPr="00471F93" w:rsidRDefault="00471F93" w:rsidP="00471F93">
      <w:pPr>
        <w:spacing w:before="120" w:after="120" w:line="360" w:lineRule="exact"/>
        <w:ind w:firstLine="720"/>
        <w:jc w:val="both"/>
        <w:rPr>
          <w:rFonts w:cstheme="minorBidi"/>
          <w:szCs w:val="28"/>
        </w:rPr>
      </w:pPr>
      <w:r w:rsidRPr="00471F93">
        <w:rPr>
          <w:rFonts w:cstheme="minorBidi"/>
          <w:szCs w:val="28"/>
        </w:rPr>
        <w:t xml:space="preserve">+ Cổng thông tin điện tử của Sở GDĐT tại địa chỉ: </w:t>
      </w:r>
      <w:r w:rsidRPr="00BB0637">
        <w:rPr>
          <w:rFonts w:cstheme="minorBidi"/>
          <w:color w:val="3333FF"/>
          <w:szCs w:val="28"/>
        </w:rPr>
        <w:t>http://hanoi.edu.vn</w:t>
      </w:r>
    </w:p>
    <w:p w14:paraId="51D6A743" w14:textId="2E6AB616" w:rsidR="00471F93" w:rsidRPr="00471F93" w:rsidRDefault="00471F93" w:rsidP="00471F93">
      <w:pPr>
        <w:spacing w:before="120" w:after="120" w:line="360" w:lineRule="exact"/>
        <w:ind w:firstLine="720"/>
        <w:jc w:val="both"/>
        <w:rPr>
          <w:rFonts w:cstheme="minorBidi"/>
          <w:szCs w:val="28"/>
        </w:rPr>
      </w:pPr>
      <w:r w:rsidRPr="00471F93">
        <w:rPr>
          <w:rFonts w:cstheme="minorBidi"/>
          <w:szCs w:val="28"/>
        </w:rPr>
        <w:t xml:space="preserve">+ Cổng thông tin thi và tuyển sinh của Bộ GDĐT tại địa chỉ: </w:t>
      </w:r>
      <w:r w:rsidRPr="00BB0637">
        <w:rPr>
          <w:rFonts w:cstheme="minorBidi"/>
          <w:color w:val="3333FF"/>
          <w:szCs w:val="28"/>
        </w:rPr>
        <w:t>http://thituyensinh.vn</w:t>
      </w:r>
    </w:p>
    <w:p w14:paraId="32DBA8A8" w14:textId="58A2F260" w:rsidR="00471F93" w:rsidRPr="00471F93" w:rsidRDefault="00471F93" w:rsidP="00471F93">
      <w:pPr>
        <w:spacing w:before="120" w:after="120" w:line="360" w:lineRule="exact"/>
        <w:ind w:firstLine="720"/>
        <w:jc w:val="both"/>
        <w:rPr>
          <w:rFonts w:cstheme="minorBidi"/>
          <w:szCs w:val="28"/>
        </w:rPr>
      </w:pPr>
      <w:r w:rsidRPr="00471F93">
        <w:rPr>
          <w:rFonts w:cstheme="minorBidi"/>
          <w:szCs w:val="28"/>
        </w:rPr>
        <w:t xml:space="preserve">+ Kho bài giảng e-learning tại địa chỉ: </w:t>
      </w:r>
      <w:r w:rsidRPr="00BB0637">
        <w:rPr>
          <w:rFonts w:cstheme="minorBidi"/>
          <w:color w:val="3333FF"/>
          <w:szCs w:val="28"/>
        </w:rPr>
        <w:t>http://elearning.moet.edu.vn</w:t>
      </w:r>
    </w:p>
    <w:p w14:paraId="34A338BD" w14:textId="74C46FD1" w:rsidR="00520E82" w:rsidRPr="00BB0637" w:rsidRDefault="00471F93" w:rsidP="00520E82">
      <w:pPr>
        <w:spacing w:before="120" w:after="120" w:line="360" w:lineRule="exact"/>
        <w:ind w:firstLine="720"/>
        <w:jc w:val="both"/>
        <w:rPr>
          <w:rFonts w:cstheme="minorBidi"/>
          <w:color w:val="3333FF"/>
          <w:szCs w:val="28"/>
        </w:rPr>
      </w:pPr>
      <w:r w:rsidRPr="00471F93">
        <w:rPr>
          <w:rFonts w:cstheme="minorBidi"/>
          <w:szCs w:val="28"/>
        </w:rPr>
        <w:t xml:space="preserve">- Tham gia xây dựng các nguồn tài nguyên giáo dục, học liệu điện tử, các thư viện điện tử để chia sẻ dùng chung qua Website của Bộ tại địa chỉ </w:t>
      </w:r>
      <w:r w:rsidRPr="00471F93">
        <w:rPr>
          <w:rFonts w:cstheme="minorBidi"/>
          <w:szCs w:val="28"/>
        </w:rPr>
        <w:lastRenderedPageBreak/>
        <w:t xml:space="preserve">http://edu.net.vn, của ngành giáo dục Hà nội tại địa chỉ </w:t>
      </w:r>
      <w:r w:rsidRPr="00BB0637">
        <w:rPr>
          <w:rFonts w:cstheme="minorBidi"/>
          <w:color w:val="3333FF"/>
          <w:szCs w:val="28"/>
        </w:rPr>
        <w:t>http://e- learning.hanoi.edu.vn.</w:t>
      </w:r>
    </w:p>
    <w:p w14:paraId="0BC390D2" w14:textId="77777777" w:rsidR="00471F93" w:rsidRPr="00471F93" w:rsidRDefault="00471F93" w:rsidP="00471F93">
      <w:pPr>
        <w:spacing w:before="120" w:after="120" w:line="360" w:lineRule="exact"/>
        <w:ind w:firstLine="720"/>
        <w:jc w:val="both"/>
        <w:rPr>
          <w:rFonts w:cstheme="minorBidi"/>
          <w:szCs w:val="28"/>
        </w:rPr>
      </w:pPr>
      <w:r w:rsidRPr="00471F93">
        <w:rPr>
          <w:rFonts w:cstheme="minorBidi"/>
          <w:szCs w:val="28"/>
        </w:rPr>
        <w:t>- Duy trì nề nếp trong việc cập nhật thông tin điều hành của Ngành, phổ biến đến cán bộ, giáo viên, học sinh Cổng thông tin điện tử của Sở GDĐT tại địa chỉ http://hanoi.edu.vn và hòm thư điện tử mail.hanoiedu.vn</w:t>
      </w:r>
    </w:p>
    <w:p w14:paraId="68977C70" w14:textId="77777777" w:rsidR="00471F93" w:rsidRPr="00471F93" w:rsidRDefault="00471F93" w:rsidP="00471F93">
      <w:pPr>
        <w:spacing w:before="120" w:after="120" w:line="360" w:lineRule="exact"/>
        <w:ind w:firstLine="720"/>
        <w:jc w:val="both"/>
        <w:rPr>
          <w:rFonts w:cstheme="minorBidi"/>
          <w:szCs w:val="28"/>
        </w:rPr>
      </w:pPr>
      <w:r w:rsidRPr="00471F93">
        <w:rPr>
          <w:rFonts w:cstheme="minorBidi"/>
          <w:szCs w:val="28"/>
        </w:rPr>
        <w:t>- Phân công CBQL, GV, NV chịu trách nhiệm quản trị trang thông tin điện tử của nhà trường. Hướng dẫn giáo viên, nhân viên và phụ huynh khai thác các thông tin từ trang thông tin điện tử của nhà trường, Xây dựng trang thông tin điện tử trở thành một kênh thông tin quan trọng nhằm thực hiện "3 công khai". Thực hiện nghiêm túc việc gửi, nhận thông tin văn bản của PGD và của trường, giáo viên quan thư điện tử (email). Hàng ngày, mở hộp thư điện tử và duy trì truy cập website của ngành 3 lần/buổi.</w:t>
      </w:r>
    </w:p>
    <w:p w14:paraId="56DA26C8" w14:textId="4004A3DC" w:rsidR="00471F93" w:rsidRPr="00471F93" w:rsidRDefault="00471F93" w:rsidP="00471F93">
      <w:pPr>
        <w:spacing w:before="120" w:after="120" w:line="360" w:lineRule="exact"/>
        <w:ind w:firstLine="720"/>
        <w:jc w:val="both"/>
        <w:rPr>
          <w:rFonts w:cstheme="minorBidi"/>
          <w:szCs w:val="28"/>
        </w:rPr>
      </w:pPr>
      <w:r w:rsidRPr="00471F93">
        <w:rPr>
          <w:rFonts w:cstheme="minorBidi"/>
          <w:szCs w:val="28"/>
        </w:rPr>
        <w:t>-</w:t>
      </w:r>
      <w:r>
        <w:rPr>
          <w:rFonts w:cstheme="minorBidi"/>
          <w:szCs w:val="28"/>
        </w:rPr>
        <w:t xml:space="preserve"> </w:t>
      </w:r>
      <w:r w:rsidRPr="00471F93">
        <w:rPr>
          <w:rFonts w:cstheme="minorBidi"/>
          <w:szCs w:val="28"/>
        </w:rPr>
        <w:t>Thực hiện chuyển đổi số trong lĩnh vực giáo dục, đẩy mạnh ứng dụng CNTT trong quản lý, điều hành các hoạt động của trường.</w:t>
      </w:r>
    </w:p>
    <w:p w14:paraId="44CE66B4" w14:textId="171EC4AA" w:rsidR="00471F93" w:rsidRDefault="00471F93" w:rsidP="00471F93">
      <w:pPr>
        <w:spacing w:before="120" w:after="120" w:line="360" w:lineRule="exact"/>
        <w:ind w:firstLine="720"/>
        <w:jc w:val="both"/>
        <w:rPr>
          <w:rFonts w:cstheme="minorBidi"/>
          <w:szCs w:val="28"/>
        </w:rPr>
      </w:pPr>
      <w:r w:rsidRPr="00471F93">
        <w:rPr>
          <w:rFonts w:cstheme="minorBidi"/>
          <w:szCs w:val="28"/>
        </w:rPr>
        <w:t>-</w:t>
      </w:r>
      <w:r>
        <w:rPr>
          <w:rFonts w:cstheme="minorBidi"/>
          <w:szCs w:val="28"/>
        </w:rPr>
        <w:t xml:space="preserve"> </w:t>
      </w:r>
      <w:r w:rsidRPr="00471F93">
        <w:rPr>
          <w:rFonts w:cstheme="minorBidi"/>
          <w:szCs w:val="28"/>
        </w:rPr>
        <w:t xml:space="preserve">Duy trì nề nếp trong việc cập nhật thông tin điều hành của Ngành; cập nhật kịp thời, chính xác thông tin CBQL của trường trên danh bạ điện tử trên hệ thống </w:t>
      </w:r>
      <w:r w:rsidRPr="00BB0637">
        <w:rPr>
          <w:rFonts w:cstheme="minorBidi"/>
          <w:color w:val="3333FF"/>
          <w:szCs w:val="28"/>
        </w:rPr>
        <w:t>http://truyenthong.hanoi.edu.vn ...</w:t>
      </w:r>
    </w:p>
    <w:p w14:paraId="5DD02108" w14:textId="77777777" w:rsidR="00DA41C1" w:rsidRDefault="009D080F" w:rsidP="00DA41C1">
      <w:pPr>
        <w:spacing w:before="120" w:after="120" w:line="360" w:lineRule="exact"/>
        <w:ind w:firstLine="720"/>
        <w:jc w:val="both"/>
        <w:rPr>
          <w:rFonts w:cstheme="minorBidi"/>
          <w:b/>
          <w:bCs/>
          <w:szCs w:val="28"/>
        </w:rPr>
      </w:pPr>
      <w:r w:rsidRPr="00DA41C1">
        <w:rPr>
          <w:rFonts w:cstheme="minorBidi"/>
          <w:b/>
          <w:bCs/>
          <w:szCs w:val="28"/>
        </w:rPr>
        <w:t>5.Công tác đào tạo bồi dưỡng, xây dựng đội ngũ giáo CBGV</w:t>
      </w:r>
    </w:p>
    <w:p w14:paraId="13A11D96" w14:textId="72F8ABFF" w:rsidR="009D080F" w:rsidRPr="00DA41C1" w:rsidRDefault="009D080F" w:rsidP="00DA41C1">
      <w:pPr>
        <w:spacing w:before="120" w:after="120" w:line="360" w:lineRule="exact"/>
        <w:ind w:firstLine="720"/>
        <w:jc w:val="both"/>
        <w:rPr>
          <w:rFonts w:cstheme="minorBidi"/>
          <w:b/>
          <w:bCs/>
          <w:szCs w:val="28"/>
        </w:rPr>
      </w:pPr>
      <w:r w:rsidRPr="009D080F">
        <w:rPr>
          <w:rFonts w:cstheme="minorBidi"/>
          <w:szCs w:val="28"/>
        </w:rPr>
        <w:t>- 100% CB-GV-NV nhận thức và nắm được đầy đủ các căn bản của Bộ, của Ngành và của trường về thực hiện ứng dụng CNTT trong công tác quản lý và giảng dạy.</w:t>
      </w:r>
    </w:p>
    <w:p w14:paraId="41C7D910" w14:textId="2ADF04FE" w:rsidR="000305E6" w:rsidRDefault="009D080F" w:rsidP="000305E6">
      <w:pPr>
        <w:spacing w:before="120" w:after="120" w:line="360" w:lineRule="exact"/>
        <w:ind w:firstLine="720"/>
        <w:jc w:val="both"/>
        <w:rPr>
          <w:rFonts w:cstheme="minorBidi"/>
          <w:szCs w:val="28"/>
        </w:rPr>
      </w:pPr>
      <w:r w:rsidRPr="009D080F">
        <w:rPr>
          <w:rFonts w:cstheme="minorBidi"/>
          <w:szCs w:val="28"/>
        </w:rPr>
        <w:t>- 100% cán bộ quản lý có chứng chỉ tin học theo tiêu chuẩn thông tư 03 của Bộ thông tin và truyền thông</w:t>
      </w:r>
      <w:r w:rsidR="000305E6">
        <w:rPr>
          <w:rFonts w:cstheme="minorBidi"/>
          <w:szCs w:val="28"/>
        </w:rPr>
        <w:t>.</w:t>
      </w:r>
    </w:p>
    <w:p w14:paraId="32952B78" w14:textId="0F015934" w:rsidR="009D080F" w:rsidRPr="009D080F" w:rsidRDefault="009D080F" w:rsidP="000305E6">
      <w:pPr>
        <w:spacing w:before="120" w:after="120" w:line="360" w:lineRule="exact"/>
        <w:ind w:firstLine="720"/>
        <w:jc w:val="both"/>
        <w:rPr>
          <w:rFonts w:cstheme="minorBidi"/>
          <w:szCs w:val="28"/>
        </w:rPr>
      </w:pPr>
      <w:r w:rsidRPr="009D080F">
        <w:rPr>
          <w:rFonts w:cstheme="minorBidi"/>
          <w:szCs w:val="28"/>
        </w:rPr>
        <w:t>- 100% CB-GV-NV có trình độ ngoại ngữ tin học đáp ứng yêu cầu đổi mới, nâng cao chất lượng giảng dạy thông qua sự hỗ trợ của các thiết bị hiện đại.</w:t>
      </w:r>
    </w:p>
    <w:p w14:paraId="1FB16274" w14:textId="0BE72AB3"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- 90% CB-GV-NV có kỹ năng sử dụng máy tính thành thạo, biết khai thác và sử dụng hiệu quả mạng giáo dục, Internet.</w:t>
      </w:r>
    </w:p>
    <w:p w14:paraId="731AB708" w14:textId="3E5DDB76" w:rsidR="009D080F" w:rsidRPr="000305E6" w:rsidRDefault="009D080F" w:rsidP="009D080F">
      <w:pPr>
        <w:spacing w:before="120" w:after="120" w:line="360" w:lineRule="exact"/>
        <w:ind w:firstLine="720"/>
        <w:jc w:val="both"/>
        <w:rPr>
          <w:rFonts w:cstheme="minorBidi"/>
          <w:b/>
          <w:bCs/>
          <w:szCs w:val="28"/>
        </w:rPr>
      </w:pPr>
      <w:r w:rsidRPr="000305E6">
        <w:rPr>
          <w:rFonts w:cstheme="minorBidi"/>
          <w:b/>
          <w:bCs/>
          <w:szCs w:val="28"/>
        </w:rPr>
        <w:t>*Biện pháp</w:t>
      </w:r>
    </w:p>
    <w:p w14:paraId="2B8D092E" w14:textId="2353DD80" w:rsidR="009D080F" w:rsidRPr="009D080F" w:rsidRDefault="009D080F" w:rsidP="000305E6">
      <w:pPr>
        <w:spacing w:before="120" w:after="120" w:line="360" w:lineRule="exact"/>
        <w:ind w:firstLine="720"/>
        <w:jc w:val="both"/>
        <w:rPr>
          <w:rFonts w:cstheme="minorBidi"/>
          <w:szCs w:val="28"/>
        </w:rPr>
      </w:pPr>
      <w:r w:rsidRPr="009D080F">
        <w:rPr>
          <w:rFonts w:cstheme="minorBidi"/>
          <w:szCs w:val="28"/>
        </w:rPr>
        <w:t xml:space="preserve"> - Tiếp tục cử CBGVNV tham gia các lớp tập huấn, bồi dưỡng về ứng</w:t>
      </w:r>
      <w:r w:rsidR="000305E6">
        <w:rPr>
          <w:rFonts w:cstheme="minorBidi"/>
          <w:szCs w:val="28"/>
        </w:rPr>
        <w:t xml:space="preserve"> </w:t>
      </w:r>
      <w:r w:rsidRPr="009D080F">
        <w:rPr>
          <w:rFonts w:cstheme="minorBidi"/>
          <w:szCs w:val="28"/>
        </w:rPr>
        <w:t>dụng CNTT do Sở GD và Phòng GD tổ chức sau đó về tập huấn lại cho giáo viên trong trường.</w:t>
      </w:r>
    </w:p>
    <w:p w14:paraId="5CA5FDA1" w14:textId="3C25BF5F"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w:t>
      </w:r>
      <w:r w:rsidR="000305E6">
        <w:rPr>
          <w:rFonts w:cstheme="minorBidi"/>
          <w:szCs w:val="28"/>
        </w:rPr>
        <w:t xml:space="preserve"> </w:t>
      </w:r>
      <w:r w:rsidRPr="009D080F">
        <w:rPr>
          <w:rFonts w:cstheme="minorBidi"/>
          <w:szCs w:val="28"/>
        </w:rPr>
        <w:t>Vận động CBGVNV tự học, tự bồi dưỡng để nâng cao trình độ CNTT.</w:t>
      </w:r>
    </w:p>
    <w:p w14:paraId="66FFF41C" w14:textId="106B53ED"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w:t>
      </w:r>
      <w:r w:rsidR="000305E6">
        <w:rPr>
          <w:rFonts w:cstheme="minorBidi"/>
          <w:szCs w:val="28"/>
        </w:rPr>
        <w:t xml:space="preserve"> </w:t>
      </w:r>
      <w:r w:rsidRPr="009D080F">
        <w:rPr>
          <w:rFonts w:cstheme="minorBidi"/>
          <w:szCs w:val="28"/>
        </w:rPr>
        <w:t>Cử CBGVNV tham gia các lớp tập huấn, bồi dưỡng về ứng dụng CNTT trong quản lý nuôi dưỡng, xây dựng KH giáo dục, kế toán, văn phòng, trong công tác điều tra phổ cập trẻ mẫu giáo 5 tuổi, thiết kế bài giảng điện tử phục vụ công tác giảng dạy.</w:t>
      </w:r>
    </w:p>
    <w:p w14:paraId="0444C239" w14:textId="2FDAD068"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lastRenderedPageBreak/>
        <w:t>-</w:t>
      </w:r>
      <w:r w:rsidR="000305E6">
        <w:rPr>
          <w:rFonts w:cstheme="minorBidi"/>
          <w:szCs w:val="28"/>
        </w:rPr>
        <w:t xml:space="preserve"> </w:t>
      </w:r>
      <w:r w:rsidRPr="009D080F">
        <w:rPr>
          <w:rFonts w:cstheme="minorBidi"/>
          <w:szCs w:val="28"/>
        </w:rPr>
        <w:t>Sinh hoạt chuyên môn gắn liền với việc rút kinh nghiệm các tiết dạy có sử dụng bài giảng điện tử, trao đổi kinh nghiệm qua việc soạn giảng.</w:t>
      </w:r>
    </w:p>
    <w:p w14:paraId="5CDBB556" w14:textId="77C3FCCD"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w:t>
      </w:r>
      <w:r w:rsidR="000305E6">
        <w:rPr>
          <w:rFonts w:cstheme="minorBidi"/>
          <w:szCs w:val="28"/>
        </w:rPr>
        <w:t xml:space="preserve"> </w:t>
      </w:r>
      <w:r w:rsidRPr="009D080F">
        <w:rPr>
          <w:rFonts w:cstheme="minorBidi"/>
          <w:szCs w:val="28"/>
        </w:rPr>
        <w:t>Nhà trường tổ chức bồi dưỡng CNTT cơ bản và nâng cao cho giáo viên tham gia học ngoài giờ nhằm mục đích giúp giáo viên biết cách sử dụng phần mềm xây dựng kế hoạch GD; biết sử dụng 1 số phần mềm để thiết kế giáo án điện tử, bài giảng e-learning; biết tra cứu và tìm kiếm thông tin trên mạng...</w:t>
      </w:r>
    </w:p>
    <w:p w14:paraId="73C879A8" w14:textId="31575FDC"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w:t>
      </w:r>
      <w:r w:rsidR="000305E6">
        <w:rPr>
          <w:rFonts w:cstheme="minorBidi"/>
          <w:szCs w:val="28"/>
        </w:rPr>
        <w:t xml:space="preserve"> </w:t>
      </w:r>
      <w:r w:rsidRPr="009D080F">
        <w:rPr>
          <w:rFonts w:cstheme="minorBidi"/>
          <w:szCs w:val="28"/>
        </w:rPr>
        <w:t>Tiếp tục mở các lớp bồi dưỡng CNTT trong trường cho giáo viên nâng cao khả năng soạn giảng và thiết kế giáo án điện tử. Hướng dẫn 100% giáo viên biết sử dụng phần mềm Gokids để xây dựng kế hoạch, soạn bài, đánh giá trẻ.</w:t>
      </w:r>
    </w:p>
    <w:p w14:paraId="6CF024EE" w14:textId="663B7DE6"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w:t>
      </w:r>
      <w:r w:rsidR="000305E6">
        <w:rPr>
          <w:rFonts w:cstheme="minorBidi"/>
          <w:szCs w:val="28"/>
        </w:rPr>
        <w:t xml:space="preserve"> </w:t>
      </w:r>
      <w:r w:rsidRPr="009D080F">
        <w:rPr>
          <w:rFonts w:cstheme="minorBidi"/>
          <w:szCs w:val="28"/>
        </w:rPr>
        <w:t xml:space="preserve">Kiện toàn Ban chỉ đạo quản lý và điều hành công tác ứng dụng CNTT trong nhà trường. </w:t>
      </w:r>
    </w:p>
    <w:p w14:paraId="53C5A4E3" w14:textId="77777777" w:rsidR="009D080F" w:rsidRPr="000305E6" w:rsidRDefault="009D080F" w:rsidP="009D080F">
      <w:pPr>
        <w:spacing w:before="120" w:after="120" w:line="360" w:lineRule="exact"/>
        <w:ind w:firstLine="720"/>
        <w:jc w:val="both"/>
        <w:rPr>
          <w:rFonts w:cstheme="minorBidi"/>
          <w:b/>
          <w:bCs/>
          <w:szCs w:val="28"/>
        </w:rPr>
      </w:pPr>
      <w:r w:rsidRPr="000305E6">
        <w:rPr>
          <w:rFonts w:cstheme="minorBidi"/>
          <w:b/>
          <w:bCs/>
          <w:szCs w:val="28"/>
        </w:rPr>
        <w:t>III. TỔ CHỨC THỰC HIỆN</w:t>
      </w:r>
    </w:p>
    <w:p w14:paraId="60537DFE" w14:textId="1359D7FF" w:rsidR="009D080F" w:rsidRPr="000305E6" w:rsidRDefault="009D080F" w:rsidP="009D080F">
      <w:pPr>
        <w:spacing w:before="120" w:after="120" w:line="360" w:lineRule="exact"/>
        <w:ind w:firstLine="720"/>
        <w:jc w:val="both"/>
        <w:rPr>
          <w:rFonts w:cstheme="minorBidi"/>
          <w:b/>
          <w:bCs/>
          <w:szCs w:val="28"/>
        </w:rPr>
      </w:pPr>
      <w:r w:rsidRPr="000305E6">
        <w:rPr>
          <w:rFonts w:cstheme="minorBidi"/>
          <w:b/>
          <w:bCs/>
          <w:szCs w:val="28"/>
        </w:rPr>
        <w:t>1.Ban giám hiệu</w:t>
      </w:r>
    </w:p>
    <w:p w14:paraId="13D76910" w14:textId="756E0D83" w:rsidR="009D080F" w:rsidRPr="009D080F" w:rsidRDefault="009D080F" w:rsidP="000305E6">
      <w:pPr>
        <w:spacing w:before="120" w:after="120" w:line="360" w:lineRule="exact"/>
        <w:ind w:firstLine="720"/>
        <w:jc w:val="both"/>
        <w:rPr>
          <w:rFonts w:cstheme="minorBidi"/>
          <w:szCs w:val="28"/>
        </w:rPr>
      </w:pPr>
      <w:r w:rsidRPr="009D080F">
        <w:rPr>
          <w:rFonts w:cstheme="minorBidi"/>
          <w:szCs w:val="28"/>
        </w:rPr>
        <w:t>-</w:t>
      </w:r>
      <w:r w:rsidR="000305E6">
        <w:rPr>
          <w:rFonts w:cstheme="minorBidi"/>
          <w:szCs w:val="28"/>
        </w:rPr>
        <w:t xml:space="preserve"> </w:t>
      </w:r>
      <w:r w:rsidRPr="009D080F">
        <w:rPr>
          <w:rFonts w:cstheme="minorBidi"/>
          <w:szCs w:val="28"/>
        </w:rPr>
        <w:t xml:space="preserve">Xây dựng và triển khai kế hoạch ứng dụng CNTT trong nhà trường năm học 2024-2025. </w:t>
      </w:r>
    </w:p>
    <w:p w14:paraId="49E646D4" w14:textId="7043D9A7"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w:t>
      </w:r>
      <w:r w:rsidR="000305E6">
        <w:rPr>
          <w:rFonts w:cstheme="minorBidi"/>
          <w:szCs w:val="28"/>
        </w:rPr>
        <w:t xml:space="preserve"> </w:t>
      </w:r>
      <w:r w:rsidRPr="009D080F">
        <w:rPr>
          <w:rFonts w:cstheme="minorBidi"/>
          <w:szCs w:val="28"/>
        </w:rPr>
        <w:t>Tổ chức quán triệt các văn bản quy phạm pháp luật về CNTT tới 100% cán bộ, giáo viên, nhân viên trong nhà trường.</w:t>
      </w:r>
    </w:p>
    <w:p w14:paraId="22381FD0" w14:textId="3BB3E15B"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w:t>
      </w:r>
      <w:r w:rsidR="000305E6">
        <w:rPr>
          <w:rFonts w:cstheme="minorBidi"/>
          <w:szCs w:val="28"/>
        </w:rPr>
        <w:t xml:space="preserve"> </w:t>
      </w:r>
      <w:r w:rsidRPr="009D080F">
        <w:rPr>
          <w:rFonts w:cstheme="minorBidi"/>
          <w:szCs w:val="28"/>
        </w:rPr>
        <w:t>Làm tốt công tác tuyên truyền, hướng dẫn để cán bộ, giáo viên, nhân viên và học sinh khai thác, sử dụng, đóng góp tài nguyên trên các website của Bộ, Sở, Phòng Trường.</w:t>
      </w:r>
    </w:p>
    <w:p w14:paraId="5E293E82" w14:textId="6C169AAD"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w:t>
      </w:r>
      <w:r w:rsidR="000305E6">
        <w:rPr>
          <w:rFonts w:cstheme="minorBidi"/>
          <w:szCs w:val="28"/>
        </w:rPr>
        <w:t xml:space="preserve"> </w:t>
      </w:r>
      <w:r w:rsidRPr="009D080F">
        <w:rPr>
          <w:rFonts w:cstheme="minorBidi"/>
          <w:szCs w:val="28"/>
        </w:rPr>
        <w:t>Ứng dụng có hiệu quả các phần mềm hỗ trợ hoạt động quản lý, giảng dạy và học tập của nhà trường theo chỉ đạo của Phòng GD&amp;ĐT. Chú trọng khai thác, sử dụng hệ thống phần mềm mã nguồn mở.</w:t>
      </w:r>
    </w:p>
    <w:p w14:paraId="6F4FFA29" w14:textId="30A9E04D"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w:t>
      </w:r>
      <w:r w:rsidR="000305E6">
        <w:rPr>
          <w:rFonts w:cstheme="minorBidi"/>
          <w:szCs w:val="28"/>
        </w:rPr>
        <w:t xml:space="preserve"> </w:t>
      </w:r>
      <w:r w:rsidRPr="009D080F">
        <w:rPr>
          <w:rFonts w:cstheme="minorBidi"/>
          <w:szCs w:val="28"/>
        </w:rPr>
        <w:t>Quản lý, khai thác, sử dụng có hiệu quả trang thông tin điện tử của trường. hướng dẫn để giáo viên, nhân viên sử dụng tốt hòm thư điện tử theo tên miền mnhoasen.longbien.edu.vn được cấp.</w:t>
      </w:r>
    </w:p>
    <w:p w14:paraId="6A3CD72D" w14:textId="504D01D0"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w:t>
      </w:r>
      <w:r w:rsidR="000305E6">
        <w:rPr>
          <w:rFonts w:cstheme="minorBidi"/>
          <w:szCs w:val="28"/>
        </w:rPr>
        <w:t xml:space="preserve"> </w:t>
      </w:r>
      <w:r w:rsidRPr="009D080F">
        <w:rPr>
          <w:rFonts w:cstheme="minorBidi"/>
          <w:szCs w:val="28"/>
        </w:rPr>
        <w:t>Quán triệt tới 100% giáo viên về định hướng ứng dụng CNTT trong hoạt động giảng dạy. Thường xuyên kiểm tra, đánh giá, rút kinh nghiệm việc ứng dụng CNTT vào các bài giảng của giáo viên trong nhà trường.</w:t>
      </w:r>
    </w:p>
    <w:p w14:paraId="3B17C2EC" w14:textId="2994B703"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w:t>
      </w:r>
      <w:r w:rsidR="000305E6">
        <w:rPr>
          <w:rFonts w:cstheme="minorBidi"/>
          <w:szCs w:val="28"/>
        </w:rPr>
        <w:t xml:space="preserve"> </w:t>
      </w:r>
      <w:r w:rsidRPr="009D080F">
        <w:rPr>
          <w:rFonts w:cstheme="minorBidi"/>
          <w:szCs w:val="28"/>
        </w:rPr>
        <w:t>Làm tốt công tác bồi dưỡng, tự bồi dưỡng kỹ năng ứng dụng CNTT cho cán bộ quản lý, giáo viên, nhân viên trong trường.</w:t>
      </w:r>
    </w:p>
    <w:p w14:paraId="199DAEF4" w14:textId="5E51D37D"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w:t>
      </w:r>
      <w:r w:rsidR="000305E6">
        <w:rPr>
          <w:rFonts w:cstheme="minorBidi"/>
          <w:szCs w:val="28"/>
        </w:rPr>
        <w:t xml:space="preserve"> </w:t>
      </w:r>
      <w:r w:rsidRPr="009D080F">
        <w:rPr>
          <w:rFonts w:cstheme="minorBidi"/>
          <w:szCs w:val="28"/>
        </w:rPr>
        <w:t>Đề xuất đầu tư hệ thống máy tính, máy chiếu, máy in, hệ thống mạng và các thiết bị CNTT khác theo hướng thiết thực, hiệu quả.</w:t>
      </w:r>
    </w:p>
    <w:p w14:paraId="514D8A9A" w14:textId="0E7E9DB4"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2.</w:t>
      </w:r>
      <w:r w:rsidR="000305E6">
        <w:rPr>
          <w:rFonts w:cstheme="minorBidi"/>
          <w:szCs w:val="28"/>
        </w:rPr>
        <w:t xml:space="preserve"> </w:t>
      </w:r>
      <w:r w:rsidRPr="009D080F">
        <w:rPr>
          <w:rFonts w:cstheme="minorBidi"/>
          <w:szCs w:val="28"/>
        </w:rPr>
        <w:t>Đối với giáo viên, nhân viên:</w:t>
      </w:r>
    </w:p>
    <w:p w14:paraId="26CB061F" w14:textId="5B212F6E"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w:t>
      </w:r>
      <w:r w:rsidR="000305E6">
        <w:rPr>
          <w:rFonts w:cstheme="minorBidi"/>
          <w:szCs w:val="28"/>
        </w:rPr>
        <w:t xml:space="preserve"> </w:t>
      </w:r>
      <w:r w:rsidRPr="009D080F">
        <w:rPr>
          <w:rFonts w:cstheme="minorBidi"/>
          <w:szCs w:val="28"/>
        </w:rPr>
        <w:t>Thực hiện nghiêm túc chương trình Ứng dụng CNTT trong giảng dạy.</w:t>
      </w:r>
    </w:p>
    <w:p w14:paraId="55B69460" w14:textId="6580AB13" w:rsidR="009D080F" w:rsidRPr="009D080F" w:rsidRDefault="009D080F" w:rsidP="000305E6">
      <w:pPr>
        <w:spacing w:before="120" w:after="120" w:line="360" w:lineRule="exact"/>
        <w:ind w:firstLine="720"/>
        <w:jc w:val="both"/>
        <w:rPr>
          <w:rFonts w:cstheme="minorBidi"/>
          <w:szCs w:val="28"/>
        </w:rPr>
      </w:pPr>
      <w:r w:rsidRPr="009D080F">
        <w:rPr>
          <w:rFonts w:cstheme="minorBidi"/>
          <w:szCs w:val="28"/>
        </w:rPr>
        <w:lastRenderedPageBreak/>
        <w:t>- Tổ chức thảo luận trong tổ, nhóm chuyên môn để có giải pháp ứng dụng hiệu quả CNTT vào các hoạt động giảng dạy, giáo dục.</w:t>
      </w:r>
    </w:p>
    <w:p w14:paraId="5866FACB" w14:textId="09A256CB"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w:t>
      </w:r>
      <w:r w:rsidR="000305E6">
        <w:rPr>
          <w:rFonts w:cstheme="minorBidi"/>
          <w:szCs w:val="28"/>
        </w:rPr>
        <w:t xml:space="preserve"> </w:t>
      </w:r>
      <w:r w:rsidRPr="009D080F">
        <w:rPr>
          <w:rFonts w:cstheme="minorBidi"/>
          <w:szCs w:val="28"/>
        </w:rPr>
        <w:t>Đưa việc học tập, ứng dụng CNTT của CB,GV,NV vào đánh giá thi đua thi đua từng học kỳ và cả năm học.</w:t>
      </w:r>
    </w:p>
    <w:p w14:paraId="01B02860" w14:textId="75A8F5BA" w:rsidR="009D080F" w:rsidRPr="009D080F" w:rsidRDefault="009D080F" w:rsidP="009D080F">
      <w:pPr>
        <w:spacing w:before="120" w:after="120" w:line="360" w:lineRule="exact"/>
        <w:ind w:firstLine="720"/>
        <w:jc w:val="both"/>
        <w:rPr>
          <w:rFonts w:cstheme="minorBidi"/>
          <w:szCs w:val="28"/>
        </w:rPr>
      </w:pPr>
      <w:r w:rsidRPr="009D080F">
        <w:rPr>
          <w:rFonts w:cstheme="minorBidi"/>
          <w:szCs w:val="28"/>
        </w:rPr>
        <w:t>-</w:t>
      </w:r>
      <w:r w:rsidR="000305E6">
        <w:rPr>
          <w:rFonts w:cstheme="minorBidi"/>
          <w:szCs w:val="28"/>
        </w:rPr>
        <w:t xml:space="preserve"> </w:t>
      </w:r>
      <w:r w:rsidRPr="009D080F">
        <w:rPr>
          <w:rFonts w:cstheme="minorBidi"/>
          <w:szCs w:val="28"/>
        </w:rPr>
        <w:t>Tổ chức đánh giá tình hình triển khai nhiệm vụ ứng dụng CNTT và chuyển đổi số sau khi kết thúc học kỳ I và gửi về PGD theo quy định.</w:t>
      </w:r>
    </w:p>
    <w:p w14:paraId="2811DE16" w14:textId="076B6CDC" w:rsidR="009D080F" w:rsidRDefault="009D080F" w:rsidP="009D080F">
      <w:pPr>
        <w:spacing w:before="120" w:after="120" w:line="360" w:lineRule="exact"/>
        <w:ind w:firstLine="720"/>
        <w:jc w:val="both"/>
        <w:rPr>
          <w:rFonts w:cstheme="minorBidi"/>
          <w:szCs w:val="28"/>
        </w:rPr>
      </w:pPr>
      <w:r w:rsidRPr="009D080F">
        <w:rPr>
          <w:rFonts w:cstheme="minorBidi"/>
          <w:szCs w:val="28"/>
        </w:rPr>
        <w:t>Trên đây là Kế hoạch thực hiện nhiệm vụ Công nghệ thông tin, chuyển đổi số của trường MN Hoa Sen năm học 2024 - 2025.</w:t>
      </w:r>
    </w:p>
    <w:p w14:paraId="1532FC5F" w14:textId="77777777" w:rsidR="00C07CB4" w:rsidRDefault="00C07CB4" w:rsidP="009D080F">
      <w:pPr>
        <w:spacing w:before="120" w:after="120" w:line="360" w:lineRule="exact"/>
        <w:ind w:firstLine="720"/>
        <w:jc w:val="both"/>
        <w:rPr>
          <w:rFonts w:cstheme="minorBidi"/>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07CB4" w14:paraId="238BF352" w14:textId="77777777" w:rsidTr="00055E2C">
        <w:tc>
          <w:tcPr>
            <w:tcW w:w="4530" w:type="dxa"/>
          </w:tcPr>
          <w:p w14:paraId="18D58DCC" w14:textId="77777777" w:rsidR="00C07CB4" w:rsidRPr="00342517" w:rsidRDefault="00C07CB4" w:rsidP="00C07CB4">
            <w:pPr>
              <w:ind w:firstLine="567"/>
              <w:contextualSpacing/>
              <w:jc w:val="both"/>
              <w:rPr>
                <w:b/>
                <w:i/>
                <w:spacing w:val="-2"/>
                <w:w w:val="105"/>
                <w:sz w:val="24"/>
                <w:szCs w:val="24"/>
              </w:rPr>
            </w:pPr>
            <w:r w:rsidRPr="00342517">
              <w:rPr>
                <w:b/>
                <w:i/>
                <w:w w:val="105"/>
                <w:sz w:val="24"/>
                <w:szCs w:val="24"/>
              </w:rPr>
              <w:t>Nơi</w:t>
            </w:r>
            <w:r w:rsidRPr="00342517">
              <w:rPr>
                <w:b/>
                <w:i/>
                <w:spacing w:val="-4"/>
                <w:w w:val="105"/>
                <w:sz w:val="24"/>
                <w:szCs w:val="24"/>
              </w:rPr>
              <w:t xml:space="preserve"> </w:t>
            </w:r>
            <w:r w:rsidRPr="00342517">
              <w:rPr>
                <w:b/>
                <w:i/>
                <w:spacing w:val="-2"/>
                <w:w w:val="105"/>
                <w:sz w:val="24"/>
                <w:szCs w:val="24"/>
              </w:rPr>
              <w:t xml:space="preserve">nhận:                                                                </w:t>
            </w:r>
          </w:p>
          <w:p w14:paraId="53AD7F69" w14:textId="77777777" w:rsidR="00C07CB4" w:rsidRPr="00832A82" w:rsidRDefault="00C07CB4" w:rsidP="00C07CB4">
            <w:pPr>
              <w:pStyle w:val="ListParagraph"/>
              <w:widowControl w:val="0"/>
              <w:numPr>
                <w:ilvl w:val="0"/>
                <w:numId w:val="3"/>
              </w:numPr>
              <w:tabs>
                <w:tab w:val="left" w:pos="316"/>
              </w:tabs>
              <w:autoSpaceDE w:val="0"/>
              <w:autoSpaceDN w:val="0"/>
              <w:ind w:left="567"/>
              <w:jc w:val="both"/>
              <w:rPr>
                <w:iCs/>
                <w:sz w:val="24"/>
                <w:szCs w:val="24"/>
              </w:rPr>
            </w:pPr>
            <w:r w:rsidRPr="00832A82">
              <w:rPr>
                <w:iCs/>
                <w:w w:val="105"/>
                <w:sz w:val="24"/>
                <w:szCs w:val="24"/>
              </w:rPr>
              <w:t>Phòng GD-</w:t>
            </w:r>
            <w:r w:rsidRPr="00832A82">
              <w:rPr>
                <w:iCs/>
                <w:spacing w:val="-3"/>
                <w:w w:val="105"/>
                <w:sz w:val="24"/>
                <w:szCs w:val="24"/>
              </w:rPr>
              <w:t xml:space="preserve"> </w:t>
            </w:r>
            <w:r w:rsidRPr="00832A82">
              <w:rPr>
                <w:iCs/>
                <w:w w:val="105"/>
                <w:sz w:val="24"/>
                <w:szCs w:val="24"/>
              </w:rPr>
              <w:t>để</w:t>
            </w:r>
            <w:r w:rsidRPr="00832A82">
              <w:rPr>
                <w:iCs/>
                <w:spacing w:val="-3"/>
                <w:w w:val="105"/>
                <w:sz w:val="24"/>
                <w:szCs w:val="24"/>
              </w:rPr>
              <w:t xml:space="preserve"> </w:t>
            </w:r>
            <w:r w:rsidRPr="00832A82">
              <w:rPr>
                <w:iCs/>
                <w:w w:val="105"/>
                <w:sz w:val="24"/>
                <w:szCs w:val="24"/>
              </w:rPr>
              <w:t>báo</w:t>
            </w:r>
            <w:r w:rsidRPr="00832A82">
              <w:rPr>
                <w:iCs/>
                <w:spacing w:val="-6"/>
                <w:w w:val="105"/>
                <w:sz w:val="24"/>
                <w:szCs w:val="24"/>
              </w:rPr>
              <w:t xml:space="preserve"> </w:t>
            </w:r>
            <w:r w:rsidRPr="00832A82">
              <w:rPr>
                <w:iCs/>
                <w:spacing w:val="-5"/>
                <w:w w:val="105"/>
                <w:sz w:val="24"/>
                <w:szCs w:val="24"/>
              </w:rPr>
              <w:t>cáo</w:t>
            </w:r>
          </w:p>
          <w:p w14:paraId="41FDB0BE" w14:textId="77777777" w:rsidR="00C07CB4" w:rsidRPr="004E4593" w:rsidRDefault="00C07CB4" w:rsidP="00C07CB4">
            <w:pPr>
              <w:pStyle w:val="ListParagraph"/>
              <w:widowControl w:val="0"/>
              <w:numPr>
                <w:ilvl w:val="0"/>
                <w:numId w:val="3"/>
              </w:numPr>
              <w:tabs>
                <w:tab w:val="left" w:pos="316"/>
              </w:tabs>
              <w:autoSpaceDE w:val="0"/>
              <w:autoSpaceDN w:val="0"/>
              <w:ind w:left="567"/>
              <w:rPr>
                <w:iCs/>
                <w:sz w:val="24"/>
                <w:szCs w:val="24"/>
              </w:rPr>
            </w:pPr>
            <w:r w:rsidRPr="004E4593">
              <w:rPr>
                <w:iCs/>
                <w:w w:val="105"/>
                <w:sz w:val="24"/>
                <w:szCs w:val="24"/>
              </w:rPr>
              <w:t>TTCM,</w:t>
            </w:r>
            <w:r w:rsidRPr="004E4593">
              <w:rPr>
                <w:iCs/>
                <w:spacing w:val="-4"/>
                <w:w w:val="105"/>
                <w:sz w:val="24"/>
                <w:szCs w:val="24"/>
              </w:rPr>
              <w:t xml:space="preserve"> </w:t>
            </w:r>
            <w:r w:rsidRPr="004E4593">
              <w:rPr>
                <w:iCs/>
                <w:w w:val="105"/>
                <w:sz w:val="24"/>
                <w:szCs w:val="24"/>
              </w:rPr>
              <w:t>Các</w:t>
            </w:r>
            <w:r w:rsidRPr="004E4593">
              <w:rPr>
                <w:iCs/>
                <w:spacing w:val="-5"/>
                <w:w w:val="105"/>
                <w:sz w:val="24"/>
                <w:szCs w:val="24"/>
              </w:rPr>
              <w:t xml:space="preserve"> </w:t>
            </w:r>
            <w:r w:rsidRPr="004E4593">
              <w:rPr>
                <w:iCs/>
                <w:w w:val="105"/>
                <w:sz w:val="24"/>
                <w:szCs w:val="24"/>
              </w:rPr>
              <w:t>lớp-</w:t>
            </w:r>
            <w:r w:rsidRPr="004E4593">
              <w:rPr>
                <w:iCs/>
                <w:spacing w:val="-2"/>
                <w:w w:val="105"/>
                <w:sz w:val="24"/>
                <w:szCs w:val="24"/>
              </w:rPr>
              <w:t xml:space="preserve"> </w:t>
            </w:r>
            <w:r w:rsidRPr="004E4593">
              <w:rPr>
                <w:iCs/>
                <w:w w:val="105"/>
                <w:sz w:val="24"/>
                <w:szCs w:val="24"/>
              </w:rPr>
              <w:t>Để</w:t>
            </w:r>
            <w:r w:rsidRPr="004E4593">
              <w:rPr>
                <w:iCs/>
                <w:spacing w:val="-7"/>
                <w:w w:val="105"/>
                <w:sz w:val="24"/>
                <w:szCs w:val="24"/>
              </w:rPr>
              <w:t xml:space="preserve"> </w:t>
            </w:r>
            <w:r w:rsidRPr="004E4593">
              <w:rPr>
                <w:iCs/>
                <w:spacing w:val="-5"/>
                <w:w w:val="105"/>
                <w:sz w:val="24"/>
                <w:szCs w:val="24"/>
              </w:rPr>
              <w:t>t/h</w:t>
            </w:r>
          </w:p>
          <w:p w14:paraId="74A69ED6" w14:textId="089978AA" w:rsidR="00C07CB4" w:rsidRDefault="00C07CB4" w:rsidP="00C07CB4">
            <w:pPr>
              <w:ind w:left="456"/>
              <w:contextualSpacing/>
              <w:jc w:val="both"/>
              <w:rPr>
                <w:rFonts w:cstheme="minorBidi"/>
                <w:szCs w:val="28"/>
              </w:rPr>
            </w:pPr>
            <w:r>
              <w:rPr>
                <w:iCs/>
                <w:w w:val="105"/>
                <w:sz w:val="24"/>
                <w:szCs w:val="24"/>
              </w:rPr>
              <w:t xml:space="preserve">- </w:t>
            </w:r>
            <w:r w:rsidRPr="00832A82">
              <w:rPr>
                <w:iCs/>
                <w:w w:val="105"/>
                <w:sz w:val="24"/>
                <w:szCs w:val="24"/>
              </w:rPr>
              <w:t>Lưu;</w:t>
            </w:r>
            <w:r>
              <w:rPr>
                <w:iCs/>
                <w:w w:val="105"/>
                <w:sz w:val="24"/>
                <w:szCs w:val="24"/>
              </w:rPr>
              <w:t xml:space="preserve"> VT</w:t>
            </w:r>
          </w:p>
        </w:tc>
        <w:tc>
          <w:tcPr>
            <w:tcW w:w="4531" w:type="dxa"/>
          </w:tcPr>
          <w:p w14:paraId="379653A4" w14:textId="3D19A7F2" w:rsidR="00C07CB4" w:rsidRDefault="00C07CB4" w:rsidP="009D080F">
            <w:pPr>
              <w:spacing w:before="120" w:after="120" w:line="360" w:lineRule="exact"/>
              <w:jc w:val="both"/>
              <w:rPr>
                <w:rFonts w:cstheme="minorBidi"/>
                <w:szCs w:val="28"/>
              </w:rPr>
            </w:pPr>
          </w:p>
          <w:p w14:paraId="18297ACD" w14:textId="52B43E3A" w:rsidR="00C07CB4" w:rsidRDefault="00C07CB4" w:rsidP="009D080F">
            <w:pPr>
              <w:spacing w:before="120" w:after="120" w:line="360" w:lineRule="exact"/>
              <w:jc w:val="both"/>
              <w:rPr>
                <w:rFonts w:cstheme="minorBidi"/>
                <w:szCs w:val="28"/>
              </w:rPr>
            </w:pPr>
          </w:p>
          <w:p w14:paraId="09EEDFC8" w14:textId="5204882B" w:rsidR="00C07CB4" w:rsidRDefault="00C07CB4" w:rsidP="009D080F">
            <w:pPr>
              <w:spacing w:before="120" w:after="120" w:line="360" w:lineRule="exact"/>
              <w:jc w:val="both"/>
              <w:rPr>
                <w:rFonts w:cstheme="minorBidi"/>
                <w:szCs w:val="28"/>
              </w:rPr>
            </w:pPr>
          </w:p>
          <w:p w14:paraId="55845175" w14:textId="77777777" w:rsidR="00C07CB4" w:rsidRDefault="00C07CB4" w:rsidP="009D080F">
            <w:pPr>
              <w:spacing w:before="120" w:after="120" w:line="360" w:lineRule="exact"/>
              <w:jc w:val="both"/>
              <w:rPr>
                <w:rFonts w:cstheme="minorBidi"/>
                <w:szCs w:val="28"/>
              </w:rPr>
            </w:pPr>
          </w:p>
          <w:p w14:paraId="372863DD" w14:textId="16A91110" w:rsidR="00C07CB4" w:rsidRDefault="00C07CB4" w:rsidP="009D080F">
            <w:pPr>
              <w:spacing w:before="120" w:after="120" w:line="360" w:lineRule="exact"/>
              <w:jc w:val="both"/>
              <w:rPr>
                <w:rFonts w:cstheme="minorBidi"/>
                <w:szCs w:val="28"/>
              </w:rPr>
            </w:pPr>
            <w:r>
              <w:rPr>
                <w:noProof/>
              </w:rPr>
              <w:drawing>
                <wp:inline distT="0" distB="0" distL="0" distR="0" wp14:anchorId="29BE0FF4" wp14:editId="7B76C679">
                  <wp:extent cx="2412460" cy="1473645"/>
                  <wp:effectExtent l="0" t="0" r="6985" b="0"/>
                  <wp:docPr id="1265433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3879" cy="1486729"/>
                          </a:xfrm>
                          <a:prstGeom prst="rect">
                            <a:avLst/>
                          </a:prstGeom>
                          <a:noFill/>
                          <a:ln>
                            <a:noFill/>
                          </a:ln>
                        </pic:spPr>
                      </pic:pic>
                    </a:graphicData>
                  </a:graphic>
                </wp:inline>
              </w:drawing>
            </w:r>
          </w:p>
        </w:tc>
      </w:tr>
    </w:tbl>
    <w:p w14:paraId="28060429" w14:textId="77777777" w:rsidR="00C07CB4" w:rsidRDefault="00C07CB4" w:rsidP="009D080F">
      <w:pPr>
        <w:spacing w:before="120" w:after="120" w:line="360" w:lineRule="exact"/>
        <w:ind w:firstLine="720"/>
        <w:jc w:val="both"/>
        <w:rPr>
          <w:rFonts w:cstheme="minorBidi"/>
          <w:szCs w:val="28"/>
        </w:rPr>
      </w:pPr>
    </w:p>
    <w:p w14:paraId="73987E65" w14:textId="77777777" w:rsidR="000305E6" w:rsidRDefault="000305E6" w:rsidP="009D080F">
      <w:pPr>
        <w:spacing w:before="120" w:after="120" w:line="360" w:lineRule="exact"/>
        <w:ind w:firstLine="720"/>
        <w:jc w:val="both"/>
        <w:rPr>
          <w:rFonts w:cstheme="minorBidi"/>
          <w:szCs w:val="28"/>
        </w:rPr>
      </w:pPr>
    </w:p>
    <w:p w14:paraId="6DD0D0E0" w14:textId="658ACC89" w:rsidR="009D080F" w:rsidRPr="00832A82" w:rsidRDefault="009D080F" w:rsidP="001E364F">
      <w:pPr>
        <w:pStyle w:val="ListParagraph"/>
        <w:widowControl w:val="0"/>
        <w:numPr>
          <w:ilvl w:val="0"/>
          <w:numId w:val="3"/>
        </w:numPr>
        <w:autoSpaceDE w:val="0"/>
        <w:autoSpaceDN w:val="0"/>
        <w:spacing w:after="0" w:line="288" w:lineRule="auto"/>
        <w:ind w:left="567" w:right="325"/>
        <w:rPr>
          <w:sz w:val="26"/>
        </w:rPr>
        <w:sectPr w:rsidR="009D080F" w:rsidRPr="00832A82" w:rsidSect="009D080F">
          <w:pgSz w:w="11906" w:h="16838" w:code="9"/>
          <w:pgMar w:top="1134" w:right="1134" w:bottom="1134" w:left="1701" w:header="720" w:footer="720" w:gutter="0"/>
          <w:cols w:space="720"/>
          <w:docGrid w:linePitch="299"/>
        </w:sectPr>
      </w:pPr>
    </w:p>
    <w:p w14:paraId="2BC95286" w14:textId="656F9B12" w:rsidR="001E364F" w:rsidRDefault="001E364F" w:rsidP="001E364F">
      <w:pPr>
        <w:pStyle w:val="ListParagraph"/>
        <w:spacing w:before="5" w:line="297" w:lineRule="exact"/>
        <w:ind w:left="1191" w:right="1277"/>
        <w:jc w:val="center"/>
        <w:rPr>
          <w:b/>
          <w:sz w:val="26"/>
        </w:rPr>
      </w:pPr>
      <w:r>
        <w:rPr>
          <w:b/>
          <w:sz w:val="26"/>
        </w:rPr>
        <w:lastRenderedPageBreak/>
        <w:t>BIỂU TIẾN ĐỘ</w:t>
      </w:r>
    </w:p>
    <w:p w14:paraId="3C322F66" w14:textId="04D6495E" w:rsidR="001E364F" w:rsidRPr="001E364F" w:rsidRDefault="001E364F" w:rsidP="001E364F">
      <w:pPr>
        <w:pStyle w:val="ListParagraph"/>
        <w:spacing w:before="5" w:line="297" w:lineRule="exact"/>
        <w:ind w:left="1191" w:right="852"/>
        <w:jc w:val="center"/>
        <w:rPr>
          <w:b/>
          <w:sz w:val="26"/>
        </w:rPr>
      </w:pPr>
      <w:r w:rsidRPr="001E364F">
        <w:rPr>
          <w:b/>
          <w:sz w:val="26"/>
        </w:rPr>
        <w:t>TRIỂN</w:t>
      </w:r>
      <w:r w:rsidRPr="001E364F">
        <w:rPr>
          <w:b/>
          <w:spacing w:val="3"/>
          <w:sz w:val="26"/>
        </w:rPr>
        <w:t xml:space="preserve"> </w:t>
      </w:r>
      <w:r w:rsidRPr="001E364F">
        <w:rPr>
          <w:b/>
          <w:sz w:val="26"/>
        </w:rPr>
        <w:t>KHAI</w:t>
      </w:r>
      <w:r w:rsidRPr="001E364F">
        <w:rPr>
          <w:b/>
          <w:spacing w:val="3"/>
          <w:sz w:val="26"/>
        </w:rPr>
        <w:t xml:space="preserve"> </w:t>
      </w:r>
      <w:r w:rsidRPr="001E364F">
        <w:rPr>
          <w:b/>
          <w:sz w:val="26"/>
        </w:rPr>
        <w:t>ỨNG</w:t>
      </w:r>
      <w:r w:rsidRPr="001E364F">
        <w:rPr>
          <w:b/>
          <w:spacing w:val="5"/>
          <w:sz w:val="26"/>
        </w:rPr>
        <w:t xml:space="preserve"> </w:t>
      </w:r>
      <w:r w:rsidRPr="001E364F">
        <w:rPr>
          <w:b/>
          <w:sz w:val="26"/>
        </w:rPr>
        <w:t>DỤNG</w:t>
      </w:r>
      <w:r w:rsidRPr="001E364F">
        <w:rPr>
          <w:b/>
          <w:spacing w:val="4"/>
          <w:sz w:val="26"/>
        </w:rPr>
        <w:t xml:space="preserve"> </w:t>
      </w:r>
      <w:r w:rsidRPr="001E364F">
        <w:rPr>
          <w:b/>
          <w:sz w:val="26"/>
        </w:rPr>
        <w:t>CNTT</w:t>
      </w:r>
      <w:r w:rsidRPr="001E364F">
        <w:rPr>
          <w:b/>
          <w:spacing w:val="2"/>
          <w:sz w:val="26"/>
        </w:rPr>
        <w:t xml:space="preserve"> </w:t>
      </w:r>
      <w:r w:rsidRPr="001E364F">
        <w:rPr>
          <w:b/>
          <w:sz w:val="26"/>
        </w:rPr>
        <w:t>NĂM</w:t>
      </w:r>
      <w:r w:rsidRPr="001E364F">
        <w:rPr>
          <w:b/>
          <w:spacing w:val="6"/>
          <w:sz w:val="26"/>
        </w:rPr>
        <w:t xml:space="preserve"> </w:t>
      </w:r>
      <w:r w:rsidRPr="001E364F">
        <w:rPr>
          <w:b/>
          <w:sz w:val="26"/>
        </w:rPr>
        <w:t>HỌC</w:t>
      </w:r>
      <w:r w:rsidRPr="001E364F">
        <w:rPr>
          <w:b/>
          <w:spacing w:val="3"/>
          <w:sz w:val="26"/>
        </w:rPr>
        <w:t xml:space="preserve"> </w:t>
      </w:r>
      <w:r w:rsidRPr="001E364F">
        <w:rPr>
          <w:b/>
          <w:sz w:val="26"/>
        </w:rPr>
        <w:t xml:space="preserve">2024 - </w:t>
      </w:r>
      <w:r w:rsidRPr="001E364F">
        <w:rPr>
          <w:b/>
          <w:spacing w:val="-4"/>
          <w:sz w:val="26"/>
        </w:rPr>
        <w:t>2025</w:t>
      </w:r>
    </w:p>
    <w:p w14:paraId="6C51264E" w14:textId="243A3CA4" w:rsidR="001E364F" w:rsidRPr="001E364F" w:rsidRDefault="001E364F" w:rsidP="001E364F">
      <w:pPr>
        <w:pStyle w:val="ListParagraph"/>
        <w:spacing w:line="242" w:lineRule="auto"/>
        <w:ind w:left="284" w:right="1010"/>
        <w:jc w:val="center"/>
        <w:rPr>
          <w:i/>
          <w:sz w:val="26"/>
        </w:rPr>
      </w:pPr>
      <w:r w:rsidRPr="001E364F">
        <w:rPr>
          <w:i/>
          <w:sz w:val="26"/>
        </w:rPr>
        <w:t xml:space="preserve">(Ban hành kèm theo Kế hoạch số </w:t>
      </w:r>
      <w:r w:rsidR="00332B6C">
        <w:rPr>
          <w:i/>
          <w:sz w:val="26"/>
        </w:rPr>
        <w:t>104</w:t>
      </w:r>
      <w:r w:rsidRPr="001E364F">
        <w:rPr>
          <w:i/>
          <w:sz w:val="26"/>
        </w:rPr>
        <w:t>/KH-MNHS</w:t>
      </w:r>
      <w:r w:rsidRPr="001E364F">
        <w:rPr>
          <w:i/>
          <w:spacing w:val="40"/>
          <w:sz w:val="26"/>
        </w:rPr>
        <w:t xml:space="preserve"> </w:t>
      </w:r>
      <w:r w:rsidRPr="001E364F">
        <w:rPr>
          <w:i/>
          <w:sz w:val="26"/>
        </w:rPr>
        <w:t xml:space="preserve">ngày </w:t>
      </w:r>
      <w:r w:rsidR="00332B6C">
        <w:rPr>
          <w:i/>
          <w:sz w:val="26"/>
        </w:rPr>
        <w:t xml:space="preserve">26 </w:t>
      </w:r>
      <w:r w:rsidRPr="001E364F">
        <w:rPr>
          <w:i/>
          <w:sz w:val="26"/>
        </w:rPr>
        <w:t>thán</w:t>
      </w:r>
      <w:r w:rsidR="00332B6C">
        <w:rPr>
          <w:i/>
          <w:sz w:val="26"/>
        </w:rPr>
        <w:t>g 9</w:t>
      </w:r>
      <w:r w:rsidRPr="001E364F">
        <w:rPr>
          <w:i/>
          <w:spacing w:val="40"/>
          <w:sz w:val="26"/>
        </w:rPr>
        <w:t xml:space="preserve"> </w:t>
      </w:r>
      <w:r w:rsidRPr="001E364F">
        <w:rPr>
          <w:i/>
          <w:sz w:val="26"/>
        </w:rPr>
        <w:t>năm     của Trường mầm non Hoa Sen)</w:t>
      </w:r>
    </w:p>
    <w:p w14:paraId="00377EC4" w14:textId="77777777" w:rsidR="001E364F" w:rsidRDefault="001E364F" w:rsidP="001E364F">
      <w:pPr>
        <w:pStyle w:val="BodyText0"/>
        <w:numPr>
          <w:ilvl w:val="0"/>
          <w:numId w:val="3"/>
        </w:numPr>
        <w:spacing w:before="77"/>
        <w:jc w:val="left"/>
        <w:rPr>
          <w:i/>
          <w:sz w:val="20"/>
        </w:rPr>
      </w:pPr>
    </w:p>
    <w:tbl>
      <w:tblPr>
        <w:tblW w:w="10271"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3439"/>
        <w:gridCol w:w="1515"/>
        <w:gridCol w:w="1450"/>
        <w:gridCol w:w="1512"/>
        <w:gridCol w:w="1616"/>
      </w:tblGrid>
      <w:tr w:rsidR="001E364F" w:rsidRPr="00486480" w14:paraId="2D8432CE" w14:textId="77777777" w:rsidTr="001E364F">
        <w:trPr>
          <w:trHeight w:val="606"/>
        </w:trPr>
        <w:tc>
          <w:tcPr>
            <w:tcW w:w="739" w:type="dxa"/>
          </w:tcPr>
          <w:p w14:paraId="6C06E590" w14:textId="77777777" w:rsidR="001E364F" w:rsidRPr="00486480" w:rsidRDefault="001E364F" w:rsidP="00895CB7">
            <w:pPr>
              <w:pStyle w:val="TableParagraph"/>
              <w:spacing w:before="155"/>
              <w:ind w:left="12" w:right="4"/>
              <w:jc w:val="center"/>
              <w:rPr>
                <w:b/>
                <w:sz w:val="27"/>
                <w:szCs w:val="27"/>
              </w:rPr>
            </w:pPr>
            <w:r w:rsidRPr="00486480">
              <w:rPr>
                <w:b/>
                <w:spacing w:val="-5"/>
                <w:sz w:val="27"/>
                <w:szCs w:val="27"/>
              </w:rPr>
              <w:t>STT</w:t>
            </w:r>
          </w:p>
        </w:tc>
        <w:tc>
          <w:tcPr>
            <w:tcW w:w="3439" w:type="dxa"/>
          </w:tcPr>
          <w:p w14:paraId="5FA1C6A3" w14:textId="77777777" w:rsidR="001E364F" w:rsidRPr="00486480" w:rsidRDefault="001E364F" w:rsidP="00895CB7">
            <w:pPr>
              <w:pStyle w:val="TableParagraph"/>
              <w:spacing w:before="155"/>
              <w:ind w:left="655"/>
              <w:rPr>
                <w:b/>
                <w:sz w:val="27"/>
                <w:szCs w:val="27"/>
              </w:rPr>
            </w:pPr>
            <w:r w:rsidRPr="00486480">
              <w:rPr>
                <w:b/>
                <w:sz w:val="27"/>
                <w:szCs w:val="27"/>
              </w:rPr>
              <w:t>Nội</w:t>
            </w:r>
            <w:r w:rsidRPr="00486480">
              <w:rPr>
                <w:b/>
                <w:spacing w:val="2"/>
                <w:sz w:val="27"/>
                <w:szCs w:val="27"/>
              </w:rPr>
              <w:t xml:space="preserve"> </w:t>
            </w:r>
            <w:r w:rsidRPr="00486480">
              <w:rPr>
                <w:b/>
                <w:sz w:val="27"/>
                <w:szCs w:val="27"/>
              </w:rPr>
              <w:t>dung</w:t>
            </w:r>
            <w:r w:rsidRPr="00486480">
              <w:rPr>
                <w:b/>
                <w:spacing w:val="4"/>
                <w:sz w:val="27"/>
                <w:szCs w:val="27"/>
              </w:rPr>
              <w:t xml:space="preserve"> </w:t>
            </w:r>
            <w:r w:rsidRPr="00486480">
              <w:rPr>
                <w:b/>
                <w:sz w:val="27"/>
                <w:szCs w:val="27"/>
              </w:rPr>
              <w:t>công</w:t>
            </w:r>
            <w:r w:rsidRPr="00486480">
              <w:rPr>
                <w:b/>
                <w:spacing w:val="1"/>
                <w:sz w:val="27"/>
                <w:szCs w:val="27"/>
              </w:rPr>
              <w:t xml:space="preserve"> </w:t>
            </w:r>
            <w:r w:rsidRPr="00486480">
              <w:rPr>
                <w:b/>
                <w:spacing w:val="-4"/>
                <w:sz w:val="27"/>
                <w:szCs w:val="27"/>
              </w:rPr>
              <w:t>việc</w:t>
            </w:r>
          </w:p>
        </w:tc>
        <w:tc>
          <w:tcPr>
            <w:tcW w:w="1515" w:type="dxa"/>
          </w:tcPr>
          <w:p w14:paraId="5C4E5712" w14:textId="77777777" w:rsidR="001E364F" w:rsidRPr="00486480" w:rsidRDefault="001E364F" w:rsidP="00895CB7">
            <w:pPr>
              <w:pStyle w:val="TableParagraph"/>
              <w:spacing w:line="304" w:lineRule="exact"/>
              <w:ind w:left="197" w:firstLine="177"/>
              <w:rPr>
                <w:b/>
                <w:sz w:val="27"/>
                <w:szCs w:val="27"/>
              </w:rPr>
            </w:pPr>
            <w:r w:rsidRPr="00486480">
              <w:rPr>
                <w:b/>
                <w:spacing w:val="-2"/>
                <w:sz w:val="27"/>
                <w:szCs w:val="27"/>
              </w:rPr>
              <w:t xml:space="preserve">Người </w:t>
            </w:r>
            <w:r w:rsidRPr="00486480">
              <w:rPr>
                <w:b/>
                <w:sz w:val="27"/>
                <w:szCs w:val="27"/>
              </w:rPr>
              <w:t>thực</w:t>
            </w:r>
            <w:r w:rsidRPr="00486480">
              <w:rPr>
                <w:b/>
                <w:spacing w:val="-17"/>
                <w:sz w:val="27"/>
                <w:szCs w:val="27"/>
              </w:rPr>
              <w:t xml:space="preserve"> </w:t>
            </w:r>
            <w:r w:rsidRPr="00486480">
              <w:rPr>
                <w:b/>
                <w:sz w:val="27"/>
                <w:szCs w:val="27"/>
              </w:rPr>
              <w:t>hiện</w:t>
            </w:r>
          </w:p>
        </w:tc>
        <w:tc>
          <w:tcPr>
            <w:tcW w:w="1450" w:type="dxa"/>
          </w:tcPr>
          <w:p w14:paraId="446F310B" w14:textId="77777777" w:rsidR="001E364F" w:rsidRPr="00486480" w:rsidRDefault="001E364F" w:rsidP="00895CB7">
            <w:pPr>
              <w:pStyle w:val="TableParagraph"/>
              <w:spacing w:line="304" w:lineRule="exact"/>
              <w:ind w:left="221" w:right="212" w:firstLine="151"/>
              <w:rPr>
                <w:b/>
                <w:sz w:val="27"/>
                <w:szCs w:val="27"/>
              </w:rPr>
            </w:pPr>
            <w:r w:rsidRPr="00486480">
              <w:rPr>
                <w:b/>
                <w:spacing w:val="-2"/>
                <w:sz w:val="27"/>
                <w:szCs w:val="27"/>
              </w:rPr>
              <w:t xml:space="preserve">Người </w:t>
            </w:r>
            <w:r w:rsidRPr="00486480">
              <w:rPr>
                <w:b/>
                <w:sz w:val="27"/>
                <w:szCs w:val="27"/>
              </w:rPr>
              <w:t>phối</w:t>
            </w:r>
            <w:r w:rsidRPr="00486480">
              <w:rPr>
                <w:b/>
                <w:spacing w:val="-17"/>
                <w:sz w:val="27"/>
                <w:szCs w:val="27"/>
              </w:rPr>
              <w:t xml:space="preserve"> </w:t>
            </w:r>
            <w:r w:rsidRPr="00486480">
              <w:rPr>
                <w:b/>
                <w:sz w:val="27"/>
                <w:szCs w:val="27"/>
              </w:rPr>
              <w:t>hợp</w:t>
            </w:r>
          </w:p>
        </w:tc>
        <w:tc>
          <w:tcPr>
            <w:tcW w:w="1512" w:type="dxa"/>
          </w:tcPr>
          <w:p w14:paraId="78B95539" w14:textId="77777777" w:rsidR="001E364F" w:rsidRPr="00486480" w:rsidRDefault="001E364F" w:rsidP="00895CB7">
            <w:pPr>
              <w:pStyle w:val="TableParagraph"/>
              <w:spacing w:line="304" w:lineRule="exact"/>
              <w:ind w:left="118" w:firstLine="96"/>
              <w:rPr>
                <w:b/>
                <w:sz w:val="27"/>
                <w:szCs w:val="27"/>
              </w:rPr>
            </w:pPr>
            <w:r w:rsidRPr="00486480">
              <w:rPr>
                <w:b/>
                <w:sz w:val="27"/>
                <w:szCs w:val="27"/>
              </w:rPr>
              <w:t>Thời gian hoàn</w:t>
            </w:r>
            <w:r w:rsidRPr="00486480">
              <w:rPr>
                <w:b/>
                <w:spacing w:val="-17"/>
                <w:sz w:val="27"/>
                <w:szCs w:val="27"/>
              </w:rPr>
              <w:t xml:space="preserve"> </w:t>
            </w:r>
            <w:r w:rsidRPr="00486480">
              <w:rPr>
                <w:b/>
                <w:sz w:val="27"/>
                <w:szCs w:val="27"/>
              </w:rPr>
              <w:t>thành</w:t>
            </w:r>
          </w:p>
        </w:tc>
        <w:tc>
          <w:tcPr>
            <w:tcW w:w="1616" w:type="dxa"/>
          </w:tcPr>
          <w:p w14:paraId="790770ED" w14:textId="77777777" w:rsidR="001E364F" w:rsidRPr="00486480" w:rsidRDefault="001E364F" w:rsidP="00895CB7">
            <w:pPr>
              <w:pStyle w:val="TableParagraph"/>
              <w:spacing w:line="304" w:lineRule="exact"/>
              <w:ind w:left="260" w:firstLine="14"/>
              <w:rPr>
                <w:b/>
                <w:sz w:val="27"/>
                <w:szCs w:val="27"/>
              </w:rPr>
            </w:pPr>
            <w:r w:rsidRPr="00486480">
              <w:rPr>
                <w:b/>
                <w:sz w:val="27"/>
                <w:szCs w:val="27"/>
              </w:rPr>
              <w:t>Lãnh</w:t>
            </w:r>
            <w:r w:rsidRPr="00486480">
              <w:rPr>
                <w:b/>
                <w:spacing w:val="-8"/>
                <w:sz w:val="27"/>
                <w:szCs w:val="27"/>
              </w:rPr>
              <w:t xml:space="preserve"> </w:t>
            </w:r>
            <w:r w:rsidRPr="00486480">
              <w:rPr>
                <w:b/>
                <w:sz w:val="27"/>
                <w:szCs w:val="27"/>
              </w:rPr>
              <w:t>đạo phụ</w:t>
            </w:r>
            <w:r w:rsidRPr="00486480">
              <w:rPr>
                <w:b/>
                <w:spacing w:val="5"/>
                <w:sz w:val="27"/>
                <w:szCs w:val="27"/>
              </w:rPr>
              <w:t xml:space="preserve"> </w:t>
            </w:r>
            <w:r w:rsidRPr="00486480">
              <w:rPr>
                <w:b/>
                <w:spacing w:val="-2"/>
                <w:sz w:val="27"/>
                <w:szCs w:val="27"/>
              </w:rPr>
              <w:t>trách</w:t>
            </w:r>
          </w:p>
        </w:tc>
      </w:tr>
      <w:tr w:rsidR="001E364F" w:rsidRPr="00486480" w14:paraId="3212ADD9" w14:textId="77777777" w:rsidTr="001E364F">
        <w:trPr>
          <w:trHeight w:val="904"/>
        </w:trPr>
        <w:tc>
          <w:tcPr>
            <w:tcW w:w="739" w:type="dxa"/>
          </w:tcPr>
          <w:p w14:paraId="439DC24E" w14:textId="77777777" w:rsidR="001E364F" w:rsidRPr="00486480" w:rsidRDefault="001E364F" w:rsidP="00895CB7">
            <w:pPr>
              <w:pStyle w:val="TableParagraph"/>
              <w:spacing w:before="293"/>
              <w:ind w:left="12"/>
              <w:jc w:val="center"/>
              <w:rPr>
                <w:sz w:val="27"/>
                <w:szCs w:val="27"/>
              </w:rPr>
            </w:pPr>
            <w:r w:rsidRPr="00486480">
              <w:rPr>
                <w:spacing w:val="-10"/>
                <w:sz w:val="27"/>
                <w:szCs w:val="27"/>
              </w:rPr>
              <w:t>1</w:t>
            </w:r>
          </w:p>
        </w:tc>
        <w:tc>
          <w:tcPr>
            <w:tcW w:w="3439" w:type="dxa"/>
          </w:tcPr>
          <w:p w14:paraId="16341064" w14:textId="77777777" w:rsidR="001E364F" w:rsidRPr="00486480" w:rsidRDefault="001E364F" w:rsidP="00895CB7">
            <w:pPr>
              <w:pStyle w:val="TableParagraph"/>
              <w:spacing w:before="144"/>
              <w:ind w:left="100"/>
              <w:rPr>
                <w:sz w:val="27"/>
                <w:szCs w:val="27"/>
              </w:rPr>
            </w:pPr>
            <w:r w:rsidRPr="00486480">
              <w:rPr>
                <w:sz w:val="27"/>
                <w:szCs w:val="27"/>
              </w:rPr>
              <w:t>Kiểm tra</w:t>
            </w:r>
            <w:r w:rsidRPr="00486480">
              <w:rPr>
                <w:spacing w:val="40"/>
                <w:sz w:val="27"/>
                <w:szCs w:val="27"/>
              </w:rPr>
              <w:t xml:space="preserve"> </w:t>
            </w:r>
            <w:r w:rsidRPr="00486480">
              <w:rPr>
                <w:sz w:val="27"/>
                <w:szCs w:val="27"/>
              </w:rPr>
              <w:t>hiện</w:t>
            </w:r>
            <w:r w:rsidRPr="00486480">
              <w:rPr>
                <w:spacing w:val="40"/>
                <w:sz w:val="27"/>
                <w:szCs w:val="27"/>
              </w:rPr>
              <w:t xml:space="preserve"> </w:t>
            </w:r>
            <w:r w:rsidRPr="00486480">
              <w:rPr>
                <w:sz w:val="27"/>
                <w:szCs w:val="27"/>
              </w:rPr>
              <w:t>trạng</w:t>
            </w:r>
            <w:r w:rsidRPr="00486480">
              <w:rPr>
                <w:spacing w:val="40"/>
                <w:sz w:val="27"/>
                <w:szCs w:val="27"/>
              </w:rPr>
              <w:t xml:space="preserve"> </w:t>
            </w:r>
            <w:r w:rsidRPr="00486480">
              <w:rPr>
                <w:sz w:val="27"/>
                <w:szCs w:val="27"/>
              </w:rPr>
              <w:t>máy tính trong nhà trường</w:t>
            </w:r>
          </w:p>
        </w:tc>
        <w:tc>
          <w:tcPr>
            <w:tcW w:w="1515" w:type="dxa"/>
          </w:tcPr>
          <w:p w14:paraId="66658EF0" w14:textId="77777777" w:rsidR="001E364F" w:rsidRPr="00486480" w:rsidRDefault="001E364F" w:rsidP="00895CB7">
            <w:pPr>
              <w:pStyle w:val="TableParagraph"/>
              <w:spacing w:before="293"/>
              <w:ind w:left="13" w:right="2"/>
              <w:jc w:val="center"/>
              <w:rPr>
                <w:sz w:val="27"/>
                <w:szCs w:val="27"/>
                <w:lang w:val="en-US"/>
              </w:rPr>
            </w:pPr>
            <w:r w:rsidRPr="00486480">
              <w:rPr>
                <w:sz w:val="27"/>
                <w:szCs w:val="27"/>
              </w:rPr>
              <w:t>Đ/c</w:t>
            </w:r>
            <w:r w:rsidRPr="00486480">
              <w:rPr>
                <w:spacing w:val="5"/>
                <w:sz w:val="27"/>
                <w:szCs w:val="27"/>
              </w:rPr>
              <w:t xml:space="preserve"> </w:t>
            </w:r>
            <w:r w:rsidRPr="00486480">
              <w:rPr>
                <w:spacing w:val="-2"/>
                <w:sz w:val="27"/>
                <w:szCs w:val="27"/>
                <w:lang w:val="en-US"/>
              </w:rPr>
              <w:t>Linh, Oanh VT</w:t>
            </w:r>
          </w:p>
        </w:tc>
        <w:tc>
          <w:tcPr>
            <w:tcW w:w="1450" w:type="dxa"/>
          </w:tcPr>
          <w:p w14:paraId="61297962" w14:textId="77777777" w:rsidR="001E364F" w:rsidRPr="00486480" w:rsidRDefault="001E364F" w:rsidP="00895CB7">
            <w:pPr>
              <w:pStyle w:val="TableParagraph"/>
              <w:ind w:left="295" w:right="51" w:hanging="227"/>
              <w:jc w:val="center"/>
              <w:rPr>
                <w:sz w:val="27"/>
                <w:szCs w:val="27"/>
                <w:lang w:val="en-US"/>
              </w:rPr>
            </w:pPr>
          </w:p>
          <w:p w14:paraId="0F228989" w14:textId="77777777" w:rsidR="001E364F" w:rsidRPr="00486480" w:rsidRDefault="001E364F" w:rsidP="00895CB7">
            <w:pPr>
              <w:pStyle w:val="TableParagraph"/>
              <w:ind w:left="295" w:right="51" w:hanging="227"/>
              <w:jc w:val="center"/>
              <w:rPr>
                <w:sz w:val="27"/>
                <w:szCs w:val="27"/>
                <w:lang w:val="en-US"/>
              </w:rPr>
            </w:pPr>
            <w:r w:rsidRPr="00486480">
              <w:rPr>
                <w:sz w:val="27"/>
                <w:szCs w:val="27"/>
                <w:lang w:val="en-US"/>
              </w:rPr>
              <w:t xml:space="preserve">Công ty </w:t>
            </w:r>
          </w:p>
          <w:p w14:paraId="3B02F395" w14:textId="77777777" w:rsidR="001E364F" w:rsidRPr="00486480" w:rsidRDefault="001E364F" w:rsidP="00895CB7">
            <w:pPr>
              <w:pStyle w:val="TableParagraph"/>
              <w:ind w:left="295" w:right="51" w:hanging="227"/>
              <w:jc w:val="center"/>
              <w:rPr>
                <w:sz w:val="27"/>
                <w:szCs w:val="27"/>
                <w:lang w:val="en-US"/>
              </w:rPr>
            </w:pPr>
            <w:r w:rsidRPr="00486480">
              <w:rPr>
                <w:sz w:val="27"/>
                <w:szCs w:val="27"/>
                <w:lang w:val="en-US"/>
              </w:rPr>
              <w:t xml:space="preserve"> MT</w:t>
            </w:r>
          </w:p>
        </w:tc>
        <w:tc>
          <w:tcPr>
            <w:tcW w:w="1512" w:type="dxa"/>
          </w:tcPr>
          <w:p w14:paraId="7B477869" w14:textId="77777777" w:rsidR="001E364F" w:rsidRPr="00486480" w:rsidRDefault="001E364F" w:rsidP="00895CB7">
            <w:pPr>
              <w:pStyle w:val="TableParagraph"/>
              <w:ind w:left="420" w:firstLine="14"/>
              <w:rPr>
                <w:sz w:val="27"/>
                <w:szCs w:val="27"/>
              </w:rPr>
            </w:pPr>
            <w:r w:rsidRPr="00486480">
              <w:rPr>
                <w:spacing w:val="-2"/>
                <w:sz w:val="27"/>
                <w:szCs w:val="27"/>
              </w:rPr>
              <w:t>Trước 05/09/</w:t>
            </w:r>
          </w:p>
          <w:p w14:paraId="7FE359D0" w14:textId="77777777" w:rsidR="001E364F" w:rsidRPr="00486480" w:rsidRDefault="001E364F" w:rsidP="00895CB7">
            <w:pPr>
              <w:pStyle w:val="TableParagraph"/>
              <w:spacing w:line="289" w:lineRule="exact"/>
              <w:ind w:left="494"/>
              <w:rPr>
                <w:sz w:val="27"/>
                <w:szCs w:val="27"/>
              </w:rPr>
            </w:pPr>
            <w:r w:rsidRPr="00486480">
              <w:rPr>
                <w:spacing w:val="-4"/>
                <w:sz w:val="27"/>
                <w:szCs w:val="27"/>
              </w:rPr>
              <w:t>2024</w:t>
            </w:r>
          </w:p>
        </w:tc>
        <w:tc>
          <w:tcPr>
            <w:tcW w:w="1616" w:type="dxa"/>
          </w:tcPr>
          <w:p w14:paraId="4FF98290" w14:textId="77777777" w:rsidR="001E364F" w:rsidRPr="00486480" w:rsidRDefault="001E364F" w:rsidP="00895CB7">
            <w:pPr>
              <w:pStyle w:val="TableParagraph"/>
              <w:spacing w:before="293"/>
              <w:ind w:left="20"/>
              <w:jc w:val="center"/>
              <w:rPr>
                <w:sz w:val="27"/>
                <w:szCs w:val="27"/>
                <w:lang w:val="en-US"/>
              </w:rPr>
            </w:pPr>
            <w:r w:rsidRPr="00486480">
              <w:rPr>
                <w:sz w:val="27"/>
                <w:szCs w:val="27"/>
              </w:rPr>
              <w:t>Đ/c</w:t>
            </w:r>
            <w:r w:rsidRPr="00486480">
              <w:rPr>
                <w:spacing w:val="5"/>
                <w:sz w:val="27"/>
                <w:szCs w:val="27"/>
              </w:rPr>
              <w:t xml:space="preserve"> </w:t>
            </w:r>
            <w:r w:rsidRPr="00486480">
              <w:rPr>
                <w:spacing w:val="-2"/>
                <w:sz w:val="27"/>
                <w:szCs w:val="27"/>
                <w:lang w:val="en-US"/>
              </w:rPr>
              <w:t>Hân</w:t>
            </w:r>
          </w:p>
        </w:tc>
      </w:tr>
      <w:tr w:rsidR="001E364F" w:rsidRPr="00486480" w14:paraId="13CAA597" w14:textId="77777777" w:rsidTr="001E364F">
        <w:trPr>
          <w:trHeight w:val="907"/>
        </w:trPr>
        <w:tc>
          <w:tcPr>
            <w:tcW w:w="739" w:type="dxa"/>
          </w:tcPr>
          <w:p w14:paraId="11A42804" w14:textId="77777777" w:rsidR="001E364F" w:rsidRPr="00486480" w:rsidRDefault="001E364F" w:rsidP="00895CB7">
            <w:pPr>
              <w:pStyle w:val="TableParagraph"/>
              <w:spacing w:before="298"/>
              <w:ind w:left="12"/>
              <w:jc w:val="center"/>
              <w:rPr>
                <w:sz w:val="27"/>
                <w:szCs w:val="27"/>
              </w:rPr>
            </w:pPr>
            <w:r w:rsidRPr="00486480">
              <w:rPr>
                <w:spacing w:val="-10"/>
                <w:sz w:val="27"/>
                <w:szCs w:val="27"/>
              </w:rPr>
              <w:t>2</w:t>
            </w:r>
          </w:p>
        </w:tc>
        <w:tc>
          <w:tcPr>
            <w:tcW w:w="3439" w:type="dxa"/>
          </w:tcPr>
          <w:p w14:paraId="619FCE2F" w14:textId="77777777" w:rsidR="001E364F" w:rsidRPr="00486480" w:rsidRDefault="001E364F" w:rsidP="00895CB7">
            <w:pPr>
              <w:pStyle w:val="TableParagraph"/>
              <w:tabs>
                <w:tab w:val="left" w:pos="804"/>
                <w:tab w:val="left" w:pos="1298"/>
                <w:tab w:val="left" w:pos="2174"/>
                <w:tab w:val="left" w:pos="2885"/>
              </w:tabs>
              <w:spacing w:line="242" w:lineRule="auto"/>
              <w:ind w:left="100" w:right="87"/>
              <w:rPr>
                <w:sz w:val="27"/>
                <w:szCs w:val="27"/>
              </w:rPr>
            </w:pPr>
            <w:r w:rsidRPr="00486480">
              <w:rPr>
                <w:sz w:val="27"/>
                <w:szCs w:val="27"/>
              </w:rPr>
              <w:t>Xây</w:t>
            </w:r>
            <w:r w:rsidRPr="00486480">
              <w:rPr>
                <w:spacing w:val="40"/>
                <w:sz w:val="27"/>
                <w:szCs w:val="27"/>
              </w:rPr>
              <w:t xml:space="preserve"> </w:t>
            </w:r>
            <w:r w:rsidRPr="00486480">
              <w:rPr>
                <w:sz w:val="27"/>
                <w:szCs w:val="27"/>
              </w:rPr>
              <w:t>dựng</w:t>
            </w:r>
            <w:r w:rsidRPr="00486480">
              <w:rPr>
                <w:spacing w:val="40"/>
                <w:sz w:val="27"/>
                <w:szCs w:val="27"/>
              </w:rPr>
              <w:t xml:space="preserve"> </w:t>
            </w:r>
            <w:r w:rsidRPr="00486480">
              <w:rPr>
                <w:sz w:val="27"/>
                <w:szCs w:val="27"/>
              </w:rPr>
              <w:t>và</w:t>
            </w:r>
            <w:r w:rsidRPr="00486480">
              <w:rPr>
                <w:spacing w:val="40"/>
                <w:sz w:val="27"/>
                <w:szCs w:val="27"/>
              </w:rPr>
              <w:t xml:space="preserve"> </w:t>
            </w:r>
            <w:r w:rsidRPr="00486480">
              <w:rPr>
                <w:sz w:val="27"/>
                <w:szCs w:val="27"/>
              </w:rPr>
              <w:t>triển</w:t>
            </w:r>
            <w:r w:rsidRPr="00486480">
              <w:rPr>
                <w:spacing w:val="40"/>
                <w:sz w:val="27"/>
                <w:szCs w:val="27"/>
              </w:rPr>
              <w:t xml:space="preserve"> </w:t>
            </w:r>
            <w:r w:rsidRPr="00486480">
              <w:rPr>
                <w:sz w:val="27"/>
                <w:szCs w:val="27"/>
              </w:rPr>
              <w:t>khai</w:t>
            </w:r>
            <w:r w:rsidRPr="00486480">
              <w:rPr>
                <w:spacing w:val="40"/>
                <w:sz w:val="27"/>
                <w:szCs w:val="27"/>
              </w:rPr>
              <w:t xml:space="preserve"> </w:t>
            </w:r>
            <w:r w:rsidRPr="00486480">
              <w:rPr>
                <w:sz w:val="27"/>
                <w:szCs w:val="27"/>
              </w:rPr>
              <w:t xml:space="preserve">thực </w:t>
            </w:r>
            <w:r w:rsidRPr="00486480">
              <w:rPr>
                <w:spacing w:val="-4"/>
                <w:sz w:val="27"/>
                <w:szCs w:val="27"/>
              </w:rPr>
              <w:t>hiện</w:t>
            </w:r>
            <w:r w:rsidRPr="00486480">
              <w:rPr>
                <w:sz w:val="27"/>
                <w:szCs w:val="27"/>
              </w:rPr>
              <w:tab/>
            </w:r>
            <w:r w:rsidRPr="00486480">
              <w:rPr>
                <w:spacing w:val="-5"/>
                <w:sz w:val="27"/>
                <w:szCs w:val="27"/>
              </w:rPr>
              <w:t>kế</w:t>
            </w:r>
            <w:r w:rsidRPr="00486480">
              <w:rPr>
                <w:sz w:val="27"/>
                <w:szCs w:val="27"/>
              </w:rPr>
              <w:tab/>
            </w:r>
            <w:r w:rsidRPr="00486480">
              <w:rPr>
                <w:spacing w:val="-4"/>
                <w:sz w:val="27"/>
                <w:szCs w:val="27"/>
              </w:rPr>
              <w:t>hoạch</w:t>
            </w:r>
            <w:r w:rsidRPr="00486480">
              <w:rPr>
                <w:sz w:val="27"/>
                <w:szCs w:val="27"/>
              </w:rPr>
              <w:tab/>
            </w:r>
            <w:r w:rsidRPr="00486480">
              <w:rPr>
                <w:spacing w:val="-4"/>
                <w:sz w:val="27"/>
                <w:szCs w:val="27"/>
              </w:rPr>
              <w:t>thực</w:t>
            </w:r>
            <w:r w:rsidRPr="00486480">
              <w:rPr>
                <w:sz w:val="27"/>
                <w:szCs w:val="27"/>
              </w:rPr>
              <w:tab/>
            </w:r>
            <w:r w:rsidRPr="00486480">
              <w:rPr>
                <w:spacing w:val="-4"/>
                <w:sz w:val="27"/>
                <w:szCs w:val="27"/>
              </w:rPr>
              <w:t>hiện</w:t>
            </w:r>
          </w:p>
          <w:p w14:paraId="4AB5CBC6" w14:textId="77777777" w:rsidR="001E364F" w:rsidRPr="00486480" w:rsidRDefault="001E364F" w:rsidP="00895CB7">
            <w:pPr>
              <w:pStyle w:val="TableParagraph"/>
              <w:spacing w:line="288" w:lineRule="exact"/>
              <w:ind w:left="100"/>
              <w:rPr>
                <w:sz w:val="27"/>
                <w:szCs w:val="27"/>
              </w:rPr>
            </w:pPr>
            <w:r w:rsidRPr="00486480">
              <w:rPr>
                <w:sz w:val="27"/>
                <w:szCs w:val="27"/>
              </w:rPr>
              <w:t>CNTT</w:t>
            </w:r>
            <w:r w:rsidRPr="00486480">
              <w:rPr>
                <w:spacing w:val="4"/>
                <w:sz w:val="27"/>
                <w:szCs w:val="27"/>
              </w:rPr>
              <w:t xml:space="preserve"> </w:t>
            </w:r>
            <w:r w:rsidRPr="00486480">
              <w:rPr>
                <w:sz w:val="27"/>
                <w:szCs w:val="27"/>
              </w:rPr>
              <w:t>năm học</w:t>
            </w:r>
            <w:r w:rsidRPr="00486480">
              <w:rPr>
                <w:spacing w:val="3"/>
                <w:sz w:val="27"/>
                <w:szCs w:val="27"/>
              </w:rPr>
              <w:t xml:space="preserve"> </w:t>
            </w:r>
            <w:r w:rsidRPr="00486480">
              <w:rPr>
                <w:sz w:val="27"/>
                <w:szCs w:val="27"/>
              </w:rPr>
              <w:t>2024</w:t>
            </w:r>
            <w:r w:rsidRPr="00486480">
              <w:rPr>
                <w:spacing w:val="6"/>
                <w:sz w:val="27"/>
                <w:szCs w:val="27"/>
              </w:rPr>
              <w:t xml:space="preserve"> </w:t>
            </w:r>
            <w:r w:rsidRPr="00486480">
              <w:rPr>
                <w:sz w:val="27"/>
                <w:szCs w:val="27"/>
              </w:rPr>
              <w:t>-</w:t>
            </w:r>
            <w:r w:rsidRPr="00486480">
              <w:rPr>
                <w:spacing w:val="4"/>
                <w:sz w:val="27"/>
                <w:szCs w:val="27"/>
              </w:rPr>
              <w:t xml:space="preserve"> </w:t>
            </w:r>
            <w:r w:rsidRPr="00486480">
              <w:rPr>
                <w:spacing w:val="-2"/>
                <w:sz w:val="27"/>
                <w:szCs w:val="27"/>
              </w:rPr>
              <w:t>2025.</w:t>
            </w:r>
          </w:p>
        </w:tc>
        <w:tc>
          <w:tcPr>
            <w:tcW w:w="1515" w:type="dxa"/>
          </w:tcPr>
          <w:p w14:paraId="3B573795" w14:textId="77777777" w:rsidR="001E364F" w:rsidRPr="00486480" w:rsidRDefault="001E364F" w:rsidP="00895CB7">
            <w:pPr>
              <w:pStyle w:val="TableParagraph"/>
              <w:spacing w:before="298"/>
              <w:ind w:left="13"/>
              <w:jc w:val="center"/>
              <w:rPr>
                <w:sz w:val="27"/>
                <w:szCs w:val="27"/>
                <w:lang w:val="en-US"/>
              </w:rPr>
            </w:pPr>
            <w:r w:rsidRPr="00486480">
              <w:rPr>
                <w:sz w:val="27"/>
                <w:szCs w:val="27"/>
              </w:rPr>
              <w:t>Đ/c</w:t>
            </w:r>
            <w:r w:rsidRPr="00486480">
              <w:rPr>
                <w:spacing w:val="4"/>
                <w:sz w:val="27"/>
                <w:szCs w:val="27"/>
              </w:rPr>
              <w:t xml:space="preserve"> </w:t>
            </w:r>
            <w:r w:rsidRPr="00486480">
              <w:rPr>
                <w:sz w:val="27"/>
                <w:szCs w:val="27"/>
                <w:lang w:val="en-US"/>
              </w:rPr>
              <w:t>Linh</w:t>
            </w:r>
          </w:p>
        </w:tc>
        <w:tc>
          <w:tcPr>
            <w:tcW w:w="1450" w:type="dxa"/>
          </w:tcPr>
          <w:p w14:paraId="1BFC2201" w14:textId="77777777" w:rsidR="001E364F" w:rsidRPr="00486480" w:rsidRDefault="001E364F" w:rsidP="00895CB7">
            <w:pPr>
              <w:pStyle w:val="TableParagraph"/>
              <w:spacing w:before="298"/>
              <w:ind w:left="12" w:right="3"/>
              <w:jc w:val="center"/>
              <w:rPr>
                <w:sz w:val="27"/>
                <w:szCs w:val="27"/>
                <w:lang w:val="en-US"/>
              </w:rPr>
            </w:pPr>
            <w:r w:rsidRPr="00486480">
              <w:rPr>
                <w:sz w:val="27"/>
                <w:szCs w:val="27"/>
              </w:rPr>
              <w:t>Đ/c</w:t>
            </w:r>
            <w:r w:rsidRPr="00486480">
              <w:rPr>
                <w:spacing w:val="5"/>
                <w:sz w:val="27"/>
                <w:szCs w:val="27"/>
              </w:rPr>
              <w:t xml:space="preserve"> </w:t>
            </w:r>
            <w:r w:rsidRPr="00486480">
              <w:rPr>
                <w:spacing w:val="-2"/>
                <w:sz w:val="27"/>
                <w:szCs w:val="27"/>
                <w:lang w:val="en-US"/>
              </w:rPr>
              <w:t>Dung</w:t>
            </w:r>
          </w:p>
        </w:tc>
        <w:tc>
          <w:tcPr>
            <w:tcW w:w="1512" w:type="dxa"/>
          </w:tcPr>
          <w:p w14:paraId="32B12FCB" w14:textId="77777777" w:rsidR="001E364F" w:rsidRPr="00486480" w:rsidRDefault="001E364F" w:rsidP="00895CB7">
            <w:pPr>
              <w:pStyle w:val="TableParagraph"/>
              <w:spacing w:before="146" w:line="242" w:lineRule="auto"/>
              <w:ind w:left="626" w:hanging="516"/>
              <w:rPr>
                <w:sz w:val="27"/>
                <w:szCs w:val="27"/>
              </w:rPr>
            </w:pPr>
            <w:r w:rsidRPr="00486480">
              <w:rPr>
                <w:sz w:val="27"/>
                <w:szCs w:val="27"/>
              </w:rPr>
              <w:t>Trong</w:t>
            </w:r>
            <w:r w:rsidRPr="00486480">
              <w:rPr>
                <w:spacing w:val="-17"/>
                <w:sz w:val="27"/>
                <w:szCs w:val="27"/>
              </w:rPr>
              <w:t xml:space="preserve"> </w:t>
            </w:r>
            <w:r w:rsidRPr="00486480">
              <w:rPr>
                <w:sz w:val="27"/>
                <w:szCs w:val="27"/>
              </w:rPr>
              <w:t xml:space="preserve">tháng </w:t>
            </w:r>
            <w:r w:rsidRPr="00486480">
              <w:rPr>
                <w:spacing w:val="-6"/>
                <w:sz w:val="27"/>
                <w:szCs w:val="27"/>
              </w:rPr>
              <w:t>10</w:t>
            </w:r>
          </w:p>
        </w:tc>
        <w:tc>
          <w:tcPr>
            <w:tcW w:w="1616" w:type="dxa"/>
          </w:tcPr>
          <w:p w14:paraId="528357C3" w14:textId="77777777" w:rsidR="001E364F" w:rsidRPr="00486480" w:rsidRDefault="001E364F" w:rsidP="00895CB7">
            <w:pPr>
              <w:pStyle w:val="TableParagraph"/>
              <w:spacing w:before="298"/>
              <w:ind w:left="20"/>
              <w:jc w:val="center"/>
              <w:rPr>
                <w:sz w:val="27"/>
                <w:szCs w:val="27"/>
              </w:rPr>
            </w:pPr>
            <w:r w:rsidRPr="00486480">
              <w:rPr>
                <w:sz w:val="27"/>
                <w:szCs w:val="27"/>
              </w:rPr>
              <w:t>Đ/c</w:t>
            </w:r>
            <w:r w:rsidRPr="00486480">
              <w:rPr>
                <w:spacing w:val="5"/>
                <w:sz w:val="27"/>
                <w:szCs w:val="27"/>
              </w:rPr>
              <w:t xml:space="preserve"> </w:t>
            </w:r>
            <w:r w:rsidRPr="00486480">
              <w:rPr>
                <w:spacing w:val="-2"/>
                <w:sz w:val="27"/>
                <w:szCs w:val="27"/>
              </w:rPr>
              <w:t>Hường</w:t>
            </w:r>
          </w:p>
        </w:tc>
      </w:tr>
      <w:tr w:rsidR="001E364F" w:rsidRPr="00486480" w14:paraId="29DAFB86" w14:textId="77777777" w:rsidTr="001E364F">
        <w:trPr>
          <w:trHeight w:val="1816"/>
        </w:trPr>
        <w:tc>
          <w:tcPr>
            <w:tcW w:w="739" w:type="dxa"/>
          </w:tcPr>
          <w:p w14:paraId="603F4BD9" w14:textId="77777777" w:rsidR="001E364F" w:rsidRPr="00486480" w:rsidRDefault="001E364F" w:rsidP="00895CB7">
            <w:pPr>
              <w:pStyle w:val="TableParagraph"/>
              <w:rPr>
                <w:i/>
                <w:sz w:val="27"/>
                <w:szCs w:val="27"/>
              </w:rPr>
            </w:pPr>
          </w:p>
          <w:p w14:paraId="774DB44C" w14:textId="77777777" w:rsidR="001E364F" w:rsidRPr="00486480" w:rsidRDefault="001E364F" w:rsidP="00895CB7">
            <w:pPr>
              <w:pStyle w:val="TableParagraph"/>
              <w:spacing w:before="154"/>
              <w:rPr>
                <w:i/>
                <w:sz w:val="27"/>
                <w:szCs w:val="27"/>
              </w:rPr>
            </w:pPr>
          </w:p>
          <w:p w14:paraId="7B0ABA19" w14:textId="77777777" w:rsidR="001E364F" w:rsidRPr="00486480" w:rsidRDefault="001E364F" w:rsidP="00895CB7">
            <w:pPr>
              <w:pStyle w:val="TableParagraph"/>
              <w:spacing w:before="1"/>
              <w:ind w:left="12"/>
              <w:jc w:val="center"/>
              <w:rPr>
                <w:sz w:val="27"/>
                <w:szCs w:val="27"/>
              </w:rPr>
            </w:pPr>
            <w:r w:rsidRPr="00486480">
              <w:rPr>
                <w:spacing w:val="-10"/>
                <w:sz w:val="27"/>
                <w:szCs w:val="27"/>
              </w:rPr>
              <w:t>3</w:t>
            </w:r>
          </w:p>
        </w:tc>
        <w:tc>
          <w:tcPr>
            <w:tcW w:w="3439" w:type="dxa"/>
          </w:tcPr>
          <w:p w14:paraId="65923FE6" w14:textId="77777777" w:rsidR="001E364F" w:rsidRPr="00486480" w:rsidRDefault="001E364F" w:rsidP="00895CB7">
            <w:pPr>
              <w:pStyle w:val="TableParagraph"/>
              <w:spacing w:line="242" w:lineRule="auto"/>
              <w:ind w:left="100" w:right="86"/>
              <w:jc w:val="both"/>
              <w:rPr>
                <w:sz w:val="27"/>
                <w:szCs w:val="27"/>
              </w:rPr>
            </w:pPr>
            <w:r w:rsidRPr="00486480">
              <w:rPr>
                <w:sz w:val="27"/>
                <w:szCs w:val="27"/>
              </w:rPr>
              <w:t xml:space="preserve">Bồi dưỡng CM: Hướng dẫn giáo viên </w:t>
            </w:r>
            <w:r w:rsidRPr="00486480">
              <w:rPr>
                <w:sz w:val="27"/>
                <w:szCs w:val="27"/>
                <w:lang w:val="fr-FR" w:eastAsia="vi-VN"/>
              </w:rPr>
              <w:t>cách thiết kế Game Powerpoint trên video,</w:t>
            </w:r>
            <w:r w:rsidRPr="00486480">
              <w:rPr>
                <w:sz w:val="27"/>
                <w:szCs w:val="27"/>
              </w:rPr>
              <w:t xml:space="preserve"> sử dụng các phần mềm,</w:t>
            </w:r>
            <w:r w:rsidRPr="00486480">
              <w:rPr>
                <w:sz w:val="27"/>
                <w:szCs w:val="27"/>
                <w:lang w:val="fr-FR" w:eastAsia="vi-VN"/>
              </w:rPr>
              <w:t xml:space="preserve"> </w:t>
            </w:r>
            <w:r w:rsidRPr="00486480">
              <w:rPr>
                <w:sz w:val="27"/>
                <w:szCs w:val="27"/>
              </w:rPr>
              <w:t>học liệu điện</w:t>
            </w:r>
            <w:r w:rsidRPr="00486480">
              <w:rPr>
                <w:spacing w:val="40"/>
                <w:sz w:val="27"/>
                <w:szCs w:val="27"/>
              </w:rPr>
              <w:t xml:space="preserve"> </w:t>
            </w:r>
            <w:r w:rsidRPr="00486480">
              <w:rPr>
                <w:sz w:val="27"/>
                <w:szCs w:val="27"/>
              </w:rPr>
              <w:t>tử</w:t>
            </w:r>
            <w:r w:rsidRPr="00486480">
              <w:rPr>
                <w:spacing w:val="37"/>
                <w:sz w:val="27"/>
                <w:szCs w:val="27"/>
              </w:rPr>
              <w:t xml:space="preserve"> </w:t>
            </w:r>
            <w:r w:rsidRPr="00486480">
              <w:rPr>
                <w:sz w:val="27"/>
                <w:szCs w:val="27"/>
              </w:rPr>
              <w:t>trong</w:t>
            </w:r>
            <w:r w:rsidRPr="00486480">
              <w:rPr>
                <w:spacing w:val="36"/>
                <w:sz w:val="27"/>
                <w:szCs w:val="27"/>
              </w:rPr>
              <w:t xml:space="preserve"> </w:t>
            </w:r>
            <w:r w:rsidRPr="00486480">
              <w:rPr>
                <w:sz w:val="27"/>
                <w:szCs w:val="27"/>
              </w:rPr>
              <w:t>thiết</w:t>
            </w:r>
            <w:r w:rsidRPr="00486480">
              <w:rPr>
                <w:spacing w:val="37"/>
                <w:sz w:val="27"/>
                <w:szCs w:val="27"/>
              </w:rPr>
              <w:t xml:space="preserve"> </w:t>
            </w:r>
            <w:r w:rsidRPr="00486480">
              <w:rPr>
                <w:sz w:val="27"/>
                <w:szCs w:val="27"/>
              </w:rPr>
              <w:t>kế</w:t>
            </w:r>
            <w:r w:rsidRPr="00486480">
              <w:rPr>
                <w:spacing w:val="34"/>
                <w:sz w:val="27"/>
                <w:szCs w:val="27"/>
              </w:rPr>
              <w:t xml:space="preserve"> </w:t>
            </w:r>
            <w:r w:rsidRPr="00486480">
              <w:rPr>
                <w:sz w:val="27"/>
                <w:szCs w:val="27"/>
              </w:rPr>
              <w:t>bài</w:t>
            </w:r>
            <w:r w:rsidRPr="00486480">
              <w:rPr>
                <w:spacing w:val="35"/>
                <w:sz w:val="27"/>
                <w:szCs w:val="27"/>
              </w:rPr>
              <w:t xml:space="preserve"> </w:t>
            </w:r>
            <w:r w:rsidRPr="00486480">
              <w:rPr>
                <w:sz w:val="27"/>
                <w:szCs w:val="27"/>
              </w:rPr>
              <w:t>giảng</w:t>
            </w:r>
            <w:r w:rsidRPr="00486480">
              <w:rPr>
                <w:spacing w:val="38"/>
                <w:sz w:val="27"/>
                <w:szCs w:val="27"/>
              </w:rPr>
              <w:t xml:space="preserve"> </w:t>
            </w:r>
            <w:r w:rsidRPr="00486480">
              <w:rPr>
                <w:spacing w:val="-5"/>
                <w:sz w:val="27"/>
                <w:szCs w:val="27"/>
              </w:rPr>
              <w:t>E-</w:t>
            </w:r>
            <w:r w:rsidRPr="00486480">
              <w:rPr>
                <w:sz w:val="27"/>
                <w:szCs w:val="27"/>
                <w:lang w:val="en-US"/>
              </w:rPr>
              <w:t xml:space="preserve"> </w:t>
            </w:r>
            <w:r w:rsidRPr="00486480">
              <w:rPr>
                <w:sz w:val="27"/>
                <w:szCs w:val="27"/>
              </w:rPr>
              <w:t>learning, xử lý video, ghi</w:t>
            </w:r>
            <w:r w:rsidRPr="00486480">
              <w:rPr>
                <w:spacing w:val="40"/>
                <w:sz w:val="27"/>
                <w:szCs w:val="27"/>
              </w:rPr>
              <w:t xml:space="preserve"> </w:t>
            </w:r>
            <w:r w:rsidRPr="00486480">
              <w:rPr>
                <w:spacing w:val="-4"/>
                <w:sz w:val="27"/>
                <w:szCs w:val="27"/>
              </w:rPr>
              <w:t>âm…</w:t>
            </w:r>
          </w:p>
        </w:tc>
        <w:tc>
          <w:tcPr>
            <w:tcW w:w="1515" w:type="dxa"/>
          </w:tcPr>
          <w:p w14:paraId="36AA4D45" w14:textId="77777777" w:rsidR="001E364F" w:rsidRPr="00486480" w:rsidRDefault="001E364F" w:rsidP="00895CB7">
            <w:pPr>
              <w:pStyle w:val="TableParagraph"/>
              <w:rPr>
                <w:i/>
                <w:sz w:val="27"/>
                <w:szCs w:val="27"/>
              </w:rPr>
            </w:pPr>
          </w:p>
          <w:p w14:paraId="3E632D6D" w14:textId="77777777" w:rsidR="001E364F" w:rsidRPr="00486480" w:rsidRDefault="001E364F" w:rsidP="00895CB7">
            <w:pPr>
              <w:pStyle w:val="TableParagraph"/>
              <w:spacing w:before="1"/>
              <w:rPr>
                <w:i/>
                <w:sz w:val="27"/>
                <w:szCs w:val="27"/>
              </w:rPr>
            </w:pPr>
          </w:p>
          <w:p w14:paraId="7DD294DF" w14:textId="4395A29C" w:rsidR="001E364F" w:rsidRPr="00486480" w:rsidRDefault="00486480" w:rsidP="00895CB7">
            <w:pPr>
              <w:pStyle w:val="TableParagraph"/>
              <w:spacing w:line="244" w:lineRule="auto"/>
              <w:ind w:left="410" w:hanging="214"/>
              <w:rPr>
                <w:sz w:val="27"/>
                <w:szCs w:val="27"/>
                <w:lang w:val="en-US"/>
              </w:rPr>
            </w:pPr>
            <w:r w:rsidRPr="00486480">
              <w:rPr>
                <w:sz w:val="27"/>
                <w:szCs w:val="27"/>
                <w:lang w:val="en-US"/>
              </w:rPr>
              <w:t xml:space="preserve">     </w:t>
            </w:r>
            <w:r w:rsidR="001E364F" w:rsidRPr="00486480">
              <w:rPr>
                <w:sz w:val="27"/>
                <w:szCs w:val="27"/>
              </w:rPr>
              <w:t>Đ/c</w:t>
            </w:r>
            <w:r w:rsidR="001E364F" w:rsidRPr="00486480">
              <w:rPr>
                <w:spacing w:val="-17"/>
                <w:sz w:val="27"/>
                <w:szCs w:val="27"/>
                <w:lang w:val="en-US"/>
              </w:rPr>
              <w:t xml:space="preserve"> </w:t>
            </w:r>
            <w:r w:rsidR="001E364F" w:rsidRPr="00486480">
              <w:rPr>
                <w:sz w:val="27"/>
                <w:szCs w:val="27"/>
                <w:lang w:val="en-US"/>
              </w:rPr>
              <w:t>Phương, Liên</w:t>
            </w:r>
          </w:p>
        </w:tc>
        <w:tc>
          <w:tcPr>
            <w:tcW w:w="1450" w:type="dxa"/>
          </w:tcPr>
          <w:p w14:paraId="12A62CE5" w14:textId="77777777" w:rsidR="001E364F" w:rsidRPr="00486480" w:rsidRDefault="001E364F" w:rsidP="00895CB7">
            <w:pPr>
              <w:pStyle w:val="TableParagraph"/>
              <w:rPr>
                <w:i/>
                <w:sz w:val="27"/>
                <w:szCs w:val="27"/>
              </w:rPr>
            </w:pPr>
          </w:p>
          <w:p w14:paraId="0C1506AA" w14:textId="77777777" w:rsidR="001E364F" w:rsidRPr="00486480" w:rsidRDefault="001E364F" w:rsidP="00895CB7">
            <w:pPr>
              <w:pStyle w:val="TableParagraph"/>
              <w:spacing w:before="154"/>
              <w:rPr>
                <w:i/>
                <w:sz w:val="27"/>
                <w:szCs w:val="27"/>
              </w:rPr>
            </w:pPr>
          </w:p>
          <w:p w14:paraId="1DAD6773" w14:textId="77777777" w:rsidR="001E364F" w:rsidRPr="00486480" w:rsidRDefault="001E364F" w:rsidP="00895CB7">
            <w:pPr>
              <w:pStyle w:val="TableParagraph"/>
              <w:spacing w:before="1"/>
              <w:ind w:left="12"/>
              <w:jc w:val="center"/>
              <w:rPr>
                <w:sz w:val="27"/>
                <w:szCs w:val="27"/>
              </w:rPr>
            </w:pPr>
            <w:r w:rsidRPr="00486480">
              <w:rPr>
                <w:sz w:val="27"/>
                <w:szCs w:val="27"/>
              </w:rPr>
              <w:t>Giáo</w:t>
            </w:r>
            <w:r w:rsidRPr="00486480">
              <w:rPr>
                <w:spacing w:val="4"/>
                <w:sz w:val="27"/>
                <w:szCs w:val="27"/>
              </w:rPr>
              <w:t xml:space="preserve"> </w:t>
            </w:r>
            <w:r w:rsidRPr="00486480">
              <w:rPr>
                <w:spacing w:val="-4"/>
                <w:sz w:val="27"/>
                <w:szCs w:val="27"/>
              </w:rPr>
              <w:t>viên</w:t>
            </w:r>
          </w:p>
        </w:tc>
        <w:tc>
          <w:tcPr>
            <w:tcW w:w="1512" w:type="dxa"/>
          </w:tcPr>
          <w:p w14:paraId="20666964" w14:textId="77777777" w:rsidR="001E364F" w:rsidRPr="00486480" w:rsidRDefault="001E364F" w:rsidP="00895CB7">
            <w:pPr>
              <w:pStyle w:val="TableParagraph"/>
              <w:rPr>
                <w:i/>
                <w:sz w:val="27"/>
                <w:szCs w:val="27"/>
              </w:rPr>
            </w:pPr>
          </w:p>
          <w:p w14:paraId="13E5E72A" w14:textId="77777777" w:rsidR="001E364F" w:rsidRPr="00486480" w:rsidRDefault="001E364F" w:rsidP="00895CB7">
            <w:pPr>
              <w:pStyle w:val="TableParagraph"/>
              <w:spacing w:before="1"/>
              <w:rPr>
                <w:i/>
                <w:sz w:val="27"/>
                <w:szCs w:val="27"/>
              </w:rPr>
            </w:pPr>
          </w:p>
          <w:p w14:paraId="75E1F4D2" w14:textId="77777777" w:rsidR="001E364F" w:rsidRPr="00486480" w:rsidRDefault="001E364F" w:rsidP="00895CB7">
            <w:pPr>
              <w:pStyle w:val="TableParagraph"/>
              <w:spacing w:line="244" w:lineRule="auto"/>
              <w:ind w:left="626" w:hanging="515"/>
              <w:rPr>
                <w:sz w:val="27"/>
                <w:szCs w:val="27"/>
                <w:lang w:val="en-US"/>
              </w:rPr>
            </w:pPr>
            <w:r w:rsidRPr="00486480">
              <w:rPr>
                <w:sz w:val="27"/>
                <w:szCs w:val="27"/>
              </w:rPr>
              <w:t>Trong</w:t>
            </w:r>
            <w:r w:rsidRPr="00486480">
              <w:rPr>
                <w:spacing w:val="-17"/>
                <w:sz w:val="27"/>
                <w:szCs w:val="27"/>
              </w:rPr>
              <w:t xml:space="preserve"> </w:t>
            </w:r>
            <w:r w:rsidRPr="00486480">
              <w:rPr>
                <w:sz w:val="27"/>
                <w:szCs w:val="27"/>
              </w:rPr>
              <w:t xml:space="preserve">tháng </w:t>
            </w:r>
            <w:r w:rsidRPr="00486480">
              <w:rPr>
                <w:spacing w:val="-6"/>
                <w:sz w:val="27"/>
                <w:szCs w:val="27"/>
              </w:rPr>
              <w:t>10</w:t>
            </w:r>
            <w:r w:rsidRPr="00486480">
              <w:rPr>
                <w:spacing w:val="-6"/>
                <w:sz w:val="27"/>
                <w:szCs w:val="27"/>
                <w:lang w:val="en-US"/>
              </w:rPr>
              <w:t>, 11</w:t>
            </w:r>
          </w:p>
        </w:tc>
        <w:tc>
          <w:tcPr>
            <w:tcW w:w="1616" w:type="dxa"/>
          </w:tcPr>
          <w:p w14:paraId="787A0FD3" w14:textId="77777777" w:rsidR="001E364F" w:rsidRPr="00486480" w:rsidRDefault="001E364F" w:rsidP="00895CB7">
            <w:pPr>
              <w:pStyle w:val="TableParagraph"/>
              <w:rPr>
                <w:i/>
                <w:sz w:val="27"/>
                <w:szCs w:val="27"/>
              </w:rPr>
            </w:pPr>
          </w:p>
          <w:p w14:paraId="7DBE1573" w14:textId="77777777" w:rsidR="001E364F" w:rsidRPr="00486480" w:rsidRDefault="001E364F" w:rsidP="00895CB7">
            <w:pPr>
              <w:pStyle w:val="TableParagraph"/>
              <w:spacing w:before="154"/>
              <w:rPr>
                <w:i/>
                <w:sz w:val="27"/>
                <w:szCs w:val="27"/>
              </w:rPr>
            </w:pPr>
          </w:p>
          <w:p w14:paraId="0049CA1A" w14:textId="77777777" w:rsidR="001E364F" w:rsidRPr="00486480" w:rsidRDefault="001E364F" w:rsidP="00895CB7">
            <w:pPr>
              <w:pStyle w:val="TableParagraph"/>
              <w:spacing w:before="1"/>
              <w:ind w:left="20"/>
              <w:jc w:val="center"/>
              <w:rPr>
                <w:sz w:val="27"/>
                <w:szCs w:val="27"/>
              </w:rPr>
            </w:pPr>
            <w:r w:rsidRPr="00486480">
              <w:rPr>
                <w:sz w:val="27"/>
                <w:szCs w:val="27"/>
              </w:rPr>
              <w:t>Đ/c</w:t>
            </w:r>
            <w:r w:rsidRPr="00486480">
              <w:rPr>
                <w:spacing w:val="4"/>
                <w:sz w:val="27"/>
                <w:szCs w:val="27"/>
              </w:rPr>
              <w:t xml:space="preserve"> </w:t>
            </w:r>
            <w:r w:rsidRPr="00486480">
              <w:rPr>
                <w:sz w:val="27"/>
                <w:szCs w:val="27"/>
                <w:lang w:val="en-US"/>
              </w:rPr>
              <w:t>Linh</w:t>
            </w:r>
          </w:p>
        </w:tc>
      </w:tr>
      <w:tr w:rsidR="001E364F" w:rsidRPr="00486480" w14:paraId="50D69756" w14:textId="77777777" w:rsidTr="001E364F">
        <w:trPr>
          <w:trHeight w:val="1209"/>
        </w:trPr>
        <w:tc>
          <w:tcPr>
            <w:tcW w:w="739" w:type="dxa"/>
          </w:tcPr>
          <w:p w14:paraId="50F0005F" w14:textId="77777777" w:rsidR="001E364F" w:rsidRPr="00486480" w:rsidRDefault="001E364F" w:rsidP="00895CB7">
            <w:pPr>
              <w:pStyle w:val="TableParagraph"/>
              <w:spacing w:before="148"/>
              <w:rPr>
                <w:i/>
                <w:sz w:val="27"/>
                <w:szCs w:val="27"/>
              </w:rPr>
            </w:pPr>
          </w:p>
          <w:p w14:paraId="224B29AF" w14:textId="77777777" w:rsidR="001E364F" w:rsidRPr="00486480" w:rsidRDefault="001E364F" w:rsidP="00895CB7">
            <w:pPr>
              <w:pStyle w:val="TableParagraph"/>
              <w:spacing w:before="1"/>
              <w:ind w:left="12"/>
              <w:jc w:val="center"/>
              <w:rPr>
                <w:sz w:val="27"/>
                <w:szCs w:val="27"/>
              </w:rPr>
            </w:pPr>
            <w:r w:rsidRPr="00486480">
              <w:rPr>
                <w:spacing w:val="-10"/>
                <w:sz w:val="27"/>
                <w:szCs w:val="27"/>
              </w:rPr>
              <w:t>4</w:t>
            </w:r>
          </w:p>
        </w:tc>
        <w:tc>
          <w:tcPr>
            <w:tcW w:w="3439" w:type="dxa"/>
          </w:tcPr>
          <w:p w14:paraId="388AEB00" w14:textId="77777777" w:rsidR="001E364F" w:rsidRPr="00486480" w:rsidRDefault="001E364F" w:rsidP="00895CB7">
            <w:pPr>
              <w:pStyle w:val="TableParagraph"/>
              <w:spacing w:line="244" w:lineRule="auto"/>
              <w:ind w:left="100" w:right="86"/>
              <w:jc w:val="both"/>
              <w:rPr>
                <w:sz w:val="27"/>
                <w:szCs w:val="27"/>
              </w:rPr>
            </w:pPr>
            <w:r w:rsidRPr="00486480">
              <w:rPr>
                <w:sz w:val="27"/>
                <w:szCs w:val="27"/>
              </w:rPr>
              <w:t>Thiết kế Bài giảng điện tử phục vụ công tác GD trẻ và</w:t>
            </w:r>
            <w:r w:rsidRPr="00486480">
              <w:rPr>
                <w:spacing w:val="40"/>
                <w:sz w:val="27"/>
                <w:szCs w:val="27"/>
              </w:rPr>
              <w:t xml:space="preserve"> </w:t>
            </w:r>
            <w:r w:rsidRPr="00486480">
              <w:rPr>
                <w:sz w:val="27"/>
                <w:szCs w:val="27"/>
              </w:rPr>
              <w:t>gửi</w:t>
            </w:r>
            <w:r w:rsidRPr="00486480">
              <w:rPr>
                <w:spacing w:val="59"/>
                <w:sz w:val="27"/>
                <w:szCs w:val="27"/>
              </w:rPr>
              <w:t xml:space="preserve"> </w:t>
            </w:r>
            <w:r w:rsidRPr="00486480">
              <w:rPr>
                <w:sz w:val="27"/>
                <w:szCs w:val="27"/>
              </w:rPr>
              <w:t>về</w:t>
            </w:r>
            <w:r w:rsidRPr="00486480">
              <w:rPr>
                <w:spacing w:val="59"/>
                <w:sz w:val="27"/>
                <w:szCs w:val="27"/>
              </w:rPr>
              <w:t xml:space="preserve"> </w:t>
            </w:r>
            <w:r w:rsidRPr="00486480">
              <w:rPr>
                <w:sz w:val="27"/>
                <w:szCs w:val="27"/>
              </w:rPr>
              <w:t>tổ</w:t>
            </w:r>
            <w:r w:rsidRPr="00486480">
              <w:rPr>
                <w:spacing w:val="58"/>
                <w:sz w:val="27"/>
                <w:szCs w:val="27"/>
              </w:rPr>
              <w:t xml:space="preserve"> </w:t>
            </w:r>
            <w:r w:rsidRPr="00486480">
              <w:rPr>
                <w:sz w:val="27"/>
                <w:szCs w:val="27"/>
              </w:rPr>
              <w:t>chuyên</w:t>
            </w:r>
            <w:r w:rsidRPr="00486480">
              <w:rPr>
                <w:spacing w:val="64"/>
                <w:sz w:val="27"/>
                <w:szCs w:val="27"/>
              </w:rPr>
              <w:t xml:space="preserve"> </w:t>
            </w:r>
            <w:r w:rsidRPr="00486480">
              <w:rPr>
                <w:sz w:val="27"/>
                <w:szCs w:val="27"/>
              </w:rPr>
              <w:t>môn.</w:t>
            </w:r>
            <w:r w:rsidRPr="00486480">
              <w:rPr>
                <w:spacing w:val="59"/>
                <w:sz w:val="27"/>
                <w:szCs w:val="27"/>
              </w:rPr>
              <w:t xml:space="preserve"> </w:t>
            </w:r>
            <w:r w:rsidRPr="00486480">
              <w:rPr>
                <w:spacing w:val="-4"/>
                <w:sz w:val="27"/>
                <w:szCs w:val="27"/>
              </w:rPr>
              <w:t>(Mỗi</w:t>
            </w:r>
          </w:p>
          <w:p w14:paraId="44664354" w14:textId="77777777" w:rsidR="001E364F" w:rsidRPr="00486480" w:rsidRDefault="001E364F" w:rsidP="00895CB7">
            <w:pPr>
              <w:pStyle w:val="TableParagraph"/>
              <w:spacing w:line="282" w:lineRule="exact"/>
              <w:ind w:left="100"/>
              <w:jc w:val="both"/>
              <w:rPr>
                <w:sz w:val="27"/>
                <w:szCs w:val="27"/>
              </w:rPr>
            </w:pPr>
            <w:r w:rsidRPr="00486480">
              <w:rPr>
                <w:sz w:val="27"/>
                <w:szCs w:val="27"/>
              </w:rPr>
              <w:t>tháng</w:t>
            </w:r>
            <w:r w:rsidRPr="00486480">
              <w:rPr>
                <w:spacing w:val="2"/>
                <w:sz w:val="27"/>
                <w:szCs w:val="27"/>
              </w:rPr>
              <w:t xml:space="preserve"> </w:t>
            </w:r>
            <w:r w:rsidRPr="00486480">
              <w:rPr>
                <w:sz w:val="27"/>
                <w:szCs w:val="27"/>
              </w:rPr>
              <w:t>ít</w:t>
            </w:r>
            <w:r w:rsidRPr="00486480">
              <w:rPr>
                <w:spacing w:val="1"/>
                <w:sz w:val="27"/>
                <w:szCs w:val="27"/>
              </w:rPr>
              <w:t xml:space="preserve"> </w:t>
            </w:r>
            <w:r w:rsidRPr="00486480">
              <w:rPr>
                <w:sz w:val="27"/>
                <w:szCs w:val="27"/>
              </w:rPr>
              <w:t>nhất</w:t>
            </w:r>
            <w:r w:rsidRPr="00486480">
              <w:rPr>
                <w:spacing w:val="4"/>
                <w:sz w:val="27"/>
                <w:szCs w:val="27"/>
              </w:rPr>
              <w:t xml:space="preserve"> </w:t>
            </w:r>
            <w:r w:rsidRPr="00486480">
              <w:rPr>
                <w:sz w:val="27"/>
                <w:szCs w:val="27"/>
              </w:rPr>
              <w:t>01</w:t>
            </w:r>
            <w:r w:rsidRPr="00486480">
              <w:rPr>
                <w:spacing w:val="3"/>
                <w:sz w:val="27"/>
                <w:szCs w:val="27"/>
              </w:rPr>
              <w:t xml:space="preserve"> </w:t>
            </w:r>
            <w:r w:rsidRPr="00486480">
              <w:rPr>
                <w:sz w:val="27"/>
                <w:szCs w:val="27"/>
              </w:rPr>
              <w:t>bài</w:t>
            </w:r>
            <w:r w:rsidRPr="00486480">
              <w:rPr>
                <w:spacing w:val="2"/>
                <w:sz w:val="27"/>
                <w:szCs w:val="27"/>
              </w:rPr>
              <w:t xml:space="preserve"> </w:t>
            </w:r>
            <w:r w:rsidRPr="00486480">
              <w:rPr>
                <w:spacing w:val="-2"/>
                <w:sz w:val="27"/>
                <w:szCs w:val="27"/>
              </w:rPr>
              <w:t>giảng)</w:t>
            </w:r>
          </w:p>
        </w:tc>
        <w:tc>
          <w:tcPr>
            <w:tcW w:w="1515" w:type="dxa"/>
          </w:tcPr>
          <w:p w14:paraId="2231CFAD" w14:textId="77777777" w:rsidR="001E364F" w:rsidRPr="00486480" w:rsidRDefault="001E364F" w:rsidP="00895CB7">
            <w:pPr>
              <w:pStyle w:val="TableParagraph"/>
              <w:spacing w:before="148"/>
              <w:rPr>
                <w:i/>
                <w:sz w:val="27"/>
                <w:szCs w:val="27"/>
              </w:rPr>
            </w:pPr>
          </w:p>
          <w:p w14:paraId="6BF8D15F" w14:textId="77777777" w:rsidR="001E364F" w:rsidRPr="00486480" w:rsidRDefault="001E364F" w:rsidP="00895CB7">
            <w:pPr>
              <w:pStyle w:val="TableParagraph"/>
              <w:spacing w:before="1"/>
              <w:ind w:left="13" w:right="4"/>
              <w:jc w:val="center"/>
              <w:rPr>
                <w:sz w:val="27"/>
                <w:szCs w:val="27"/>
              </w:rPr>
            </w:pPr>
            <w:r w:rsidRPr="00486480">
              <w:rPr>
                <w:spacing w:val="-5"/>
                <w:sz w:val="27"/>
                <w:szCs w:val="27"/>
              </w:rPr>
              <w:t>GV</w:t>
            </w:r>
          </w:p>
        </w:tc>
        <w:tc>
          <w:tcPr>
            <w:tcW w:w="1450" w:type="dxa"/>
          </w:tcPr>
          <w:p w14:paraId="43852C30" w14:textId="77777777" w:rsidR="001E364F" w:rsidRPr="00486480" w:rsidRDefault="001E364F" w:rsidP="00895CB7">
            <w:pPr>
              <w:pStyle w:val="TableParagraph"/>
              <w:spacing w:before="148"/>
              <w:rPr>
                <w:i/>
                <w:sz w:val="27"/>
                <w:szCs w:val="27"/>
              </w:rPr>
            </w:pPr>
          </w:p>
          <w:p w14:paraId="66FCFEE2" w14:textId="77777777" w:rsidR="001E364F" w:rsidRPr="00486480" w:rsidRDefault="001E364F" w:rsidP="00895CB7">
            <w:pPr>
              <w:pStyle w:val="TableParagraph"/>
              <w:spacing w:before="1"/>
              <w:ind w:left="12" w:right="5"/>
              <w:jc w:val="center"/>
              <w:rPr>
                <w:sz w:val="27"/>
                <w:szCs w:val="27"/>
              </w:rPr>
            </w:pPr>
            <w:r w:rsidRPr="00486480">
              <w:rPr>
                <w:spacing w:val="-4"/>
                <w:sz w:val="27"/>
                <w:szCs w:val="27"/>
              </w:rPr>
              <w:t>TTCM</w:t>
            </w:r>
          </w:p>
        </w:tc>
        <w:tc>
          <w:tcPr>
            <w:tcW w:w="1512" w:type="dxa"/>
          </w:tcPr>
          <w:p w14:paraId="12CB0EF4" w14:textId="77777777" w:rsidR="001E364F" w:rsidRPr="00486480" w:rsidRDefault="001E364F" w:rsidP="00895CB7">
            <w:pPr>
              <w:pStyle w:val="TableParagraph"/>
              <w:spacing w:before="143" w:line="244" w:lineRule="auto"/>
              <w:ind w:left="85" w:right="57"/>
              <w:jc w:val="center"/>
              <w:rPr>
                <w:sz w:val="27"/>
                <w:szCs w:val="27"/>
              </w:rPr>
            </w:pPr>
            <w:r w:rsidRPr="00486480">
              <w:rPr>
                <w:sz w:val="27"/>
                <w:szCs w:val="27"/>
              </w:rPr>
              <w:t>Trước</w:t>
            </w:r>
            <w:r w:rsidRPr="00486480">
              <w:rPr>
                <w:spacing w:val="-17"/>
                <w:sz w:val="27"/>
                <w:szCs w:val="27"/>
              </w:rPr>
              <w:t xml:space="preserve"> </w:t>
            </w:r>
            <w:r w:rsidRPr="00486480">
              <w:rPr>
                <w:sz w:val="27"/>
                <w:szCs w:val="27"/>
              </w:rPr>
              <w:t xml:space="preserve">ngày 20 hàng </w:t>
            </w:r>
            <w:r w:rsidRPr="00486480">
              <w:rPr>
                <w:spacing w:val="-2"/>
                <w:sz w:val="27"/>
                <w:szCs w:val="27"/>
              </w:rPr>
              <w:t>tháng</w:t>
            </w:r>
          </w:p>
        </w:tc>
        <w:tc>
          <w:tcPr>
            <w:tcW w:w="1616" w:type="dxa"/>
          </w:tcPr>
          <w:p w14:paraId="13095ADE" w14:textId="77777777" w:rsidR="001E364F" w:rsidRPr="00486480" w:rsidRDefault="001E364F" w:rsidP="00895CB7">
            <w:pPr>
              <w:pStyle w:val="TableParagraph"/>
              <w:spacing w:before="148"/>
              <w:rPr>
                <w:i/>
                <w:sz w:val="27"/>
                <w:szCs w:val="27"/>
              </w:rPr>
            </w:pPr>
          </w:p>
          <w:p w14:paraId="68EFC146" w14:textId="77777777" w:rsidR="001E364F" w:rsidRPr="00486480" w:rsidRDefault="001E364F" w:rsidP="00895CB7">
            <w:pPr>
              <w:pStyle w:val="TableParagraph"/>
              <w:spacing w:before="1"/>
              <w:ind w:left="20"/>
              <w:jc w:val="center"/>
              <w:rPr>
                <w:sz w:val="27"/>
                <w:szCs w:val="27"/>
                <w:lang w:val="en-US"/>
              </w:rPr>
            </w:pPr>
            <w:r w:rsidRPr="00486480">
              <w:rPr>
                <w:sz w:val="27"/>
                <w:szCs w:val="27"/>
              </w:rPr>
              <w:t>Đ/c</w:t>
            </w:r>
            <w:r w:rsidRPr="00486480">
              <w:rPr>
                <w:spacing w:val="4"/>
                <w:sz w:val="27"/>
                <w:szCs w:val="27"/>
              </w:rPr>
              <w:t xml:space="preserve"> </w:t>
            </w:r>
            <w:r w:rsidRPr="00486480">
              <w:rPr>
                <w:sz w:val="27"/>
                <w:szCs w:val="27"/>
                <w:lang w:val="en-US"/>
              </w:rPr>
              <w:t>Linh</w:t>
            </w:r>
          </w:p>
        </w:tc>
      </w:tr>
      <w:tr w:rsidR="001E364F" w:rsidRPr="00486480" w14:paraId="7F6A7312" w14:textId="77777777" w:rsidTr="001E364F">
        <w:trPr>
          <w:trHeight w:val="1209"/>
        </w:trPr>
        <w:tc>
          <w:tcPr>
            <w:tcW w:w="739" w:type="dxa"/>
          </w:tcPr>
          <w:p w14:paraId="53789036" w14:textId="77777777" w:rsidR="001E364F" w:rsidRPr="00486480" w:rsidRDefault="001E364F" w:rsidP="00895CB7">
            <w:pPr>
              <w:pStyle w:val="TableParagraph"/>
              <w:rPr>
                <w:i/>
                <w:sz w:val="27"/>
                <w:szCs w:val="27"/>
              </w:rPr>
            </w:pPr>
          </w:p>
          <w:p w14:paraId="53415CE1" w14:textId="77777777" w:rsidR="001E364F" w:rsidRPr="00486480" w:rsidRDefault="001E364F" w:rsidP="00895CB7">
            <w:pPr>
              <w:pStyle w:val="TableParagraph"/>
              <w:spacing w:before="1"/>
              <w:rPr>
                <w:i/>
                <w:sz w:val="27"/>
                <w:szCs w:val="27"/>
              </w:rPr>
            </w:pPr>
          </w:p>
          <w:p w14:paraId="0D9507D9" w14:textId="77777777" w:rsidR="001E364F" w:rsidRPr="00486480" w:rsidRDefault="001E364F" w:rsidP="00895CB7">
            <w:pPr>
              <w:pStyle w:val="TableParagraph"/>
              <w:spacing w:before="148"/>
              <w:rPr>
                <w:i/>
                <w:sz w:val="27"/>
                <w:szCs w:val="27"/>
              </w:rPr>
            </w:pPr>
            <w:r w:rsidRPr="00486480">
              <w:rPr>
                <w:spacing w:val="-10"/>
                <w:sz w:val="27"/>
                <w:szCs w:val="27"/>
                <w:lang w:val="en-US"/>
              </w:rPr>
              <w:t xml:space="preserve">     </w:t>
            </w:r>
            <w:r w:rsidRPr="00486480">
              <w:rPr>
                <w:spacing w:val="-10"/>
                <w:sz w:val="27"/>
                <w:szCs w:val="27"/>
              </w:rPr>
              <w:t>5</w:t>
            </w:r>
          </w:p>
        </w:tc>
        <w:tc>
          <w:tcPr>
            <w:tcW w:w="3439" w:type="dxa"/>
          </w:tcPr>
          <w:p w14:paraId="295AB6B9" w14:textId="77777777" w:rsidR="001E364F" w:rsidRPr="00486480" w:rsidRDefault="001E364F" w:rsidP="00895CB7">
            <w:pPr>
              <w:pStyle w:val="TableParagraph"/>
              <w:spacing w:line="242" w:lineRule="auto"/>
              <w:ind w:left="100" w:right="88"/>
              <w:jc w:val="both"/>
              <w:rPr>
                <w:sz w:val="27"/>
                <w:szCs w:val="27"/>
                <w:lang w:val="en-US"/>
              </w:rPr>
            </w:pPr>
            <w:r w:rsidRPr="00486480">
              <w:rPr>
                <w:sz w:val="27"/>
                <w:szCs w:val="27"/>
                <w:lang w:val="en-US"/>
              </w:rPr>
              <w:t>Lựa chọn đ</w:t>
            </w:r>
            <w:r w:rsidRPr="00486480">
              <w:rPr>
                <w:sz w:val="27"/>
                <w:szCs w:val="27"/>
              </w:rPr>
              <w:t xml:space="preserve">ăng bài giảng điện tử có chất lượng (sau khi được duyệt) lên </w:t>
            </w:r>
            <w:r w:rsidRPr="00486480">
              <w:rPr>
                <w:sz w:val="27"/>
                <w:szCs w:val="27"/>
                <w:lang w:val="en-US"/>
              </w:rPr>
              <w:t>cụm chuyên môn số 3.</w:t>
            </w:r>
          </w:p>
        </w:tc>
        <w:tc>
          <w:tcPr>
            <w:tcW w:w="1515" w:type="dxa"/>
          </w:tcPr>
          <w:p w14:paraId="1820951A" w14:textId="77777777" w:rsidR="001E364F" w:rsidRPr="00486480" w:rsidRDefault="001E364F" w:rsidP="00895CB7">
            <w:pPr>
              <w:pStyle w:val="TableParagraph"/>
              <w:spacing w:before="148"/>
              <w:rPr>
                <w:i/>
                <w:sz w:val="27"/>
                <w:szCs w:val="27"/>
              </w:rPr>
            </w:pPr>
          </w:p>
          <w:p w14:paraId="3504BB45" w14:textId="77777777" w:rsidR="001E364F" w:rsidRPr="00486480" w:rsidRDefault="001E364F" w:rsidP="00895CB7">
            <w:pPr>
              <w:pStyle w:val="TableParagraph"/>
              <w:spacing w:before="148"/>
              <w:jc w:val="center"/>
              <w:rPr>
                <w:i/>
                <w:sz w:val="27"/>
                <w:szCs w:val="27"/>
              </w:rPr>
            </w:pPr>
            <w:r w:rsidRPr="00486480">
              <w:rPr>
                <w:sz w:val="27"/>
                <w:szCs w:val="27"/>
              </w:rPr>
              <w:t>Đ/c</w:t>
            </w:r>
            <w:r w:rsidRPr="00486480">
              <w:rPr>
                <w:spacing w:val="-17"/>
                <w:sz w:val="27"/>
                <w:szCs w:val="27"/>
              </w:rPr>
              <w:t xml:space="preserve"> </w:t>
            </w:r>
            <w:r w:rsidRPr="00486480">
              <w:rPr>
                <w:sz w:val="27"/>
                <w:szCs w:val="27"/>
                <w:lang w:val="en-US"/>
              </w:rPr>
              <w:t>Dung</w:t>
            </w:r>
          </w:p>
        </w:tc>
        <w:tc>
          <w:tcPr>
            <w:tcW w:w="1450" w:type="dxa"/>
          </w:tcPr>
          <w:p w14:paraId="11912215" w14:textId="77777777" w:rsidR="001E364F" w:rsidRPr="00486480" w:rsidRDefault="001E364F" w:rsidP="00895CB7">
            <w:pPr>
              <w:pStyle w:val="TableParagraph"/>
              <w:spacing w:before="1"/>
              <w:rPr>
                <w:i/>
                <w:sz w:val="27"/>
                <w:szCs w:val="27"/>
                <w:lang w:val="en-US"/>
              </w:rPr>
            </w:pPr>
          </w:p>
          <w:p w14:paraId="07D53535" w14:textId="77777777" w:rsidR="001E364F" w:rsidRPr="00486480" w:rsidRDefault="001E364F" w:rsidP="00895CB7">
            <w:pPr>
              <w:pStyle w:val="TableParagraph"/>
              <w:spacing w:before="148"/>
              <w:jc w:val="center"/>
              <w:rPr>
                <w:i/>
                <w:sz w:val="27"/>
                <w:szCs w:val="27"/>
              </w:rPr>
            </w:pPr>
            <w:r w:rsidRPr="00486480">
              <w:rPr>
                <w:sz w:val="27"/>
                <w:szCs w:val="27"/>
                <w:lang w:val="en-US"/>
              </w:rPr>
              <w:t>TPCM</w:t>
            </w:r>
          </w:p>
        </w:tc>
        <w:tc>
          <w:tcPr>
            <w:tcW w:w="1512" w:type="dxa"/>
          </w:tcPr>
          <w:p w14:paraId="1966E0DD" w14:textId="77777777" w:rsidR="001E364F" w:rsidRPr="00486480" w:rsidRDefault="001E364F" w:rsidP="00895CB7">
            <w:pPr>
              <w:pStyle w:val="TableParagraph"/>
              <w:spacing w:before="143" w:line="244" w:lineRule="auto"/>
              <w:ind w:left="85" w:right="57"/>
              <w:jc w:val="center"/>
              <w:rPr>
                <w:sz w:val="27"/>
                <w:szCs w:val="27"/>
              </w:rPr>
            </w:pPr>
            <w:r w:rsidRPr="00486480">
              <w:rPr>
                <w:sz w:val="27"/>
                <w:szCs w:val="27"/>
              </w:rPr>
              <w:t>Trước</w:t>
            </w:r>
            <w:r w:rsidRPr="00486480">
              <w:rPr>
                <w:spacing w:val="-17"/>
                <w:sz w:val="27"/>
                <w:szCs w:val="27"/>
              </w:rPr>
              <w:t xml:space="preserve"> </w:t>
            </w:r>
            <w:r w:rsidRPr="00486480">
              <w:rPr>
                <w:sz w:val="27"/>
                <w:szCs w:val="27"/>
              </w:rPr>
              <w:t xml:space="preserve">ngày </w:t>
            </w:r>
            <w:r w:rsidRPr="00486480">
              <w:rPr>
                <w:sz w:val="27"/>
                <w:szCs w:val="27"/>
                <w:lang w:val="en-US"/>
              </w:rPr>
              <w:t>10</w:t>
            </w:r>
            <w:r w:rsidRPr="00486480">
              <w:rPr>
                <w:sz w:val="27"/>
                <w:szCs w:val="27"/>
              </w:rPr>
              <w:t xml:space="preserve"> hàng </w:t>
            </w:r>
            <w:r w:rsidRPr="00486480">
              <w:rPr>
                <w:spacing w:val="-2"/>
                <w:sz w:val="27"/>
                <w:szCs w:val="27"/>
              </w:rPr>
              <w:t>tháng</w:t>
            </w:r>
          </w:p>
        </w:tc>
        <w:tc>
          <w:tcPr>
            <w:tcW w:w="1616" w:type="dxa"/>
          </w:tcPr>
          <w:p w14:paraId="1ACD3104" w14:textId="77777777" w:rsidR="001E364F" w:rsidRPr="00486480" w:rsidRDefault="001E364F" w:rsidP="00895CB7">
            <w:pPr>
              <w:pStyle w:val="TableParagraph"/>
              <w:spacing w:before="1"/>
              <w:rPr>
                <w:i/>
                <w:sz w:val="27"/>
                <w:szCs w:val="27"/>
                <w:lang w:val="en-US"/>
              </w:rPr>
            </w:pPr>
          </w:p>
          <w:p w14:paraId="4CDE18CE" w14:textId="77777777" w:rsidR="001E364F" w:rsidRPr="00486480" w:rsidRDefault="001E364F" w:rsidP="00895CB7">
            <w:pPr>
              <w:pStyle w:val="TableParagraph"/>
              <w:spacing w:before="148"/>
              <w:jc w:val="center"/>
              <w:rPr>
                <w:i/>
                <w:sz w:val="27"/>
                <w:szCs w:val="27"/>
              </w:rPr>
            </w:pPr>
            <w:r w:rsidRPr="00486480">
              <w:rPr>
                <w:sz w:val="27"/>
                <w:szCs w:val="27"/>
              </w:rPr>
              <w:t>Đ/c</w:t>
            </w:r>
            <w:r w:rsidRPr="00486480">
              <w:rPr>
                <w:spacing w:val="4"/>
                <w:sz w:val="27"/>
                <w:szCs w:val="27"/>
              </w:rPr>
              <w:t xml:space="preserve"> </w:t>
            </w:r>
            <w:r w:rsidRPr="00486480">
              <w:rPr>
                <w:sz w:val="27"/>
                <w:szCs w:val="27"/>
                <w:lang w:val="en-US"/>
              </w:rPr>
              <w:t>Linh</w:t>
            </w:r>
          </w:p>
        </w:tc>
      </w:tr>
      <w:tr w:rsidR="001E364F" w:rsidRPr="00486480" w14:paraId="45650687" w14:textId="77777777" w:rsidTr="001E364F">
        <w:trPr>
          <w:trHeight w:val="1513"/>
        </w:trPr>
        <w:tc>
          <w:tcPr>
            <w:tcW w:w="739" w:type="dxa"/>
          </w:tcPr>
          <w:p w14:paraId="31CD6A62" w14:textId="77777777" w:rsidR="001E364F" w:rsidRPr="00486480" w:rsidRDefault="001E364F" w:rsidP="00895CB7">
            <w:pPr>
              <w:pStyle w:val="TableParagraph"/>
              <w:rPr>
                <w:i/>
                <w:sz w:val="27"/>
                <w:szCs w:val="27"/>
              </w:rPr>
            </w:pPr>
          </w:p>
          <w:p w14:paraId="3076FA5C" w14:textId="77777777" w:rsidR="001E364F" w:rsidRPr="00486480" w:rsidRDefault="001E364F" w:rsidP="00895CB7">
            <w:pPr>
              <w:pStyle w:val="TableParagraph"/>
              <w:spacing w:before="1"/>
              <w:rPr>
                <w:i/>
                <w:sz w:val="27"/>
                <w:szCs w:val="27"/>
              </w:rPr>
            </w:pPr>
          </w:p>
          <w:p w14:paraId="5F6F5D35" w14:textId="77777777" w:rsidR="001E364F" w:rsidRPr="00486480" w:rsidRDefault="001E364F" w:rsidP="00895CB7">
            <w:pPr>
              <w:pStyle w:val="TableParagraph"/>
              <w:ind w:left="12"/>
              <w:jc w:val="center"/>
              <w:rPr>
                <w:sz w:val="27"/>
                <w:szCs w:val="27"/>
                <w:lang w:val="en-US"/>
              </w:rPr>
            </w:pPr>
            <w:r w:rsidRPr="00486480">
              <w:rPr>
                <w:spacing w:val="-10"/>
                <w:sz w:val="27"/>
                <w:szCs w:val="27"/>
                <w:lang w:val="en-US"/>
              </w:rPr>
              <w:t>6</w:t>
            </w:r>
          </w:p>
        </w:tc>
        <w:tc>
          <w:tcPr>
            <w:tcW w:w="3439" w:type="dxa"/>
          </w:tcPr>
          <w:p w14:paraId="4E57A686" w14:textId="77777777" w:rsidR="001E364F" w:rsidRPr="00486480" w:rsidRDefault="001E364F" w:rsidP="00895CB7">
            <w:pPr>
              <w:pStyle w:val="TableParagraph"/>
              <w:spacing w:line="242" w:lineRule="auto"/>
              <w:ind w:left="100" w:right="88"/>
              <w:jc w:val="both"/>
              <w:rPr>
                <w:sz w:val="27"/>
                <w:szCs w:val="27"/>
              </w:rPr>
            </w:pPr>
            <w:r w:rsidRPr="00486480">
              <w:rPr>
                <w:sz w:val="27"/>
                <w:szCs w:val="27"/>
              </w:rPr>
              <w:t>Đăng bài giảng điện tử có chất lượng của các tổ khối chuyên môn (sau khi được duyệt) lên mục</w:t>
            </w:r>
            <w:r w:rsidRPr="00486480">
              <w:rPr>
                <w:spacing w:val="76"/>
                <w:sz w:val="27"/>
                <w:szCs w:val="27"/>
              </w:rPr>
              <w:t xml:space="preserve"> </w:t>
            </w:r>
            <w:r w:rsidRPr="00486480">
              <w:rPr>
                <w:sz w:val="27"/>
                <w:szCs w:val="27"/>
              </w:rPr>
              <w:t>tài</w:t>
            </w:r>
            <w:r w:rsidRPr="00486480">
              <w:rPr>
                <w:spacing w:val="78"/>
                <w:sz w:val="27"/>
                <w:szCs w:val="27"/>
              </w:rPr>
              <w:t xml:space="preserve"> </w:t>
            </w:r>
            <w:r w:rsidRPr="00486480">
              <w:rPr>
                <w:sz w:val="27"/>
                <w:szCs w:val="27"/>
              </w:rPr>
              <w:t>nguyên</w:t>
            </w:r>
            <w:r w:rsidRPr="00486480">
              <w:rPr>
                <w:spacing w:val="47"/>
                <w:w w:val="150"/>
                <w:sz w:val="27"/>
                <w:szCs w:val="27"/>
              </w:rPr>
              <w:t xml:space="preserve"> </w:t>
            </w:r>
            <w:r w:rsidRPr="00486480">
              <w:rPr>
                <w:sz w:val="27"/>
                <w:szCs w:val="27"/>
              </w:rPr>
              <w:t>cổng</w:t>
            </w:r>
            <w:r w:rsidRPr="00486480">
              <w:rPr>
                <w:spacing w:val="77"/>
                <w:sz w:val="27"/>
                <w:szCs w:val="27"/>
              </w:rPr>
              <w:t xml:space="preserve"> </w:t>
            </w:r>
            <w:r w:rsidRPr="00486480">
              <w:rPr>
                <w:spacing w:val="-4"/>
                <w:sz w:val="27"/>
                <w:szCs w:val="27"/>
              </w:rPr>
              <w:t>TTĐT</w:t>
            </w:r>
          </w:p>
          <w:p w14:paraId="139C4E94" w14:textId="77777777" w:rsidR="001E364F" w:rsidRPr="00486480" w:rsidRDefault="001E364F" w:rsidP="00895CB7">
            <w:pPr>
              <w:pStyle w:val="TableParagraph"/>
              <w:spacing w:line="287" w:lineRule="exact"/>
              <w:ind w:left="100"/>
              <w:jc w:val="both"/>
              <w:rPr>
                <w:sz w:val="27"/>
                <w:szCs w:val="27"/>
              </w:rPr>
            </w:pPr>
            <w:r w:rsidRPr="00486480">
              <w:rPr>
                <w:sz w:val="27"/>
                <w:szCs w:val="27"/>
              </w:rPr>
              <w:t>nhà</w:t>
            </w:r>
            <w:r w:rsidRPr="00486480">
              <w:rPr>
                <w:spacing w:val="4"/>
                <w:sz w:val="27"/>
                <w:szCs w:val="27"/>
              </w:rPr>
              <w:t xml:space="preserve"> </w:t>
            </w:r>
            <w:r w:rsidRPr="00486480">
              <w:rPr>
                <w:spacing w:val="-2"/>
                <w:sz w:val="27"/>
                <w:szCs w:val="27"/>
              </w:rPr>
              <w:t>trường.</w:t>
            </w:r>
          </w:p>
        </w:tc>
        <w:tc>
          <w:tcPr>
            <w:tcW w:w="1515" w:type="dxa"/>
          </w:tcPr>
          <w:p w14:paraId="6E7F4CD1" w14:textId="77777777" w:rsidR="001E364F" w:rsidRPr="00486480" w:rsidRDefault="001E364F" w:rsidP="00895CB7">
            <w:pPr>
              <w:pStyle w:val="TableParagraph"/>
              <w:spacing w:before="148"/>
              <w:rPr>
                <w:i/>
                <w:sz w:val="27"/>
                <w:szCs w:val="27"/>
              </w:rPr>
            </w:pPr>
          </w:p>
          <w:p w14:paraId="24B2F1F4" w14:textId="77777777" w:rsidR="001E364F" w:rsidRPr="00486480" w:rsidRDefault="001E364F" w:rsidP="00895CB7">
            <w:pPr>
              <w:pStyle w:val="TableParagraph"/>
              <w:spacing w:before="1" w:line="242" w:lineRule="auto"/>
              <w:ind w:left="410" w:hanging="214"/>
              <w:rPr>
                <w:sz w:val="27"/>
                <w:szCs w:val="27"/>
                <w:lang w:val="en-US"/>
              </w:rPr>
            </w:pPr>
            <w:r w:rsidRPr="00486480">
              <w:rPr>
                <w:sz w:val="27"/>
                <w:szCs w:val="27"/>
              </w:rPr>
              <w:t>Đ/c</w:t>
            </w:r>
            <w:r w:rsidRPr="00486480">
              <w:rPr>
                <w:spacing w:val="-17"/>
                <w:sz w:val="27"/>
                <w:szCs w:val="27"/>
              </w:rPr>
              <w:t xml:space="preserve"> </w:t>
            </w:r>
            <w:r w:rsidRPr="00486480">
              <w:rPr>
                <w:sz w:val="27"/>
                <w:szCs w:val="27"/>
                <w:lang w:val="en-US"/>
              </w:rPr>
              <w:t>Dung</w:t>
            </w:r>
          </w:p>
        </w:tc>
        <w:tc>
          <w:tcPr>
            <w:tcW w:w="1450" w:type="dxa"/>
          </w:tcPr>
          <w:p w14:paraId="7FF8D336" w14:textId="77777777" w:rsidR="001E364F" w:rsidRPr="00486480" w:rsidRDefault="001E364F" w:rsidP="00895CB7">
            <w:pPr>
              <w:pStyle w:val="TableParagraph"/>
              <w:rPr>
                <w:i/>
                <w:sz w:val="27"/>
                <w:szCs w:val="27"/>
              </w:rPr>
            </w:pPr>
          </w:p>
          <w:p w14:paraId="07CBB9F4" w14:textId="77777777" w:rsidR="001E364F" w:rsidRPr="00486480" w:rsidRDefault="001E364F" w:rsidP="00895CB7">
            <w:pPr>
              <w:pStyle w:val="TableParagraph"/>
              <w:spacing w:before="1"/>
              <w:rPr>
                <w:i/>
                <w:sz w:val="27"/>
                <w:szCs w:val="27"/>
              </w:rPr>
            </w:pPr>
          </w:p>
          <w:p w14:paraId="2DA97885" w14:textId="77777777" w:rsidR="001E364F" w:rsidRPr="00486480" w:rsidRDefault="001E364F" w:rsidP="00895CB7">
            <w:pPr>
              <w:pStyle w:val="TableParagraph"/>
              <w:ind w:left="12" w:right="3"/>
              <w:jc w:val="center"/>
              <w:rPr>
                <w:sz w:val="27"/>
                <w:szCs w:val="27"/>
                <w:lang w:val="en-US"/>
              </w:rPr>
            </w:pPr>
            <w:r w:rsidRPr="00486480">
              <w:rPr>
                <w:sz w:val="27"/>
                <w:szCs w:val="27"/>
                <w:lang w:val="en-US"/>
              </w:rPr>
              <w:t>TPCM</w:t>
            </w:r>
          </w:p>
        </w:tc>
        <w:tc>
          <w:tcPr>
            <w:tcW w:w="1512" w:type="dxa"/>
          </w:tcPr>
          <w:p w14:paraId="5981469B" w14:textId="77777777" w:rsidR="001E364F" w:rsidRPr="00486480" w:rsidRDefault="001E364F" w:rsidP="00895CB7">
            <w:pPr>
              <w:pStyle w:val="TableParagraph"/>
              <w:spacing w:before="297" w:line="244" w:lineRule="auto"/>
              <w:ind w:left="85" w:right="57"/>
              <w:jc w:val="center"/>
              <w:rPr>
                <w:sz w:val="27"/>
                <w:szCs w:val="27"/>
              </w:rPr>
            </w:pPr>
            <w:r w:rsidRPr="00486480">
              <w:rPr>
                <w:sz w:val="27"/>
                <w:szCs w:val="27"/>
              </w:rPr>
              <w:t>Trước</w:t>
            </w:r>
            <w:r w:rsidRPr="00486480">
              <w:rPr>
                <w:spacing w:val="-17"/>
                <w:sz w:val="27"/>
                <w:szCs w:val="27"/>
              </w:rPr>
              <w:t xml:space="preserve"> </w:t>
            </w:r>
            <w:r w:rsidRPr="00486480">
              <w:rPr>
                <w:sz w:val="27"/>
                <w:szCs w:val="27"/>
              </w:rPr>
              <w:t xml:space="preserve">ngày 25 hàng </w:t>
            </w:r>
            <w:r w:rsidRPr="00486480">
              <w:rPr>
                <w:spacing w:val="-2"/>
                <w:sz w:val="27"/>
                <w:szCs w:val="27"/>
              </w:rPr>
              <w:t>tháng</w:t>
            </w:r>
          </w:p>
        </w:tc>
        <w:tc>
          <w:tcPr>
            <w:tcW w:w="1616" w:type="dxa"/>
          </w:tcPr>
          <w:p w14:paraId="4F7E7C4D" w14:textId="77777777" w:rsidR="001E364F" w:rsidRPr="00486480" w:rsidRDefault="001E364F" w:rsidP="00895CB7">
            <w:pPr>
              <w:pStyle w:val="TableParagraph"/>
              <w:rPr>
                <w:i/>
                <w:sz w:val="27"/>
                <w:szCs w:val="27"/>
              </w:rPr>
            </w:pPr>
          </w:p>
          <w:p w14:paraId="42738790" w14:textId="77777777" w:rsidR="001E364F" w:rsidRPr="00486480" w:rsidRDefault="001E364F" w:rsidP="00895CB7">
            <w:pPr>
              <w:pStyle w:val="TableParagraph"/>
              <w:spacing w:before="1"/>
              <w:rPr>
                <w:i/>
                <w:sz w:val="27"/>
                <w:szCs w:val="27"/>
              </w:rPr>
            </w:pPr>
          </w:p>
          <w:p w14:paraId="6524873C" w14:textId="77777777" w:rsidR="001E364F" w:rsidRPr="00486480" w:rsidRDefault="001E364F" w:rsidP="00895CB7">
            <w:pPr>
              <w:pStyle w:val="TableParagraph"/>
              <w:ind w:left="20"/>
              <w:jc w:val="center"/>
              <w:rPr>
                <w:sz w:val="27"/>
                <w:szCs w:val="27"/>
              </w:rPr>
            </w:pPr>
            <w:r w:rsidRPr="00486480">
              <w:rPr>
                <w:sz w:val="27"/>
                <w:szCs w:val="27"/>
              </w:rPr>
              <w:t>Đ/c</w:t>
            </w:r>
            <w:r w:rsidRPr="00486480">
              <w:rPr>
                <w:spacing w:val="4"/>
                <w:sz w:val="27"/>
                <w:szCs w:val="27"/>
              </w:rPr>
              <w:t xml:space="preserve"> </w:t>
            </w:r>
            <w:r w:rsidRPr="00486480">
              <w:rPr>
                <w:sz w:val="27"/>
                <w:szCs w:val="27"/>
                <w:lang w:val="en-US"/>
              </w:rPr>
              <w:t>Linh</w:t>
            </w:r>
          </w:p>
        </w:tc>
      </w:tr>
      <w:tr w:rsidR="001E364F" w:rsidRPr="00486480" w14:paraId="7FA064E1" w14:textId="77777777" w:rsidTr="001E364F">
        <w:trPr>
          <w:trHeight w:val="1209"/>
        </w:trPr>
        <w:tc>
          <w:tcPr>
            <w:tcW w:w="739" w:type="dxa"/>
          </w:tcPr>
          <w:p w14:paraId="4FB83AF0" w14:textId="77777777" w:rsidR="001E364F" w:rsidRPr="00486480" w:rsidRDefault="001E364F" w:rsidP="00895CB7">
            <w:pPr>
              <w:pStyle w:val="TableParagraph"/>
              <w:spacing w:before="146"/>
              <w:rPr>
                <w:i/>
                <w:sz w:val="27"/>
                <w:szCs w:val="27"/>
              </w:rPr>
            </w:pPr>
          </w:p>
          <w:p w14:paraId="69B9F77B" w14:textId="77777777" w:rsidR="001E364F" w:rsidRPr="00486480" w:rsidRDefault="001E364F" w:rsidP="00895CB7">
            <w:pPr>
              <w:pStyle w:val="TableParagraph"/>
              <w:ind w:left="12"/>
              <w:jc w:val="center"/>
              <w:rPr>
                <w:sz w:val="27"/>
                <w:szCs w:val="27"/>
                <w:lang w:val="en-US"/>
              </w:rPr>
            </w:pPr>
            <w:r w:rsidRPr="00486480">
              <w:rPr>
                <w:spacing w:val="-10"/>
                <w:sz w:val="27"/>
                <w:szCs w:val="27"/>
                <w:lang w:val="en-US"/>
              </w:rPr>
              <w:t>7</w:t>
            </w:r>
          </w:p>
        </w:tc>
        <w:tc>
          <w:tcPr>
            <w:tcW w:w="3439" w:type="dxa"/>
          </w:tcPr>
          <w:p w14:paraId="1E5811E9" w14:textId="77777777" w:rsidR="001E364F" w:rsidRPr="00486480" w:rsidRDefault="001E364F" w:rsidP="00895CB7">
            <w:pPr>
              <w:pStyle w:val="TableParagraph"/>
              <w:spacing w:line="242" w:lineRule="auto"/>
              <w:ind w:left="100" w:right="89"/>
              <w:jc w:val="both"/>
              <w:rPr>
                <w:sz w:val="27"/>
                <w:szCs w:val="27"/>
              </w:rPr>
            </w:pPr>
            <w:r w:rsidRPr="00486480">
              <w:rPr>
                <w:sz w:val="27"/>
                <w:szCs w:val="27"/>
              </w:rPr>
              <w:t>Tiếp tục bổ sung kho học liệu, thư viện điện tử nhà trường, lựa</w:t>
            </w:r>
            <w:r w:rsidRPr="00486480">
              <w:rPr>
                <w:spacing w:val="64"/>
                <w:w w:val="150"/>
                <w:sz w:val="27"/>
                <w:szCs w:val="27"/>
              </w:rPr>
              <w:t xml:space="preserve"> </w:t>
            </w:r>
            <w:r w:rsidRPr="00486480">
              <w:rPr>
                <w:sz w:val="27"/>
                <w:szCs w:val="27"/>
              </w:rPr>
              <w:t>chọn</w:t>
            </w:r>
            <w:r w:rsidRPr="00486480">
              <w:rPr>
                <w:spacing w:val="63"/>
                <w:w w:val="150"/>
                <w:sz w:val="27"/>
                <w:szCs w:val="27"/>
              </w:rPr>
              <w:t xml:space="preserve"> </w:t>
            </w:r>
            <w:r w:rsidRPr="00486480">
              <w:rPr>
                <w:sz w:val="27"/>
                <w:szCs w:val="27"/>
              </w:rPr>
              <w:t>bài</w:t>
            </w:r>
            <w:r w:rsidRPr="00486480">
              <w:rPr>
                <w:spacing w:val="65"/>
                <w:w w:val="150"/>
                <w:sz w:val="27"/>
                <w:szCs w:val="27"/>
              </w:rPr>
              <w:t xml:space="preserve"> </w:t>
            </w:r>
            <w:r w:rsidRPr="00486480">
              <w:rPr>
                <w:sz w:val="27"/>
                <w:szCs w:val="27"/>
              </w:rPr>
              <w:t>giảng</w:t>
            </w:r>
            <w:r w:rsidRPr="00486480">
              <w:rPr>
                <w:spacing w:val="63"/>
                <w:w w:val="150"/>
                <w:sz w:val="27"/>
                <w:szCs w:val="27"/>
              </w:rPr>
              <w:t xml:space="preserve"> </w:t>
            </w:r>
            <w:r w:rsidRPr="00486480">
              <w:rPr>
                <w:sz w:val="27"/>
                <w:szCs w:val="27"/>
              </w:rPr>
              <w:t>có</w:t>
            </w:r>
            <w:r w:rsidRPr="00486480">
              <w:rPr>
                <w:spacing w:val="64"/>
                <w:w w:val="150"/>
                <w:sz w:val="27"/>
                <w:szCs w:val="27"/>
              </w:rPr>
              <w:t xml:space="preserve"> </w:t>
            </w:r>
            <w:r w:rsidRPr="00486480">
              <w:rPr>
                <w:spacing w:val="-4"/>
                <w:sz w:val="27"/>
                <w:szCs w:val="27"/>
              </w:rPr>
              <w:t>chất</w:t>
            </w:r>
          </w:p>
          <w:p w14:paraId="33B3E486" w14:textId="77777777" w:rsidR="001E364F" w:rsidRPr="00486480" w:rsidRDefault="001E364F" w:rsidP="00895CB7">
            <w:pPr>
              <w:pStyle w:val="TableParagraph"/>
              <w:spacing w:line="290" w:lineRule="exact"/>
              <w:ind w:left="100"/>
              <w:jc w:val="both"/>
              <w:rPr>
                <w:sz w:val="27"/>
                <w:szCs w:val="27"/>
              </w:rPr>
            </w:pPr>
            <w:r w:rsidRPr="00486480">
              <w:rPr>
                <w:sz w:val="27"/>
                <w:szCs w:val="27"/>
              </w:rPr>
              <w:t>lượng</w:t>
            </w:r>
            <w:r w:rsidRPr="00486480">
              <w:rPr>
                <w:spacing w:val="3"/>
                <w:sz w:val="27"/>
                <w:szCs w:val="27"/>
              </w:rPr>
              <w:t xml:space="preserve"> </w:t>
            </w:r>
            <w:r w:rsidRPr="00486480">
              <w:rPr>
                <w:sz w:val="27"/>
                <w:szCs w:val="27"/>
              </w:rPr>
              <w:t>đăng</w:t>
            </w:r>
            <w:r w:rsidRPr="00486480">
              <w:rPr>
                <w:spacing w:val="6"/>
                <w:sz w:val="27"/>
                <w:szCs w:val="27"/>
              </w:rPr>
              <w:t xml:space="preserve"> </w:t>
            </w:r>
            <w:r w:rsidRPr="00486480">
              <w:rPr>
                <w:sz w:val="27"/>
                <w:szCs w:val="27"/>
              </w:rPr>
              <w:t>cổng</w:t>
            </w:r>
            <w:r w:rsidRPr="00486480">
              <w:rPr>
                <w:spacing w:val="7"/>
                <w:sz w:val="27"/>
                <w:szCs w:val="27"/>
              </w:rPr>
              <w:t xml:space="preserve"> </w:t>
            </w:r>
            <w:r w:rsidRPr="00486480">
              <w:rPr>
                <w:spacing w:val="-2"/>
                <w:sz w:val="27"/>
                <w:szCs w:val="27"/>
              </w:rPr>
              <w:t>TTĐT.</w:t>
            </w:r>
          </w:p>
        </w:tc>
        <w:tc>
          <w:tcPr>
            <w:tcW w:w="1515" w:type="dxa"/>
          </w:tcPr>
          <w:p w14:paraId="1752AA18" w14:textId="77777777" w:rsidR="001E364F" w:rsidRPr="00486480" w:rsidRDefault="001E364F" w:rsidP="00895CB7">
            <w:pPr>
              <w:pStyle w:val="TableParagraph"/>
              <w:spacing w:before="294" w:line="242" w:lineRule="auto"/>
              <w:ind w:left="367" w:right="25" w:hanging="325"/>
              <w:jc w:val="center"/>
              <w:rPr>
                <w:sz w:val="27"/>
                <w:szCs w:val="27"/>
              </w:rPr>
            </w:pPr>
            <w:r w:rsidRPr="00486480">
              <w:rPr>
                <w:sz w:val="27"/>
                <w:szCs w:val="27"/>
              </w:rPr>
              <w:t>Đ/c</w:t>
            </w:r>
            <w:r w:rsidRPr="00486480">
              <w:rPr>
                <w:spacing w:val="-17"/>
                <w:sz w:val="27"/>
                <w:szCs w:val="27"/>
              </w:rPr>
              <w:t xml:space="preserve"> </w:t>
            </w:r>
            <w:r w:rsidRPr="00486480">
              <w:rPr>
                <w:sz w:val="27"/>
                <w:szCs w:val="27"/>
                <w:lang w:val="en-US"/>
              </w:rPr>
              <w:t>Dung, Liên</w:t>
            </w:r>
          </w:p>
        </w:tc>
        <w:tc>
          <w:tcPr>
            <w:tcW w:w="1450" w:type="dxa"/>
          </w:tcPr>
          <w:p w14:paraId="59542426" w14:textId="77777777" w:rsidR="001E364F" w:rsidRPr="00486480" w:rsidRDefault="001E364F" w:rsidP="00895CB7">
            <w:pPr>
              <w:pStyle w:val="TableParagraph"/>
              <w:spacing w:before="146"/>
              <w:rPr>
                <w:i/>
                <w:sz w:val="27"/>
                <w:szCs w:val="27"/>
              </w:rPr>
            </w:pPr>
          </w:p>
          <w:p w14:paraId="0BFB9FF2" w14:textId="77777777" w:rsidR="001E364F" w:rsidRPr="00486480" w:rsidRDefault="001E364F" w:rsidP="00895CB7">
            <w:pPr>
              <w:pStyle w:val="TableParagraph"/>
              <w:ind w:left="12" w:right="4"/>
              <w:jc w:val="center"/>
              <w:rPr>
                <w:sz w:val="27"/>
                <w:szCs w:val="27"/>
              </w:rPr>
            </w:pPr>
            <w:r w:rsidRPr="00486480">
              <w:rPr>
                <w:sz w:val="27"/>
                <w:szCs w:val="27"/>
              </w:rPr>
              <w:t>T</w:t>
            </w:r>
            <w:r w:rsidRPr="00486480">
              <w:rPr>
                <w:sz w:val="27"/>
                <w:szCs w:val="27"/>
                <w:lang w:val="en-US"/>
              </w:rPr>
              <w:t>P</w:t>
            </w:r>
            <w:r w:rsidRPr="00486480">
              <w:rPr>
                <w:sz w:val="27"/>
                <w:szCs w:val="27"/>
              </w:rPr>
              <w:t>CM,</w:t>
            </w:r>
            <w:r w:rsidRPr="00486480">
              <w:rPr>
                <w:spacing w:val="6"/>
                <w:sz w:val="27"/>
                <w:szCs w:val="27"/>
              </w:rPr>
              <w:t xml:space="preserve"> </w:t>
            </w:r>
            <w:r w:rsidRPr="00486480">
              <w:rPr>
                <w:spacing w:val="-7"/>
                <w:sz w:val="27"/>
                <w:szCs w:val="27"/>
              </w:rPr>
              <w:t>GV</w:t>
            </w:r>
          </w:p>
        </w:tc>
        <w:tc>
          <w:tcPr>
            <w:tcW w:w="1512" w:type="dxa"/>
          </w:tcPr>
          <w:p w14:paraId="4F33CE18" w14:textId="77777777" w:rsidR="001E364F" w:rsidRPr="00486480" w:rsidRDefault="001E364F" w:rsidP="00895CB7">
            <w:pPr>
              <w:pStyle w:val="TableParagraph"/>
              <w:spacing w:before="294" w:line="242" w:lineRule="auto"/>
              <w:ind w:left="396" w:firstLine="23"/>
              <w:rPr>
                <w:sz w:val="27"/>
                <w:szCs w:val="27"/>
              </w:rPr>
            </w:pPr>
            <w:r w:rsidRPr="00486480">
              <w:rPr>
                <w:spacing w:val="-4"/>
                <w:sz w:val="27"/>
                <w:szCs w:val="27"/>
              </w:rPr>
              <w:t xml:space="preserve">Tháng </w:t>
            </w:r>
            <w:r w:rsidRPr="00486480">
              <w:rPr>
                <w:spacing w:val="-2"/>
                <w:sz w:val="27"/>
                <w:szCs w:val="27"/>
              </w:rPr>
              <w:t>1,2,3,4</w:t>
            </w:r>
          </w:p>
        </w:tc>
        <w:tc>
          <w:tcPr>
            <w:tcW w:w="1616" w:type="dxa"/>
          </w:tcPr>
          <w:p w14:paraId="11765DFE" w14:textId="77777777" w:rsidR="001E364F" w:rsidRPr="00486480" w:rsidRDefault="001E364F" w:rsidP="00895CB7">
            <w:pPr>
              <w:pStyle w:val="TableParagraph"/>
              <w:spacing w:before="146"/>
              <w:rPr>
                <w:i/>
                <w:sz w:val="27"/>
                <w:szCs w:val="27"/>
              </w:rPr>
            </w:pPr>
          </w:p>
          <w:p w14:paraId="050082A3" w14:textId="77777777" w:rsidR="001E364F" w:rsidRPr="00486480" w:rsidRDefault="001E364F" w:rsidP="00895CB7">
            <w:pPr>
              <w:pStyle w:val="TableParagraph"/>
              <w:ind w:left="20"/>
              <w:jc w:val="center"/>
              <w:rPr>
                <w:sz w:val="27"/>
                <w:szCs w:val="27"/>
              </w:rPr>
            </w:pPr>
            <w:r w:rsidRPr="00486480">
              <w:rPr>
                <w:sz w:val="27"/>
                <w:szCs w:val="27"/>
              </w:rPr>
              <w:t>Đ/c</w:t>
            </w:r>
            <w:r w:rsidRPr="00486480">
              <w:rPr>
                <w:spacing w:val="4"/>
                <w:sz w:val="27"/>
                <w:szCs w:val="27"/>
              </w:rPr>
              <w:t xml:space="preserve"> </w:t>
            </w:r>
            <w:r w:rsidRPr="00486480">
              <w:rPr>
                <w:sz w:val="27"/>
                <w:szCs w:val="27"/>
                <w:lang w:val="en-US"/>
              </w:rPr>
              <w:t>Linh</w:t>
            </w:r>
          </w:p>
        </w:tc>
      </w:tr>
      <w:tr w:rsidR="001E364F" w:rsidRPr="00486480" w14:paraId="4F9A74BC" w14:textId="77777777" w:rsidTr="001E364F">
        <w:trPr>
          <w:trHeight w:val="604"/>
        </w:trPr>
        <w:tc>
          <w:tcPr>
            <w:tcW w:w="739" w:type="dxa"/>
          </w:tcPr>
          <w:p w14:paraId="474AF862" w14:textId="77777777" w:rsidR="001E364F" w:rsidRPr="00486480" w:rsidRDefault="001E364F" w:rsidP="00895CB7">
            <w:pPr>
              <w:pStyle w:val="TableParagraph"/>
              <w:spacing w:before="146"/>
              <w:ind w:left="12"/>
              <w:jc w:val="center"/>
              <w:rPr>
                <w:sz w:val="27"/>
                <w:szCs w:val="27"/>
                <w:lang w:val="en-US"/>
              </w:rPr>
            </w:pPr>
            <w:r w:rsidRPr="00486480">
              <w:rPr>
                <w:spacing w:val="-10"/>
                <w:sz w:val="27"/>
                <w:szCs w:val="27"/>
                <w:lang w:val="en-US"/>
              </w:rPr>
              <w:t>8</w:t>
            </w:r>
          </w:p>
        </w:tc>
        <w:tc>
          <w:tcPr>
            <w:tcW w:w="3439" w:type="dxa"/>
          </w:tcPr>
          <w:p w14:paraId="2227B021" w14:textId="77777777" w:rsidR="001E364F" w:rsidRPr="00486480" w:rsidRDefault="001E364F" w:rsidP="00895CB7">
            <w:pPr>
              <w:pStyle w:val="TableParagraph"/>
              <w:spacing w:line="294" w:lineRule="exact"/>
              <w:ind w:left="100"/>
              <w:rPr>
                <w:sz w:val="27"/>
                <w:szCs w:val="27"/>
              </w:rPr>
            </w:pPr>
            <w:r w:rsidRPr="00486480">
              <w:rPr>
                <w:sz w:val="27"/>
                <w:szCs w:val="27"/>
              </w:rPr>
              <w:t>Kiểm</w:t>
            </w:r>
            <w:r w:rsidRPr="00486480">
              <w:rPr>
                <w:spacing w:val="58"/>
                <w:w w:val="150"/>
                <w:sz w:val="27"/>
                <w:szCs w:val="27"/>
              </w:rPr>
              <w:t xml:space="preserve"> </w:t>
            </w:r>
            <w:r w:rsidRPr="00486480">
              <w:rPr>
                <w:sz w:val="27"/>
                <w:szCs w:val="27"/>
              </w:rPr>
              <w:t>tra</w:t>
            </w:r>
            <w:r w:rsidRPr="00486480">
              <w:rPr>
                <w:spacing w:val="65"/>
                <w:w w:val="150"/>
                <w:sz w:val="27"/>
                <w:szCs w:val="27"/>
              </w:rPr>
              <w:t xml:space="preserve"> </w:t>
            </w:r>
            <w:r w:rsidRPr="00486480">
              <w:rPr>
                <w:sz w:val="27"/>
                <w:szCs w:val="27"/>
              </w:rPr>
              <w:t>kho</w:t>
            </w:r>
            <w:r w:rsidRPr="00486480">
              <w:rPr>
                <w:spacing w:val="64"/>
                <w:w w:val="150"/>
                <w:sz w:val="27"/>
                <w:szCs w:val="27"/>
              </w:rPr>
              <w:t xml:space="preserve"> </w:t>
            </w:r>
            <w:r w:rsidRPr="00486480">
              <w:rPr>
                <w:sz w:val="27"/>
                <w:szCs w:val="27"/>
              </w:rPr>
              <w:t>học</w:t>
            </w:r>
            <w:r w:rsidRPr="00486480">
              <w:rPr>
                <w:spacing w:val="63"/>
                <w:w w:val="150"/>
                <w:sz w:val="27"/>
                <w:szCs w:val="27"/>
              </w:rPr>
              <w:t xml:space="preserve"> </w:t>
            </w:r>
            <w:r w:rsidRPr="00486480">
              <w:rPr>
                <w:sz w:val="27"/>
                <w:szCs w:val="27"/>
              </w:rPr>
              <w:t>liệu,</w:t>
            </w:r>
            <w:r w:rsidRPr="00486480">
              <w:rPr>
                <w:spacing w:val="66"/>
                <w:w w:val="150"/>
                <w:sz w:val="27"/>
                <w:szCs w:val="27"/>
              </w:rPr>
              <w:t xml:space="preserve"> </w:t>
            </w:r>
            <w:r w:rsidRPr="00486480">
              <w:rPr>
                <w:spacing w:val="-5"/>
                <w:sz w:val="27"/>
                <w:szCs w:val="27"/>
              </w:rPr>
              <w:t>thư</w:t>
            </w:r>
          </w:p>
          <w:p w14:paraId="679CA45F" w14:textId="77777777" w:rsidR="001E364F" w:rsidRPr="00486480" w:rsidRDefault="001E364F" w:rsidP="00895CB7">
            <w:pPr>
              <w:pStyle w:val="TableParagraph"/>
              <w:spacing w:before="3" w:line="288" w:lineRule="exact"/>
              <w:ind w:left="100"/>
              <w:rPr>
                <w:sz w:val="27"/>
                <w:szCs w:val="27"/>
              </w:rPr>
            </w:pPr>
            <w:r w:rsidRPr="00486480">
              <w:rPr>
                <w:sz w:val="27"/>
                <w:szCs w:val="27"/>
              </w:rPr>
              <w:t>viện</w:t>
            </w:r>
            <w:r w:rsidRPr="00486480">
              <w:rPr>
                <w:spacing w:val="2"/>
                <w:sz w:val="27"/>
                <w:szCs w:val="27"/>
              </w:rPr>
              <w:t xml:space="preserve"> </w:t>
            </w:r>
            <w:r w:rsidRPr="00486480">
              <w:rPr>
                <w:sz w:val="27"/>
                <w:szCs w:val="27"/>
              </w:rPr>
              <w:t>điện</w:t>
            </w:r>
            <w:r w:rsidRPr="00486480">
              <w:rPr>
                <w:spacing w:val="4"/>
                <w:sz w:val="27"/>
                <w:szCs w:val="27"/>
              </w:rPr>
              <w:t xml:space="preserve"> </w:t>
            </w:r>
            <w:r w:rsidRPr="00486480">
              <w:rPr>
                <w:sz w:val="27"/>
                <w:szCs w:val="27"/>
              </w:rPr>
              <w:t>tử</w:t>
            </w:r>
            <w:r w:rsidRPr="00486480">
              <w:rPr>
                <w:spacing w:val="2"/>
                <w:sz w:val="27"/>
                <w:szCs w:val="27"/>
              </w:rPr>
              <w:t xml:space="preserve"> </w:t>
            </w:r>
            <w:r w:rsidRPr="00486480">
              <w:rPr>
                <w:sz w:val="27"/>
                <w:szCs w:val="27"/>
              </w:rPr>
              <w:t>nhà</w:t>
            </w:r>
            <w:r w:rsidRPr="00486480">
              <w:rPr>
                <w:spacing w:val="4"/>
                <w:sz w:val="27"/>
                <w:szCs w:val="27"/>
              </w:rPr>
              <w:t xml:space="preserve"> </w:t>
            </w:r>
            <w:r w:rsidRPr="00486480">
              <w:rPr>
                <w:spacing w:val="-2"/>
                <w:sz w:val="27"/>
                <w:szCs w:val="27"/>
              </w:rPr>
              <w:t>trường.</w:t>
            </w:r>
          </w:p>
        </w:tc>
        <w:tc>
          <w:tcPr>
            <w:tcW w:w="1515" w:type="dxa"/>
          </w:tcPr>
          <w:p w14:paraId="7F5ACE2A" w14:textId="77777777" w:rsidR="001E364F" w:rsidRPr="00486480" w:rsidRDefault="001E364F" w:rsidP="00895CB7">
            <w:pPr>
              <w:pStyle w:val="TableParagraph"/>
              <w:spacing w:line="294" w:lineRule="exact"/>
              <w:ind w:left="29"/>
              <w:jc w:val="center"/>
              <w:rPr>
                <w:sz w:val="27"/>
                <w:szCs w:val="27"/>
              </w:rPr>
            </w:pPr>
            <w:r w:rsidRPr="00486480">
              <w:rPr>
                <w:sz w:val="27"/>
                <w:szCs w:val="27"/>
              </w:rPr>
              <w:t>Đ/c</w:t>
            </w:r>
            <w:r w:rsidRPr="00486480">
              <w:rPr>
                <w:spacing w:val="4"/>
                <w:sz w:val="27"/>
                <w:szCs w:val="27"/>
              </w:rPr>
              <w:t xml:space="preserve"> </w:t>
            </w:r>
            <w:r w:rsidRPr="00486480">
              <w:rPr>
                <w:sz w:val="27"/>
                <w:szCs w:val="27"/>
                <w:lang w:val="en-US"/>
              </w:rPr>
              <w:t>Linh</w:t>
            </w:r>
            <w:r w:rsidRPr="00486480">
              <w:rPr>
                <w:spacing w:val="-2"/>
                <w:sz w:val="27"/>
                <w:szCs w:val="27"/>
              </w:rPr>
              <w:t>,</w:t>
            </w:r>
          </w:p>
          <w:p w14:paraId="59A4128C" w14:textId="77777777" w:rsidR="001E364F" w:rsidRPr="00486480" w:rsidRDefault="001E364F" w:rsidP="00895CB7">
            <w:pPr>
              <w:pStyle w:val="TableParagraph"/>
              <w:spacing w:before="3" w:line="288" w:lineRule="exact"/>
              <w:ind w:left="72"/>
              <w:jc w:val="center"/>
              <w:rPr>
                <w:sz w:val="27"/>
                <w:szCs w:val="27"/>
                <w:lang w:val="en-US"/>
              </w:rPr>
            </w:pPr>
            <w:r w:rsidRPr="00486480">
              <w:rPr>
                <w:sz w:val="27"/>
                <w:szCs w:val="27"/>
                <w:lang w:val="en-US"/>
              </w:rPr>
              <w:t>Dung</w:t>
            </w:r>
          </w:p>
        </w:tc>
        <w:tc>
          <w:tcPr>
            <w:tcW w:w="1450" w:type="dxa"/>
          </w:tcPr>
          <w:p w14:paraId="06687747" w14:textId="77777777" w:rsidR="001E364F" w:rsidRPr="00486480" w:rsidRDefault="001E364F" w:rsidP="00895CB7">
            <w:pPr>
              <w:pStyle w:val="TableParagraph"/>
              <w:spacing w:before="146"/>
              <w:ind w:left="12" w:right="4"/>
              <w:jc w:val="center"/>
              <w:rPr>
                <w:sz w:val="27"/>
                <w:szCs w:val="27"/>
              </w:rPr>
            </w:pPr>
            <w:r w:rsidRPr="00486480">
              <w:rPr>
                <w:sz w:val="27"/>
                <w:szCs w:val="27"/>
              </w:rPr>
              <w:t>TTCM,</w:t>
            </w:r>
            <w:r w:rsidRPr="00486480">
              <w:rPr>
                <w:spacing w:val="6"/>
                <w:sz w:val="27"/>
                <w:szCs w:val="27"/>
              </w:rPr>
              <w:t xml:space="preserve"> </w:t>
            </w:r>
            <w:r w:rsidRPr="00486480">
              <w:rPr>
                <w:spacing w:val="-7"/>
                <w:sz w:val="27"/>
                <w:szCs w:val="27"/>
              </w:rPr>
              <w:t>GV</w:t>
            </w:r>
          </w:p>
        </w:tc>
        <w:tc>
          <w:tcPr>
            <w:tcW w:w="1512" w:type="dxa"/>
          </w:tcPr>
          <w:p w14:paraId="70B4A047" w14:textId="77777777" w:rsidR="001E364F" w:rsidRPr="00486480" w:rsidRDefault="001E364F" w:rsidP="00895CB7">
            <w:pPr>
              <w:pStyle w:val="TableParagraph"/>
              <w:spacing w:line="294" w:lineRule="exact"/>
              <w:ind w:left="420"/>
              <w:rPr>
                <w:sz w:val="27"/>
                <w:szCs w:val="27"/>
              </w:rPr>
            </w:pPr>
            <w:r w:rsidRPr="00486480">
              <w:rPr>
                <w:spacing w:val="-2"/>
                <w:sz w:val="27"/>
                <w:szCs w:val="27"/>
              </w:rPr>
              <w:t>Tháng</w:t>
            </w:r>
          </w:p>
          <w:p w14:paraId="5C75BA8E" w14:textId="77777777" w:rsidR="001E364F" w:rsidRPr="00486480" w:rsidRDefault="001E364F" w:rsidP="00895CB7">
            <w:pPr>
              <w:pStyle w:val="TableParagraph"/>
              <w:spacing w:before="3" w:line="288" w:lineRule="exact"/>
              <w:ind w:left="391"/>
              <w:rPr>
                <w:sz w:val="27"/>
                <w:szCs w:val="27"/>
              </w:rPr>
            </w:pPr>
            <w:r w:rsidRPr="00486480">
              <w:rPr>
                <w:spacing w:val="-2"/>
                <w:sz w:val="27"/>
                <w:szCs w:val="27"/>
              </w:rPr>
              <w:t>4/2025</w:t>
            </w:r>
          </w:p>
        </w:tc>
        <w:tc>
          <w:tcPr>
            <w:tcW w:w="1616" w:type="dxa"/>
          </w:tcPr>
          <w:p w14:paraId="2B82AFAE" w14:textId="77777777" w:rsidR="001E364F" w:rsidRPr="00486480" w:rsidRDefault="001E364F" w:rsidP="00895CB7">
            <w:pPr>
              <w:pStyle w:val="TableParagraph"/>
              <w:spacing w:line="294" w:lineRule="exact"/>
              <w:ind w:left="20"/>
              <w:jc w:val="center"/>
              <w:rPr>
                <w:sz w:val="27"/>
                <w:szCs w:val="27"/>
              </w:rPr>
            </w:pPr>
            <w:r w:rsidRPr="00486480">
              <w:rPr>
                <w:sz w:val="27"/>
                <w:szCs w:val="27"/>
              </w:rPr>
              <w:t>Đ/c</w:t>
            </w:r>
            <w:r w:rsidRPr="00486480">
              <w:rPr>
                <w:spacing w:val="5"/>
                <w:sz w:val="27"/>
                <w:szCs w:val="27"/>
              </w:rPr>
              <w:t xml:space="preserve"> </w:t>
            </w:r>
            <w:r w:rsidRPr="00486480">
              <w:rPr>
                <w:spacing w:val="-2"/>
                <w:sz w:val="27"/>
                <w:szCs w:val="27"/>
                <w:lang w:val="en-US"/>
              </w:rPr>
              <w:t>Hân</w:t>
            </w:r>
          </w:p>
        </w:tc>
      </w:tr>
      <w:tr w:rsidR="001E364F" w:rsidRPr="00486480" w14:paraId="4DEF64B3" w14:textId="77777777" w:rsidTr="001E364F">
        <w:trPr>
          <w:trHeight w:val="1210"/>
        </w:trPr>
        <w:tc>
          <w:tcPr>
            <w:tcW w:w="739" w:type="dxa"/>
          </w:tcPr>
          <w:p w14:paraId="737D37EB" w14:textId="77777777" w:rsidR="001E364F" w:rsidRPr="00486480" w:rsidRDefault="001E364F" w:rsidP="00895CB7">
            <w:pPr>
              <w:pStyle w:val="TableParagraph"/>
              <w:spacing w:before="149"/>
              <w:rPr>
                <w:i/>
                <w:sz w:val="27"/>
                <w:szCs w:val="27"/>
              </w:rPr>
            </w:pPr>
          </w:p>
          <w:p w14:paraId="25D73A98" w14:textId="77777777" w:rsidR="001E364F" w:rsidRPr="00486480" w:rsidRDefault="001E364F" w:rsidP="00895CB7">
            <w:pPr>
              <w:pStyle w:val="TableParagraph"/>
              <w:ind w:left="12"/>
              <w:jc w:val="center"/>
              <w:rPr>
                <w:sz w:val="27"/>
                <w:szCs w:val="27"/>
                <w:lang w:val="en-US"/>
              </w:rPr>
            </w:pPr>
            <w:r w:rsidRPr="00486480">
              <w:rPr>
                <w:spacing w:val="-10"/>
                <w:sz w:val="27"/>
                <w:szCs w:val="27"/>
                <w:lang w:val="en-US"/>
              </w:rPr>
              <w:t>9</w:t>
            </w:r>
          </w:p>
        </w:tc>
        <w:tc>
          <w:tcPr>
            <w:tcW w:w="3439" w:type="dxa"/>
          </w:tcPr>
          <w:p w14:paraId="4CEF9563" w14:textId="77777777" w:rsidR="001E364F" w:rsidRPr="00486480" w:rsidRDefault="001E364F" w:rsidP="00895CB7">
            <w:pPr>
              <w:pStyle w:val="TableParagraph"/>
              <w:spacing w:before="294" w:line="244" w:lineRule="auto"/>
              <w:ind w:left="100"/>
              <w:rPr>
                <w:sz w:val="27"/>
                <w:szCs w:val="27"/>
              </w:rPr>
            </w:pPr>
            <w:r w:rsidRPr="00486480">
              <w:rPr>
                <w:sz w:val="27"/>
                <w:szCs w:val="27"/>
              </w:rPr>
              <w:t>Tự đánh giá về cổng thông tin điện tử</w:t>
            </w:r>
          </w:p>
        </w:tc>
        <w:tc>
          <w:tcPr>
            <w:tcW w:w="1515" w:type="dxa"/>
          </w:tcPr>
          <w:p w14:paraId="1E42CB56" w14:textId="77777777" w:rsidR="001E364F" w:rsidRPr="00486480" w:rsidRDefault="001E364F" w:rsidP="00895CB7">
            <w:pPr>
              <w:pStyle w:val="TableParagraph"/>
              <w:spacing w:before="149"/>
              <w:rPr>
                <w:i/>
                <w:sz w:val="27"/>
                <w:szCs w:val="27"/>
              </w:rPr>
            </w:pPr>
          </w:p>
          <w:p w14:paraId="037F69F4" w14:textId="77777777" w:rsidR="001E364F" w:rsidRPr="00486480" w:rsidRDefault="001E364F" w:rsidP="00895CB7">
            <w:pPr>
              <w:pStyle w:val="TableParagraph"/>
              <w:ind w:left="13" w:right="3"/>
              <w:jc w:val="center"/>
              <w:rPr>
                <w:sz w:val="27"/>
                <w:szCs w:val="27"/>
              </w:rPr>
            </w:pPr>
            <w:r w:rsidRPr="00486480">
              <w:rPr>
                <w:spacing w:val="-5"/>
                <w:sz w:val="27"/>
                <w:szCs w:val="27"/>
              </w:rPr>
              <w:t>BGH</w:t>
            </w:r>
          </w:p>
        </w:tc>
        <w:tc>
          <w:tcPr>
            <w:tcW w:w="1450" w:type="dxa"/>
          </w:tcPr>
          <w:p w14:paraId="4A106299" w14:textId="77777777" w:rsidR="001E364F" w:rsidRPr="00486480" w:rsidRDefault="001E364F" w:rsidP="00895CB7">
            <w:pPr>
              <w:pStyle w:val="TableParagraph"/>
              <w:spacing w:line="291" w:lineRule="exact"/>
              <w:ind w:left="12" w:right="1"/>
              <w:jc w:val="center"/>
              <w:rPr>
                <w:sz w:val="27"/>
                <w:szCs w:val="27"/>
              </w:rPr>
            </w:pPr>
            <w:r w:rsidRPr="00486480">
              <w:rPr>
                <w:sz w:val="27"/>
                <w:szCs w:val="27"/>
              </w:rPr>
              <w:t>TTCM,</w:t>
            </w:r>
            <w:r w:rsidRPr="00486480">
              <w:rPr>
                <w:spacing w:val="5"/>
                <w:sz w:val="27"/>
                <w:szCs w:val="27"/>
              </w:rPr>
              <w:t xml:space="preserve"> </w:t>
            </w:r>
            <w:r w:rsidRPr="00486480">
              <w:rPr>
                <w:spacing w:val="-5"/>
                <w:sz w:val="27"/>
                <w:szCs w:val="27"/>
              </w:rPr>
              <w:t>Bộ</w:t>
            </w:r>
          </w:p>
          <w:p w14:paraId="71A360D2" w14:textId="77777777" w:rsidR="001E364F" w:rsidRPr="00486480" w:rsidRDefault="001E364F" w:rsidP="00895CB7">
            <w:pPr>
              <w:pStyle w:val="TableParagraph"/>
              <w:spacing w:before="3"/>
              <w:ind w:left="12" w:right="3"/>
              <w:jc w:val="center"/>
              <w:rPr>
                <w:sz w:val="27"/>
                <w:szCs w:val="27"/>
              </w:rPr>
            </w:pPr>
            <w:r w:rsidRPr="00486480">
              <w:rPr>
                <w:sz w:val="27"/>
                <w:szCs w:val="27"/>
              </w:rPr>
              <w:t>phận</w:t>
            </w:r>
            <w:r w:rsidRPr="00486480">
              <w:rPr>
                <w:spacing w:val="5"/>
                <w:sz w:val="27"/>
                <w:szCs w:val="27"/>
              </w:rPr>
              <w:t xml:space="preserve"> </w:t>
            </w:r>
            <w:r w:rsidRPr="00486480">
              <w:rPr>
                <w:spacing w:val="-5"/>
                <w:sz w:val="27"/>
                <w:szCs w:val="27"/>
              </w:rPr>
              <w:t>phụ</w:t>
            </w:r>
          </w:p>
          <w:p w14:paraId="23C63EF1" w14:textId="77777777" w:rsidR="001E364F" w:rsidRPr="00486480" w:rsidRDefault="001E364F" w:rsidP="00895CB7">
            <w:pPr>
              <w:pStyle w:val="TableParagraph"/>
              <w:spacing w:line="300" w:lineRule="atLeast"/>
              <w:ind w:left="380" w:right="370" w:firstLine="1"/>
              <w:jc w:val="center"/>
              <w:rPr>
                <w:sz w:val="27"/>
                <w:szCs w:val="27"/>
              </w:rPr>
            </w:pPr>
            <w:r w:rsidRPr="00486480">
              <w:rPr>
                <w:spacing w:val="-2"/>
                <w:sz w:val="27"/>
                <w:szCs w:val="27"/>
              </w:rPr>
              <w:t xml:space="preserve">trách </w:t>
            </w:r>
            <w:r w:rsidRPr="00486480">
              <w:rPr>
                <w:spacing w:val="-4"/>
                <w:sz w:val="27"/>
                <w:szCs w:val="27"/>
              </w:rPr>
              <w:t>CNTT</w:t>
            </w:r>
          </w:p>
        </w:tc>
        <w:tc>
          <w:tcPr>
            <w:tcW w:w="1512" w:type="dxa"/>
          </w:tcPr>
          <w:p w14:paraId="076977B3" w14:textId="77777777" w:rsidR="001E364F" w:rsidRPr="00486480" w:rsidRDefault="001E364F" w:rsidP="00895CB7">
            <w:pPr>
              <w:pStyle w:val="TableParagraph"/>
              <w:spacing w:before="294" w:line="244" w:lineRule="auto"/>
              <w:ind w:left="391" w:firstLine="28"/>
              <w:rPr>
                <w:sz w:val="27"/>
                <w:szCs w:val="27"/>
              </w:rPr>
            </w:pPr>
            <w:r w:rsidRPr="00486480">
              <w:rPr>
                <w:spacing w:val="-4"/>
                <w:sz w:val="27"/>
                <w:szCs w:val="27"/>
              </w:rPr>
              <w:t xml:space="preserve">Tháng </w:t>
            </w:r>
            <w:r w:rsidRPr="00486480">
              <w:rPr>
                <w:spacing w:val="-2"/>
                <w:sz w:val="27"/>
                <w:szCs w:val="27"/>
              </w:rPr>
              <w:t>5/2025</w:t>
            </w:r>
          </w:p>
        </w:tc>
        <w:tc>
          <w:tcPr>
            <w:tcW w:w="1616" w:type="dxa"/>
          </w:tcPr>
          <w:p w14:paraId="7421C0D3" w14:textId="77777777" w:rsidR="001E364F" w:rsidRPr="00486480" w:rsidRDefault="001E364F" w:rsidP="00895CB7">
            <w:pPr>
              <w:pStyle w:val="TableParagraph"/>
              <w:spacing w:before="294"/>
              <w:ind w:left="20"/>
              <w:jc w:val="center"/>
              <w:rPr>
                <w:sz w:val="27"/>
                <w:szCs w:val="27"/>
              </w:rPr>
            </w:pPr>
            <w:r w:rsidRPr="00486480">
              <w:rPr>
                <w:sz w:val="27"/>
                <w:szCs w:val="27"/>
              </w:rPr>
              <w:t>Đ/c</w:t>
            </w:r>
            <w:r w:rsidRPr="00486480">
              <w:rPr>
                <w:spacing w:val="5"/>
                <w:sz w:val="27"/>
                <w:szCs w:val="27"/>
              </w:rPr>
              <w:t xml:space="preserve"> </w:t>
            </w:r>
            <w:r w:rsidRPr="00486480">
              <w:rPr>
                <w:spacing w:val="-2"/>
                <w:sz w:val="27"/>
                <w:szCs w:val="27"/>
                <w:lang w:val="en-US"/>
              </w:rPr>
              <w:t>Hân</w:t>
            </w:r>
          </w:p>
        </w:tc>
      </w:tr>
    </w:tbl>
    <w:p w14:paraId="06DAC437" w14:textId="77777777" w:rsidR="009D080F" w:rsidRPr="00486480" w:rsidRDefault="009D080F" w:rsidP="009D080F">
      <w:pPr>
        <w:spacing w:before="120" w:after="120" w:line="360" w:lineRule="exact"/>
        <w:jc w:val="both"/>
        <w:rPr>
          <w:rFonts w:cstheme="minorBidi"/>
          <w:sz w:val="27"/>
          <w:szCs w:val="27"/>
        </w:rPr>
      </w:pPr>
    </w:p>
    <w:sectPr w:rsidR="009D080F" w:rsidRPr="00486480" w:rsidSect="006512A5">
      <w:headerReference w:type="default" r:id="rId8"/>
      <w:pgSz w:w="11909" w:h="16834"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9788" w14:textId="77777777" w:rsidR="005E51E8" w:rsidRDefault="005E51E8">
      <w:pPr>
        <w:spacing w:after="0" w:line="240" w:lineRule="auto"/>
      </w:pPr>
      <w:r>
        <w:separator/>
      </w:r>
    </w:p>
  </w:endnote>
  <w:endnote w:type="continuationSeparator" w:id="0">
    <w:p w14:paraId="2BC44802" w14:textId="77777777" w:rsidR="005E51E8" w:rsidRDefault="005E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DC566" w14:textId="77777777" w:rsidR="005E51E8" w:rsidRDefault="005E51E8">
      <w:pPr>
        <w:spacing w:after="0" w:line="240" w:lineRule="auto"/>
      </w:pPr>
      <w:r>
        <w:separator/>
      </w:r>
    </w:p>
  </w:footnote>
  <w:footnote w:type="continuationSeparator" w:id="0">
    <w:p w14:paraId="3F941B36" w14:textId="77777777" w:rsidR="005E51E8" w:rsidRDefault="005E5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915953"/>
      <w:docPartObj>
        <w:docPartGallery w:val="Page Numbers (Top of Page)"/>
        <w:docPartUnique/>
      </w:docPartObj>
    </w:sdtPr>
    <w:sdtEndPr>
      <w:rPr>
        <w:noProof/>
      </w:rPr>
    </w:sdtEndPr>
    <w:sdtContent>
      <w:p w14:paraId="38CFB09A" w14:textId="77777777" w:rsidR="005633FD" w:rsidRDefault="00C77C6E">
        <w:pPr>
          <w:pStyle w:val="Header"/>
          <w:jc w:val="center"/>
        </w:pPr>
        <w:r>
          <w:fldChar w:fldCharType="begin"/>
        </w:r>
        <w:r>
          <w:instrText xml:space="preserve"> PAGE   \* MERGEFORMAT </w:instrText>
        </w:r>
        <w:r>
          <w:fldChar w:fldCharType="separate"/>
        </w:r>
        <w:r w:rsidR="00E8465C">
          <w:rPr>
            <w:noProof/>
          </w:rPr>
          <w:t>4</w:t>
        </w:r>
        <w:r>
          <w:rPr>
            <w:noProof/>
          </w:rPr>
          <w:fldChar w:fldCharType="end"/>
        </w:r>
      </w:p>
    </w:sdtContent>
  </w:sdt>
  <w:p w14:paraId="12B6C92F" w14:textId="77777777" w:rsidR="005633FD" w:rsidRDefault="00563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05DB"/>
    <w:multiLevelType w:val="hybridMultilevel"/>
    <w:tmpl w:val="7012E9F4"/>
    <w:lvl w:ilvl="0" w:tplc="3766A75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A5464"/>
    <w:multiLevelType w:val="hybridMultilevel"/>
    <w:tmpl w:val="90DA715E"/>
    <w:lvl w:ilvl="0" w:tplc="B8A41140">
      <w:numFmt w:val="bullet"/>
      <w:lvlText w:val="-"/>
      <w:lvlJc w:val="left"/>
      <w:pPr>
        <w:ind w:left="1191" w:hanging="111"/>
      </w:pPr>
      <w:rPr>
        <w:rFonts w:ascii="Times New Roman" w:eastAsia="Times New Roman" w:hAnsi="Times New Roman" w:cs="Times New Roman" w:hint="default"/>
        <w:b w:val="0"/>
        <w:bCs w:val="0"/>
        <w:i w:val="0"/>
        <w:iCs w:val="0"/>
        <w:spacing w:val="0"/>
        <w:w w:val="104"/>
        <w:sz w:val="18"/>
        <w:szCs w:val="18"/>
        <w:lang w:val="vi" w:eastAsia="en-US" w:bidi="ar-SA"/>
      </w:rPr>
    </w:lvl>
    <w:lvl w:ilvl="1" w:tplc="30105F90">
      <w:numFmt w:val="bullet"/>
      <w:lvlText w:val="•"/>
      <w:lvlJc w:val="left"/>
      <w:pPr>
        <w:ind w:left="2124" w:hanging="111"/>
      </w:pPr>
      <w:rPr>
        <w:rFonts w:hint="default"/>
        <w:lang w:val="vi" w:eastAsia="en-US" w:bidi="ar-SA"/>
      </w:rPr>
    </w:lvl>
    <w:lvl w:ilvl="2" w:tplc="AE522ECA">
      <w:numFmt w:val="bullet"/>
      <w:lvlText w:val="•"/>
      <w:lvlJc w:val="left"/>
      <w:pPr>
        <w:ind w:left="3048" w:hanging="111"/>
      </w:pPr>
      <w:rPr>
        <w:rFonts w:hint="default"/>
        <w:lang w:val="vi" w:eastAsia="en-US" w:bidi="ar-SA"/>
      </w:rPr>
    </w:lvl>
    <w:lvl w:ilvl="3" w:tplc="897E2818">
      <w:numFmt w:val="bullet"/>
      <w:lvlText w:val="•"/>
      <w:lvlJc w:val="left"/>
      <w:pPr>
        <w:ind w:left="3972" w:hanging="111"/>
      </w:pPr>
      <w:rPr>
        <w:rFonts w:hint="default"/>
        <w:lang w:val="vi" w:eastAsia="en-US" w:bidi="ar-SA"/>
      </w:rPr>
    </w:lvl>
    <w:lvl w:ilvl="4" w:tplc="96C22012">
      <w:numFmt w:val="bullet"/>
      <w:lvlText w:val="•"/>
      <w:lvlJc w:val="left"/>
      <w:pPr>
        <w:ind w:left="4896" w:hanging="111"/>
      </w:pPr>
      <w:rPr>
        <w:rFonts w:hint="default"/>
        <w:lang w:val="vi" w:eastAsia="en-US" w:bidi="ar-SA"/>
      </w:rPr>
    </w:lvl>
    <w:lvl w:ilvl="5" w:tplc="D97E4488">
      <w:numFmt w:val="bullet"/>
      <w:lvlText w:val="•"/>
      <w:lvlJc w:val="left"/>
      <w:pPr>
        <w:ind w:left="5820" w:hanging="111"/>
      </w:pPr>
      <w:rPr>
        <w:rFonts w:hint="default"/>
        <w:lang w:val="vi" w:eastAsia="en-US" w:bidi="ar-SA"/>
      </w:rPr>
    </w:lvl>
    <w:lvl w:ilvl="6" w:tplc="9D3CAE94">
      <w:numFmt w:val="bullet"/>
      <w:lvlText w:val="•"/>
      <w:lvlJc w:val="left"/>
      <w:pPr>
        <w:ind w:left="6744" w:hanging="111"/>
      </w:pPr>
      <w:rPr>
        <w:rFonts w:hint="default"/>
        <w:lang w:val="vi" w:eastAsia="en-US" w:bidi="ar-SA"/>
      </w:rPr>
    </w:lvl>
    <w:lvl w:ilvl="7" w:tplc="E0548848">
      <w:numFmt w:val="bullet"/>
      <w:lvlText w:val="•"/>
      <w:lvlJc w:val="left"/>
      <w:pPr>
        <w:ind w:left="7668" w:hanging="111"/>
      </w:pPr>
      <w:rPr>
        <w:rFonts w:hint="default"/>
        <w:lang w:val="vi" w:eastAsia="en-US" w:bidi="ar-SA"/>
      </w:rPr>
    </w:lvl>
    <w:lvl w:ilvl="8" w:tplc="B8BA6676">
      <w:numFmt w:val="bullet"/>
      <w:lvlText w:val="•"/>
      <w:lvlJc w:val="left"/>
      <w:pPr>
        <w:ind w:left="8592" w:hanging="111"/>
      </w:pPr>
      <w:rPr>
        <w:rFonts w:hint="default"/>
        <w:lang w:val="vi" w:eastAsia="en-US" w:bidi="ar-SA"/>
      </w:rPr>
    </w:lvl>
  </w:abstractNum>
  <w:abstractNum w:abstractNumId="2" w15:restartNumberingAfterBreak="0">
    <w:nsid w:val="48B2165B"/>
    <w:multiLevelType w:val="hybridMultilevel"/>
    <w:tmpl w:val="84F64AFA"/>
    <w:lvl w:ilvl="0" w:tplc="8182B79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870609785">
    <w:abstractNumId w:val="2"/>
  </w:num>
  <w:num w:numId="2" w16cid:durableId="870415589">
    <w:abstractNumId w:val="0"/>
  </w:num>
  <w:num w:numId="3" w16cid:durableId="206559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B11"/>
    <w:rsid w:val="000305E6"/>
    <w:rsid w:val="00042877"/>
    <w:rsid w:val="00055E2C"/>
    <w:rsid w:val="00090F3E"/>
    <w:rsid w:val="000A700E"/>
    <w:rsid w:val="000B2825"/>
    <w:rsid w:val="000B4EF6"/>
    <w:rsid w:val="000B5609"/>
    <w:rsid w:val="000C139C"/>
    <w:rsid w:val="00132BAD"/>
    <w:rsid w:val="00142B13"/>
    <w:rsid w:val="001715BA"/>
    <w:rsid w:val="001808E5"/>
    <w:rsid w:val="001B2684"/>
    <w:rsid w:val="001C198B"/>
    <w:rsid w:val="001C587F"/>
    <w:rsid w:val="001D5753"/>
    <w:rsid w:val="001E364F"/>
    <w:rsid w:val="00220B35"/>
    <w:rsid w:val="00274253"/>
    <w:rsid w:val="00275DE1"/>
    <w:rsid w:val="002B7620"/>
    <w:rsid w:val="00332B6C"/>
    <w:rsid w:val="0034719A"/>
    <w:rsid w:val="00375E81"/>
    <w:rsid w:val="00377EA8"/>
    <w:rsid w:val="003A14D2"/>
    <w:rsid w:val="003A2077"/>
    <w:rsid w:val="003A4571"/>
    <w:rsid w:val="003D24B2"/>
    <w:rsid w:val="003D5F4D"/>
    <w:rsid w:val="00424F9D"/>
    <w:rsid w:val="004533AE"/>
    <w:rsid w:val="00461DC5"/>
    <w:rsid w:val="00471F93"/>
    <w:rsid w:val="00474CF9"/>
    <w:rsid w:val="00486480"/>
    <w:rsid w:val="00491F27"/>
    <w:rsid w:val="00495A9F"/>
    <w:rsid w:val="004A57F8"/>
    <w:rsid w:val="004B4CC8"/>
    <w:rsid w:val="004B710C"/>
    <w:rsid w:val="004C33FE"/>
    <w:rsid w:val="004D0CFB"/>
    <w:rsid w:val="004D3707"/>
    <w:rsid w:val="004E75BC"/>
    <w:rsid w:val="00520E82"/>
    <w:rsid w:val="00553388"/>
    <w:rsid w:val="00553576"/>
    <w:rsid w:val="005633FD"/>
    <w:rsid w:val="00567700"/>
    <w:rsid w:val="00571E84"/>
    <w:rsid w:val="00572946"/>
    <w:rsid w:val="00586587"/>
    <w:rsid w:val="00594C3F"/>
    <w:rsid w:val="00597AC2"/>
    <w:rsid w:val="005B3620"/>
    <w:rsid w:val="005B3F80"/>
    <w:rsid w:val="005B686C"/>
    <w:rsid w:val="005B6F50"/>
    <w:rsid w:val="005C380B"/>
    <w:rsid w:val="005E51E8"/>
    <w:rsid w:val="00605BDE"/>
    <w:rsid w:val="00650169"/>
    <w:rsid w:val="006512A5"/>
    <w:rsid w:val="00651F25"/>
    <w:rsid w:val="006573C5"/>
    <w:rsid w:val="00672A87"/>
    <w:rsid w:val="00704D14"/>
    <w:rsid w:val="00742117"/>
    <w:rsid w:val="0074543D"/>
    <w:rsid w:val="00756D52"/>
    <w:rsid w:val="00775D4B"/>
    <w:rsid w:val="007C164E"/>
    <w:rsid w:val="007D050F"/>
    <w:rsid w:val="007D2ADA"/>
    <w:rsid w:val="007E26C7"/>
    <w:rsid w:val="007F40A6"/>
    <w:rsid w:val="00862626"/>
    <w:rsid w:val="00863717"/>
    <w:rsid w:val="008757F3"/>
    <w:rsid w:val="0088217B"/>
    <w:rsid w:val="008B4480"/>
    <w:rsid w:val="008C38F0"/>
    <w:rsid w:val="00924DC5"/>
    <w:rsid w:val="00930B72"/>
    <w:rsid w:val="00932EA7"/>
    <w:rsid w:val="00960256"/>
    <w:rsid w:val="009900B1"/>
    <w:rsid w:val="009D080F"/>
    <w:rsid w:val="009F0254"/>
    <w:rsid w:val="00A100AF"/>
    <w:rsid w:val="00A80233"/>
    <w:rsid w:val="00A81572"/>
    <w:rsid w:val="00A91396"/>
    <w:rsid w:val="00AA6C7A"/>
    <w:rsid w:val="00AE1253"/>
    <w:rsid w:val="00AF2248"/>
    <w:rsid w:val="00B01021"/>
    <w:rsid w:val="00B068F4"/>
    <w:rsid w:val="00BB0637"/>
    <w:rsid w:val="00BB6952"/>
    <w:rsid w:val="00BD596E"/>
    <w:rsid w:val="00BF411B"/>
    <w:rsid w:val="00C07CB4"/>
    <w:rsid w:val="00C25ACB"/>
    <w:rsid w:val="00C42242"/>
    <w:rsid w:val="00C504B1"/>
    <w:rsid w:val="00C53A21"/>
    <w:rsid w:val="00C54225"/>
    <w:rsid w:val="00C571D5"/>
    <w:rsid w:val="00C77C6E"/>
    <w:rsid w:val="00C97BD9"/>
    <w:rsid w:val="00CB6C5D"/>
    <w:rsid w:val="00CC2AAF"/>
    <w:rsid w:val="00CD7C9E"/>
    <w:rsid w:val="00D2079B"/>
    <w:rsid w:val="00D42213"/>
    <w:rsid w:val="00D51F8F"/>
    <w:rsid w:val="00D56A98"/>
    <w:rsid w:val="00D72661"/>
    <w:rsid w:val="00D9068B"/>
    <w:rsid w:val="00DA41C1"/>
    <w:rsid w:val="00DB0F58"/>
    <w:rsid w:val="00DC4015"/>
    <w:rsid w:val="00DC54E6"/>
    <w:rsid w:val="00DE3416"/>
    <w:rsid w:val="00E16535"/>
    <w:rsid w:val="00E17BE9"/>
    <w:rsid w:val="00E23591"/>
    <w:rsid w:val="00E24B2A"/>
    <w:rsid w:val="00E531E3"/>
    <w:rsid w:val="00E57047"/>
    <w:rsid w:val="00E705C9"/>
    <w:rsid w:val="00E766B4"/>
    <w:rsid w:val="00E8465C"/>
    <w:rsid w:val="00EB1F4B"/>
    <w:rsid w:val="00F001D4"/>
    <w:rsid w:val="00F20FAE"/>
    <w:rsid w:val="00F213D0"/>
    <w:rsid w:val="00F81073"/>
    <w:rsid w:val="00F9100D"/>
    <w:rsid w:val="00F969AF"/>
    <w:rsid w:val="00FA54D5"/>
    <w:rsid w:val="00FB6B11"/>
    <w:rsid w:val="00FC3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E465"/>
  <w15:chartTrackingRefBased/>
  <w15:docId w15:val="{D644EE1F-310D-44EA-8268-08517FE6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EA7"/>
    <w:rPr>
      <w:rFonts w:cs="Tahoma"/>
      <w:sz w:val="28"/>
      <w:szCs w:val="18"/>
    </w:rPr>
  </w:style>
  <w:style w:type="paragraph" w:styleId="Heading1">
    <w:name w:val="heading 1"/>
    <w:basedOn w:val="Normal"/>
    <w:next w:val="Normal"/>
    <w:link w:val="Heading1Char"/>
    <w:uiPriority w:val="9"/>
    <w:qFormat/>
    <w:rsid w:val="00BB69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86587"/>
    <w:pPr>
      <w:keepNext/>
      <w:keepLines/>
      <w:spacing w:before="40" w:after="0" w:line="288" w:lineRule="auto"/>
      <w:ind w:left="352"/>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6B11"/>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FB6B1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6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B11"/>
    <w:rPr>
      <w:rFonts w:cs="Tahoma"/>
      <w:sz w:val="28"/>
      <w:szCs w:val="18"/>
    </w:rPr>
  </w:style>
  <w:style w:type="character" w:styleId="Strong">
    <w:name w:val="Strong"/>
    <w:basedOn w:val="DefaultParagraphFont"/>
    <w:uiPriority w:val="22"/>
    <w:qFormat/>
    <w:rsid w:val="00FB6B11"/>
    <w:rPr>
      <w:b/>
      <w:bCs/>
    </w:rPr>
  </w:style>
  <w:style w:type="paragraph" w:styleId="BalloonText">
    <w:name w:val="Balloon Text"/>
    <w:basedOn w:val="Normal"/>
    <w:link w:val="BalloonTextChar"/>
    <w:uiPriority w:val="99"/>
    <w:semiHidden/>
    <w:unhideWhenUsed/>
    <w:rsid w:val="000B5609"/>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0B5609"/>
    <w:rPr>
      <w:rFonts w:ascii="Segoe UI" w:hAnsi="Segoe UI" w:cs="Segoe UI"/>
      <w:sz w:val="18"/>
      <w:szCs w:val="18"/>
    </w:rPr>
  </w:style>
  <w:style w:type="character" w:customStyle="1" w:styleId="Heading2Char">
    <w:name w:val="Heading 2 Char"/>
    <w:basedOn w:val="DefaultParagraphFont"/>
    <w:link w:val="Heading2"/>
    <w:rsid w:val="0058658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586587"/>
    <w:pPr>
      <w:ind w:left="720"/>
      <w:contextualSpacing/>
    </w:pPr>
  </w:style>
  <w:style w:type="character" w:customStyle="1" w:styleId="Bodytext">
    <w:name w:val="Body text_"/>
    <w:basedOn w:val="DefaultParagraphFont"/>
    <w:link w:val="BodyText1"/>
    <w:locked/>
    <w:rsid w:val="005B686C"/>
    <w:rPr>
      <w:sz w:val="27"/>
      <w:szCs w:val="27"/>
      <w:shd w:val="clear" w:color="auto" w:fill="FFFFFF"/>
    </w:rPr>
  </w:style>
  <w:style w:type="paragraph" w:customStyle="1" w:styleId="BodyText1">
    <w:name w:val="Body Text1"/>
    <w:basedOn w:val="Normal"/>
    <w:link w:val="Bodytext"/>
    <w:rsid w:val="005B686C"/>
    <w:pPr>
      <w:widowControl w:val="0"/>
      <w:shd w:val="clear" w:color="auto" w:fill="FFFFFF"/>
      <w:spacing w:after="420" w:line="302" w:lineRule="exact"/>
      <w:jc w:val="center"/>
    </w:pPr>
    <w:rPr>
      <w:rFonts w:cstheme="minorBidi"/>
      <w:sz w:val="27"/>
      <w:szCs w:val="27"/>
    </w:rPr>
  </w:style>
  <w:style w:type="character" w:styleId="Hyperlink">
    <w:name w:val="Hyperlink"/>
    <w:basedOn w:val="DefaultParagraphFont"/>
    <w:uiPriority w:val="99"/>
    <w:unhideWhenUsed/>
    <w:rsid w:val="00C42242"/>
    <w:rPr>
      <w:color w:val="0563C1" w:themeColor="hyperlink"/>
      <w:u w:val="single"/>
    </w:rPr>
  </w:style>
  <w:style w:type="character" w:styleId="UnresolvedMention">
    <w:name w:val="Unresolved Mention"/>
    <w:basedOn w:val="DefaultParagraphFont"/>
    <w:uiPriority w:val="99"/>
    <w:semiHidden/>
    <w:unhideWhenUsed/>
    <w:rsid w:val="00C42242"/>
    <w:rPr>
      <w:color w:val="605E5C"/>
      <w:shd w:val="clear" w:color="auto" w:fill="E1DFDD"/>
    </w:rPr>
  </w:style>
  <w:style w:type="character" w:customStyle="1" w:styleId="Heading1Char">
    <w:name w:val="Heading 1 Char"/>
    <w:basedOn w:val="DefaultParagraphFont"/>
    <w:link w:val="Heading1"/>
    <w:uiPriority w:val="9"/>
    <w:rsid w:val="00BB6952"/>
    <w:rPr>
      <w:rFonts w:asciiTheme="majorHAnsi" w:eastAsiaTheme="majorEastAsia" w:hAnsiTheme="majorHAnsi" w:cstheme="majorBidi"/>
      <w:color w:val="2E74B5" w:themeColor="accent1" w:themeShade="BF"/>
      <w:sz w:val="32"/>
      <w:szCs w:val="32"/>
    </w:rPr>
  </w:style>
  <w:style w:type="paragraph" w:styleId="BodyText0">
    <w:name w:val="Body Text"/>
    <w:basedOn w:val="Normal"/>
    <w:link w:val="BodyTextChar"/>
    <w:uiPriority w:val="1"/>
    <w:qFormat/>
    <w:rsid w:val="001E364F"/>
    <w:pPr>
      <w:widowControl w:val="0"/>
      <w:autoSpaceDE w:val="0"/>
      <w:autoSpaceDN w:val="0"/>
      <w:spacing w:after="0" w:line="240" w:lineRule="auto"/>
      <w:ind w:left="959" w:firstLine="532"/>
      <w:jc w:val="both"/>
    </w:pPr>
    <w:rPr>
      <w:rFonts w:eastAsia="Times New Roman" w:cs="Times New Roman"/>
      <w:sz w:val="26"/>
      <w:szCs w:val="26"/>
      <w:lang w:val="vi"/>
    </w:rPr>
  </w:style>
  <w:style w:type="character" w:customStyle="1" w:styleId="BodyTextChar">
    <w:name w:val="Body Text Char"/>
    <w:basedOn w:val="DefaultParagraphFont"/>
    <w:link w:val="BodyText0"/>
    <w:uiPriority w:val="1"/>
    <w:rsid w:val="001E364F"/>
    <w:rPr>
      <w:rFonts w:eastAsia="Times New Roman" w:cs="Times New Roman"/>
      <w:sz w:val="26"/>
      <w:szCs w:val="26"/>
      <w:lang w:val="vi"/>
    </w:rPr>
  </w:style>
  <w:style w:type="paragraph" w:customStyle="1" w:styleId="TableParagraph">
    <w:name w:val="Table Paragraph"/>
    <w:basedOn w:val="Normal"/>
    <w:uiPriority w:val="1"/>
    <w:qFormat/>
    <w:rsid w:val="001E364F"/>
    <w:pPr>
      <w:widowControl w:val="0"/>
      <w:autoSpaceDE w:val="0"/>
      <w:autoSpaceDN w:val="0"/>
      <w:spacing w:after="0" w:line="240" w:lineRule="auto"/>
    </w:pPr>
    <w:rPr>
      <w:rFonts w:eastAsia="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30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6396</TotalTime>
  <Pages>11</Pages>
  <Words>3114</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106</cp:revision>
  <cp:lastPrinted>2024-10-23T07:42:00Z</cp:lastPrinted>
  <dcterms:created xsi:type="dcterms:W3CDTF">2022-10-06T01:51:00Z</dcterms:created>
  <dcterms:modified xsi:type="dcterms:W3CDTF">2025-04-14T08:59:00Z</dcterms:modified>
</cp:coreProperties>
</file>