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E93C59" w:rsidRPr="00BC42DE" w:rsidTr="000E23B9">
        <w:trPr>
          <w:trHeight w:val="851"/>
        </w:trPr>
        <w:tc>
          <w:tcPr>
            <w:tcW w:w="4820" w:type="dxa"/>
            <w:hideMark/>
          </w:tcPr>
          <w:p w:rsidR="00E93C59" w:rsidRPr="00BC42DE" w:rsidRDefault="006B4C38" w:rsidP="000E23B9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E93C59" w:rsidRPr="00B3137F" w:rsidRDefault="00E93C59" w:rsidP="000E23B9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E93C59" w:rsidRPr="00B427B1" w:rsidRDefault="00E93C59" w:rsidP="000E23B9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86433D6" wp14:editId="772572B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C3EC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93C59" w:rsidRPr="00BC42DE" w:rsidRDefault="00E93C59" w:rsidP="000E23B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E93C59" w:rsidRPr="00B3137F" w:rsidRDefault="00E93C59" w:rsidP="000E23B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93C59" w:rsidRPr="00B3137F" w:rsidRDefault="002D6EED" w:rsidP="000E23B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1 NĂM  2025 TỪ NGÀY 20/1 ĐẾN NGÀY 25</w:t>
            </w:r>
            <w:r w:rsidR="00E93C59"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E93C59" w:rsidRPr="00BC42DE" w:rsidRDefault="00E93C59" w:rsidP="000E23B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E93C59" w:rsidRPr="00BC42DE" w:rsidTr="000E23B9">
        <w:tc>
          <w:tcPr>
            <w:tcW w:w="1674" w:type="dxa"/>
            <w:gridSpan w:val="2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E93C59" w:rsidRPr="00BC42DE" w:rsidTr="00176FEB">
        <w:trPr>
          <w:gridAfter w:val="1"/>
          <w:wAfter w:w="8" w:type="dxa"/>
          <w:trHeight w:val="443"/>
        </w:trPr>
        <w:tc>
          <w:tcPr>
            <w:tcW w:w="900" w:type="dxa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3C59" w:rsidRPr="00BC42DE" w:rsidRDefault="00E93C59" w:rsidP="000E2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93C59" w:rsidRPr="00E27CA1" w:rsidTr="00176FEB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E93C59" w:rsidRPr="00E27CA1" w:rsidRDefault="002D6EED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20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Default="00E93C59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530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176FEB" w:rsidRPr="00703A37" w:rsidRDefault="00176FEB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A3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sáng khối NT</w:t>
            </w:r>
          </w:p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4476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sơ kết học kỳ 1</w:t>
            </w:r>
            <w:r w:rsidR="00176FEB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E93C59" w:rsidRPr="00E27CA1" w:rsidRDefault="002D6EED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21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tổng kết năm tại phường TT</w:t>
            </w:r>
          </w:p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giờ đón trẻ B1 </w:t>
            </w:r>
          </w:p>
          <w:p w:rsidR="00E93C59" w:rsidRPr="00B3335B" w:rsidRDefault="00E93C59" w:rsidP="00176FE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góc B2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họt động học lớp A2</w:t>
            </w:r>
          </w:p>
          <w:p w:rsidR="00E93C59" w:rsidRPr="00447675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E93C59" w:rsidRPr="00E27CA1" w:rsidRDefault="002D6EED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22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khối MGB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B</w:t>
            </w: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E93C59" w:rsidRPr="00781B62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93C59" w:rsidRPr="00447675" w:rsidRDefault="00E93C59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lớp A3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447675" w:rsidRDefault="00E93C59" w:rsidP="004476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176FEB" w:rsidRDefault="00176FEB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76FEB" w:rsidRPr="00176FEB" w:rsidRDefault="00176FEB" w:rsidP="00176FEB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chiều C1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447675" w:rsidRDefault="00E93C59" w:rsidP="004476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53026C">
        <w:trPr>
          <w:gridAfter w:val="1"/>
          <w:wAfter w:w="8" w:type="dxa"/>
          <w:trHeight w:val="710"/>
        </w:trPr>
        <w:tc>
          <w:tcPr>
            <w:tcW w:w="900" w:type="dxa"/>
            <w:vMerge w:val="restart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E93C59" w:rsidRPr="00E27CA1" w:rsidRDefault="002D6EED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23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447675" w:rsidRDefault="00E93C59" w:rsidP="005302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hoạt động học lớp A1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176FEB" w:rsidRDefault="00176FEB" w:rsidP="00176FE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7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KT giờ hoạt động khối MG L</w:t>
            </w:r>
          </w:p>
          <w:p w:rsidR="00E93C59" w:rsidRPr="00B3335B" w:rsidRDefault="00E93C59" w:rsidP="000E23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59" w:rsidRPr="00447675" w:rsidRDefault="00E93C59" w:rsidP="004476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lớp B1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chiều các lớp</w:t>
            </w:r>
          </w:p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B3335B" w:rsidRDefault="00E93C59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</w:t>
            </w:r>
            <w:r w:rsid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E93C59" w:rsidRPr="00E27CA1" w:rsidRDefault="002D6EED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4476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giao nhận Tp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ăn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A509F" w:rsidRDefault="00E93C59" w:rsidP="00176FEB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17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4476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4476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Chỉ đạo các bộ phận tổng vệ sinh, niêm phong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B3335B" w:rsidRDefault="00E93C59" w:rsidP="00176F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17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4476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47675"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bàn giao CSVS và niêm phong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E93C59" w:rsidRPr="00E27CA1" w:rsidRDefault="002D6EED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25</w:t>
            </w:r>
            <w:r w:rsidR="00E93C59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447675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  <w:r w:rsidR="00447675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tết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93C59" w:rsidRPr="00447675" w:rsidRDefault="00E93C59" w:rsidP="000E23B9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>- Nghỉ</w:t>
            </w:r>
            <w:r w:rsidR="00447675"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tết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1D29B8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93C59" w:rsidRPr="00E27CA1" w:rsidTr="00176FEB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59" w:rsidRPr="00E27CA1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E27CA1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B3335B" w:rsidRDefault="00E93C59" w:rsidP="000E23B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93C59" w:rsidRPr="00B3335B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93C59" w:rsidRPr="00E27CA1" w:rsidRDefault="00E93C59" w:rsidP="000E23B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E93C59" w:rsidRPr="00BC42DE" w:rsidRDefault="00E93C59" w:rsidP="00E93C5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93C59" w:rsidRPr="00BC42DE" w:rsidTr="000E23B9">
        <w:trPr>
          <w:trHeight w:val="562"/>
        </w:trPr>
        <w:tc>
          <w:tcPr>
            <w:tcW w:w="5261" w:type="dxa"/>
            <w:hideMark/>
          </w:tcPr>
          <w:p w:rsidR="00E93C59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93C59" w:rsidRPr="00B3137F" w:rsidRDefault="00E93C59" w:rsidP="000E23B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TRƯỜNG MN HOA MỘC LAN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2AF668B" wp14:editId="4DFDD10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311B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93C59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93C59" w:rsidRPr="00B3137F" w:rsidRDefault="002D6EED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TUẦN IV THÁNG 1 NĂM 2025 TỪ NGÀY 20/1 ĐẾN NGÀY 25</w:t>
            </w:r>
            <w:r w:rsidR="00E93C59"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</w:tc>
      </w:tr>
    </w:tbl>
    <w:p w:rsidR="00E93C59" w:rsidRPr="00EF3C29" w:rsidRDefault="00E93C59" w:rsidP="00E93C59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E93C59" w:rsidRPr="00BC42DE" w:rsidRDefault="00E93C59" w:rsidP="00E93C5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E93C59" w:rsidRPr="00BC42DE" w:rsidTr="000E23B9">
        <w:trPr>
          <w:trHeight w:val="695"/>
        </w:trPr>
        <w:tc>
          <w:tcPr>
            <w:tcW w:w="763" w:type="dxa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47675" w:rsidRPr="00BC42DE" w:rsidTr="000E23B9">
        <w:trPr>
          <w:trHeight w:val="665"/>
        </w:trPr>
        <w:tc>
          <w:tcPr>
            <w:tcW w:w="763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521"/>
        </w:trPr>
        <w:tc>
          <w:tcPr>
            <w:tcW w:w="0" w:type="auto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Dự họp sơ kết học kỳ 1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562"/>
        </w:trPr>
        <w:tc>
          <w:tcPr>
            <w:tcW w:w="763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-Dự họp tổng kết năm tại phường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588"/>
        </w:trPr>
        <w:tc>
          <w:tcPr>
            <w:tcW w:w="0" w:type="auto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165"/>
        </w:trPr>
        <w:tc>
          <w:tcPr>
            <w:tcW w:w="763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hoạt động khối MGB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476"/>
        </w:trPr>
        <w:tc>
          <w:tcPr>
            <w:tcW w:w="0" w:type="auto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349"/>
        </w:trPr>
        <w:tc>
          <w:tcPr>
            <w:tcW w:w="0" w:type="auto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Dự hoạt động học lớp A1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300"/>
        </w:trPr>
        <w:tc>
          <w:tcPr>
            <w:tcW w:w="0" w:type="auto"/>
            <w:vMerge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- KT giờ hoạt động chiều các lớp</w:t>
            </w:r>
          </w:p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528"/>
        </w:trPr>
        <w:tc>
          <w:tcPr>
            <w:tcW w:w="0" w:type="auto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KT giờ giao nhận Tp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KT giờ ăn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612"/>
        </w:trPr>
        <w:tc>
          <w:tcPr>
            <w:tcW w:w="0" w:type="auto"/>
            <w:vMerge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Chỉ đạo các bộ phận tổng vệ sinh, niêm phong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72"/>
        </w:trPr>
        <w:tc>
          <w:tcPr>
            <w:tcW w:w="0" w:type="auto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Nghỉ tết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77"/>
        </w:trPr>
        <w:tc>
          <w:tcPr>
            <w:tcW w:w="0" w:type="auto"/>
            <w:vMerge/>
          </w:tcPr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A5CC2" w:rsidRDefault="00447675" w:rsidP="00447675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EF3C29" w:rsidRDefault="00E93C59" w:rsidP="00E93C59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E93C59" w:rsidRPr="00EF3C29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EF3C29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bookmarkStart w:id="0" w:name="_GoBack"/>
      <w:bookmarkEnd w:id="0"/>
    </w:p>
    <w:p w:rsidR="00E93C59" w:rsidRPr="00EF3C29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E93C59" w:rsidRPr="000F5108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E93C59" w:rsidRPr="00EF3C29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E93C59" w:rsidRPr="00BC42DE" w:rsidTr="000E23B9">
        <w:trPr>
          <w:trHeight w:val="566"/>
        </w:trPr>
        <w:tc>
          <w:tcPr>
            <w:tcW w:w="4962" w:type="dxa"/>
            <w:hideMark/>
          </w:tcPr>
          <w:p w:rsidR="00E93C59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93C59" w:rsidRPr="00B3137F" w:rsidRDefault="00E93C59" w:rsidP="000E23B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D485D4C" wp14:editId="7C2FF41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5FCD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E93C59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93C59" w:rsidRPr="00B3137F" w:rsidRDefault="00E93C59" w:rsidP="000E23B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2D6EED">
              <w:rPr>
                <w:rFonts w:eastAsia="Times New Roman" w:cs="Times New Roman"/>
                <w:b/>
                <w:sz w:val="26"/>
                <w:szCs w:val="24"/>
              </w:rPr>
              <w:t>UẦN IV THÁNG 1 NĂM 2025 TỪ NGÀY 20/1 ĐẾN NGÀY 25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E93C59" w:rsidRPr="00BC42DE" w:rsidRDefault="00E93C59" w:rsidP="00E93C5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E93C59" w:rsidRPr="00EC4851" w:rsidTr="000E23B9">
        <w:trPr>
          <w:trHeight w:val="695"/>
        </w:trPr>
        <w:tc>
          <w:tcPr>
            <w:tcW w:w="985" w:type="dxa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B186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C4851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C4851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EC4851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47675" w:rsidRPr="00BC42DE" w:rsidTr="000E23B9">
        <w:trPr>
          <w:trHeight w:val="416"/>
        </w:trPr>
        <w:tc>
          <w:tcPr>
            <w:tcW w:w="985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447675" w:rsidRPr="00703A37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A3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556"/>
        </w:trPr>
        <w:tc>
          <w:tcPr>
            <w:tcW w:w="985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B3335B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447675" w:rsidRPr="00B3335B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370"/>
        </w:trPr>
        <w:tc>
          <w:tcPr>
            <w:tcW w:w="985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B3335B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giờ đón trẻ B1 </w:t>
            </w:r>
          </w:p>
          <w:p w:rsidR="00447675" w:rsidRPr="00B3335B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góc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B3335B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457"/>
        </w:trPr>
        <w:tc>
          <w:tcPr>
            <w:tcW w:w="985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B</w:t>
            </w: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  <w:p w:rsidR="00447675" w:rsidRPr="00781B62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176FEB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47675" w:rsidRPr="00176FEB" w:rsidRDefault="00447675" w:rsidP="00447675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>- KT giờ hoạt động chiều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176FEB" w:rsidRDefault="00447675" w:rsidP="00447675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Pr="00176FEB">
              <w:rPr>
                <w:rFonts w:eastAsia="Calibri" w:cs="Times New Roman"/>
                <w:b/>
                <w:sz w:val="24"/>
                <w:szCs w:val="24"/>
              </w:rPr>
              <w:t xml:space="preserve"> KT giờ hoạt động khối MG L</w:t>
            </w:r>
          </w:p>
          <w:p w:rsidR="00447675" w:rsidRPr="00B3335B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B3335B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A509F" w:rsidRDefault="00447675" w:rsidP="00447675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hoạt động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B3335B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85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4A5CC2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47675" w:rsidRPr="00B3335B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133"/>
        </w:trPr>
        <w:tc>
          <w:tcPr>
            <w:tcW w:w="985" w:type="dxa"/>
            <w:vMerge/>
          </w:tcPr>
          <w:p w:rsidR="00447675" w:rsidRPr="00BC42DE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BC42DE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BC42DE" w:rsidRDefault="00447675" w:rsidP="00447675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943ACB" w:rsidRDefault="00E93C59" w:rsidP="00E93C59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E93C59" w:rsidRPr="00943ACB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943ACB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943ACB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92481B" w:rsidRDefault="00E93C59" w:rsidP="00E93C59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93C59" w:rsidRPr="00BC42DE" w:rsidRDefault="00E93C59" w:rsidP="00E93C59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93C59" w:rsidRPr="00BC42DE" w:rsidTr="000E23B9">
        <w:trPr>
          <w:trHeight w:val="566"/>
        </w:trPr>
        <w:tc>
          <w:tcPr>
            <w:tcW w:w="5261" w:type="dxa"/>
            <w:hideMark/>
          </w:tcPr>
          <w:p w:rsidR="00E93C59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93C59" w:rsidRPr="00B3137F" w:rsidRDefault="00E93C59" w:rsidP="000E23B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6B3FB22" wp14:editId="51B62D0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BF4C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93C59" w:rsidRPr="00B3137F" w:rsidRDefault="00E93C59" w:rsidP="000E23B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2D6EED">
              <w:rPr>
                <w:rFonts w:eastAsia="Times New Roman" w:cs="Times New Roman"/>
                <w:b/>
                <w:sz w:val="26"/>
                <w:szCs w:val="24"/>
              </w:rPr>
              <w:t>IV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2D6EED">
              <w:rPr>
                <w:rFonts w:eastAsia="Times New Roman" w:cs="Times New Roman"/>
                <w:b/>
                <w:sz w:val="26"/>
                <w:szCs w:val="24"/>
              </w:rPr>
              <w:t xml:space="preserve"> 20/1 ĐẾN NGÀY 25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E93C59" w:rsidRPr="00B3137F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E93C59" w:rsidRPr="00BC42DE" w:rsidTr="000E23B9">
        <w:trPr>
          <w:trHeight w:val="695"/>
        </w:trPr>
        <w:tc>
          <w:tcPr>
            <w:tcW w:w="959" w:type="dxa"/>
            <w:hideMark/>
          </w:tcPr>
          <w:p w:rsidR="00E93C59" w:rsidRPr="009C7FD1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703A37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703A37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703A37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59" w:rsidRPr="00703A37" w:rsidRDefault="00E93C59" w:rsidP="000E23B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447675" w:rsidRPr="00BC42DE" w:rsidTr="000E23B9">
        <w:trPr>
          <w:trHeight w:val="419"/>
        </w:trPr>
        <w:tc>
          <w:tcPr>
            <w:tcW w:w="959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ăn sáng khối NT</w:t>
            </w:r>
          </w:p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189"/>
        </w:trPr>
        <w:tc>
          <w:tcPr>
            <w:tcW w:w="959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370"/>
        </w:trPr>
        <w:tc>
          <w:tcPr>
            <w:tcW w:w="959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KT họt động học lớp A2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322"/>
        </w:trPr>
        <w:tc>
          <w:tcPr>
            <w:tcW w:w="959" w:type="dxa"/>
            <w:vMerge w:val="restart"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ngủ lớp A3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/>
            <w:hideMark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đón trẻ lớp B1</w:t>
            </w:r>
          </w:p>
          <w:p w:rsidR="00447675" w:rsidRPr="00447675" w:rsidRDefault="00447675" w:rsidP="0044767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hoạt động học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552"/>
        </w:trPr>
        <w:tc>
          <w:tcPr>
            <w:tcW w:w="959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447675" w:rsidRDefault="00447675" w:rsidP="0044767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KT bàn giao CSVS và niêm phong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 w:val="restart"/>
          </w:tcPr>
          <w:p w:rsidR="00447675" w:rsidRPr="00EB186F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47675" w:rsidRPr="00EB186F" w:rsidRDefault="00447675" w:rsidP="0044767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47675" w:rsidRPr="00447675" w:rsidRDefault="00447675" w:rsidP="00447675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>- Nghỉ tết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7675" w:rsidRPr="00BC42DE" w:rsidTr="000E23B9">
        <w:trPr>
          <w:trHeight w:val="215"/>
        </w:trPr>
        <w:tc>
          <w:tcPr>
            <w:tcW w:w="959" w:type="dxa"/>
            <w:vMerge/>
          </w:tcPr>
          <w:p w:rsidR="00447675" w:rsidRPr="00BC42DE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75" w:rsidRPr="003723A9" w:rsidRDefault="00447675" w:rsidP="004476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7675" w:rsidRPr="00BC42DE" w:rsidRDefault="00447675" w:rsidP="00447675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7675" w:rsidRPr="00BC42DE" w:rsidRDefault="00447675" w:rsidP="00447675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93C59" w:rsidRPr="00BC42DE" w:rsidRDefault="00E93C59" w:rsidP="00E93C5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E93C59" w:rsidRPr="00F20EF7" w:rsidTr="000E23B9">
        <w:tc>
          <w:tcPr>
            <w:tcW w:w="7118" w:type="dxa"/>
          </w:tcPr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93C59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93C59" w:rsidRPr="00F20EF7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E93C59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3C59" w:rsidRPr="00F20EF7" w:rsidRDefault="00E93C59" w:rsidP="000E23B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E93C59" w:rsidRPr="00F20EF7" w:rsidRDefault="00E93C59" w:rsidP="000E23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3C59" w:rsidRDefault="00E93C59" w:rsidP="00E93C59">
      <w:pPr>
        <w:spacing w:after="0" w:line="216" w:lineRule="auto"/>
      </w:pPr>
    </w:p>
    <w:p w:rsidR="00E93C59" w:rsidRDefault="00E93C59" w:rsidP="00E93C59">
      <w:pPr>
        <w:spacing w:after="0" w:line="216" w:lineRule="auto"/>
      </w:pPr>
    </w:p>
    <w:p w:rsidR="00E93C59" w:rsidRDefault="00E93C59" w:rsidP="00E93C59">
      <w:pPr>
        <w:spacing w:after="0" w:line="216" w:lineRule="auto"/>
      </w:pPr>
    </w:p>
    <w:p w:rsidR="00E93C59" w:rsidRDefault="00E93C59" w:rsidP="00E93C59">
      <w:pPr>
        <w:spacing w:after="0" w:line="216" w:lineRule="auto"/>
      </w:pPr>
    </w:p>
    <w:p w:rsidR="00E93C59" w:rsidRDefault="00E93C59" w:rsidP="00E93C59"/>
    <w:p w:rsidR="00E93C59" w:rsidRDefault="00E93C59" w:rsidP="00E93C59"/>
    <w:p w:rsidR="00BC1445" w:rsidRDefault="00BC1445"/>
    <w:sectPr w:rsidR="00BC1445" w:rsidSect="00447675">
      <w:pgSz w:w="15840" w:h="12240" w:orient="landscape"/>
      <w:pgMar w:top="284" w:right="964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383"/>
    <w:multiLevelType w:val="hybridMultilevel"/>
    <w:tmpl w:val="08F4F834"/>
    <w:lvl w:ilvl="0" w:tplc="DF348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4638"/>
    <w:multiLevelType w:val="hybridMultilevel"/>
    <w:tmpl w:val="91D0445A"/>
    <w:lvl w:ilvl="0" w:tplc="64D48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59"/>
    <w:rsid w:val="000E7D96"/>
    <w:rsid w:val="00176FEB"/>
    <w:rsid w:val="00201B65"/>
    <w:rsid w:val="00244B42"/>
    <w:rsid w:val="002839E7"/>
    <w:rsid w:val="002D6EED"/>
    <w:rsid w:val="00302807"/>
    <w:rsid w:val="0032066E"/>
    <w:rsid w:val="00355CF7"/>
    <w:rsid w:val="003761E6"/>
    <w:rsid w:val="00447675"/>
    <w:rsid w:val="0047616A"/>
    <w:rsid w:val="004D3114"/>
    <w:rsid w:val="005147C6"/>
    <w:rsid w:val="0053026C"/>
    <w:rsid w:val="00585EF2"/>
    <w:rsid w:val="006210ED"/>
    <w:rsid w:val="00634F6A"/>
    <w:rsid w:val="006B133E"/>
    <w:rsid w:val="006B4C38"/>
    <w:rsid w:val="006D156C"/>
    <w:rsid w:val="00740C1E"/>
    <w:rsid w:val="00793421"/>
    <w:rsid w:val="00796AF8"/>
    <w:rsid w:val="007C14A3"/>
    <w:rsid w:val="00802B46"/>
    <w:rsid w:val="008C251A"/>
    <w:rsid w:val="009D0AC0"/>
    <w:rsid w:val="00BC1445"/>
    <w:rsid w:val="00CA4F99"/>
    <w:rsid w:val="00CF28E1"/>
    <w:rsid w:val="00DE05F9"/>
    <w:rsid w:val="00E93C5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974B"/>
  <w15:chartTrackingRefBased/>
  <w15:docId w15:val="{05D7C3DF-90F7-4D6F-BD75-45081E92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C5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C59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2025-01-14T01:55:00Z</dcterms:created>
  <dcterms:modified xsi:type="dcterms:W3CDTF">2025-01-20T03:21:00Z</dcterms:modified>
</cp:coreProperties>
</file>