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0E2F">
      <w:pPr>
        <w:pStyle w:val="NormalWeb"/>
        <w:spacing w:line="288" w:lineRule="auto"/>
        <w:ind w:firstLine="720"/>
        <w:jc w:val="center"/>
        <w:outlineLvl w:val="2"/>
        <w:divId w:val="67550300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8 -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67550300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divId w:val="17433339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jc w:val="center"/>
              <w:divId w:val="69072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04/08 đến 09/08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jc w:val="center"/>
              <w:divId w:val="3445243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11/08 đến 16/08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jc w:val="center"/>
              <w:divId w:val="13313757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18/08 đến 23/08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jc w:val="center"/>
              <w:divId w:val="2130811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25/08 đến 30/08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divId w:val="11435011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các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chơi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chàng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giơ lên cao và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</w:t>
            </w:r>
            <w:r>
              <w:rPr>
                <w:rStyle w:val="plan-content-pre1"/>
              </w:rPr>
              <w:t>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chân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_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flashmob theo bài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Làm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in;height:18pt" o:ole="">
                  <v:imagedata r:id="rId5" o:title=""/>
                </v:shape>
                <w:control r:id="rId6" w:name="DefaultOcxName" w:shapeid="_x0000_i106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xe,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trang sách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tâm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và chơi cùng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Xem tranh lô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ôtô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xe máy, xích lô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67" type="#_x0000_t75" style="width:1in;height:18pt" o:ole="">
                  <v:imagedata r:id="rId7" o:title=""/>
                </v:shape>
                <w:control r:id="rId8" w:name="DefaultOcxName1" w:shapeid="_x0000_i106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Ném bóng trúng đích (đích xa 1 - 1,2m)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Bóng tròn to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Tung bắt bóng với cô ở khoảng cách 1m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Trời nắng,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qua gậy kê cao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Tung bóng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Bắt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 đạp-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Gà trống - gà mái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chó, con mèo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tàu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Con cá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Trứng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màu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HĐNB: Ôn vị trí trên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vị trí trước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Di màu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Đoàn tàu nhỏ xúi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Chuông kêu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các con vật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trang trí cánh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Hát: Đi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Nghe âm thanh to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Hát: Là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Thật là hay.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ong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trúng đích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Góc thiên nhiên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bong bóng xà phòng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Thăm quan nhà bếp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</w:t>
            </w:r>
            <w:r>
              <w:rPr>
                <w:rStyle w:val="plan-content-pre1"/>
                <w:rFonts w:eastAsia="Times New Roman"/>
              </w:rPr>
              <w:t>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 cây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Phòng bảo vệ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lừa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đu đủ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lớp C4 trò chơi: Cáo và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 trò chơi: "Kéo co"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 trò chơi: "Mèo đuổi chuột"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 trò chơi: "Rồng rắn lên mây"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Trồng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</w:t>
            </w:r>
            <w:r>
              <w:rPr>
                <w:rStyle w:val="plan-content-pre1"/>
                <w:rFonts w:eastAsia="Times New Roman"/>
              </w:rPr>
              <w:lastRenderedPageBreak/>
              <w:t>với dải lụa.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Quan sát: cây vú sữa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</w:t>
            </w:r>
            <w:r>
              <w:rPr>
                <w:rStyle w:val="plan-content-pre1"/>
                <w:rFonts w:eastAsia="Times New Roman"/>
              </w:rPr>
              <w:lastRenderedPageBreak/>
              <w:t>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tưới cây, bắt sâu, nhổ cỏ, chăm sóc cây trong góc thiên nhiên của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nhổ cỏ vườn bưởi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tưới cây, bắt sâu, nhổ cỏ, chăm sóc cây trong góc thiên nhiên của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nhặt rác xung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Cây cao, bóng cả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tự do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Hái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dải lụa.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r>
              <w:rPr>
                <w:rStyle w:val="plan-content-pre1"/>
              </w:rPr>
              <w:t>*Góc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phân vai (T1);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ng(T2);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(T3);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tinh: TC Con kh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nhào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kéo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khóa balo... (MT7)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 các tr</w:t>
            </w:r>
            <w:r>
              <w:rPr>
                <w:rStyle w:val="plan-content-pre1"/>
              </w:rPr>
              <w:t>ò chơi: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tâm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Chơi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(x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đi),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ôtô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di mà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bé thích, dán ô tô, di màu tàu thuy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*Góc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ra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hình tròn, vuông,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hoa, lá, xâu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dây (MT6)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Xúc cho em ăn, ru bé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hát cho bé nghe,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 bé,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66" type="#_x0000_t75" style="width:1in;height:18pt" o:ole="">
                  <v:imagedata r:id="rId9" o:title=""/>
                </v:shape>
                <w:control r:id="rId10" w:name="DefaultOcxName2" w:shapeid="_x0000_i106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đã đun sôi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65" type="#_x0000_t75" style="width:1in;height:18pt" o:ole="">
                  <v:imagedata r:id="rId11" o:title=""/>
                </v:shape>
                <w:control r:id="rId12" w:name="DefaultOcxName3" w:shapeid="_x0000_i106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nhận biết màu xanh, đỏ,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đi giày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kĩ năng lau miệng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kĩ năng mặc quần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Tổ chức cho trẻ xem tranh ảnh, video về những đồ vật, nơi nguy hiểm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màu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Xâu hoa lá.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Hướng dẫn trẻ làm theo yêu cầu của cô: Không ra khỏi lớp một mình; Không đi theo người lạ; Không </w:t>
            </w:r>
            <w:r>
              <w:rPr>
                <w:rStyle w:val="plan-content-pre1"/>
                <w:rFonts w:eastAsia="Times New Roman"/>
              </w:rPr>
              <w:lastRenderedPageBreak/>
              <w:t>cho vật nhỏ vào tai, mũi; Không nghịch vật sắc nhọn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Xâu con vật, xếp bể cá.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trẻ cất đồ chơi gọn gàng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bài thơ: Ông mặt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chơi các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chơi trò chơi kéo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Đọc truyện cho trẻ nghe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trò chơi "chuyền bóng"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trò chơi “Bắt chước tiếng kêu các con vật”.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lắp ghé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cô kể chuyện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Chơi đồ chơi lắp ghép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80E2F">
            <w:pPr>
              <w:rPr>
                <w:rFonts w:eastAsia="Times New Roman"/>
              </w:rPr>
            </w:pPr>
          </w:p>
        </w:tc>
      </w:tr>
      <w:tr w:rsidR="00000000">
        <w:trPr>
          <w:divId w:val="675503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880E2F">
            <w:pPr>
              <w:pStyle w:val="text-center-report"/>
              <w:spacing w:before="0" w:beforeAutospacing="0" w:after="0" w:afterAutospacing="0"/>
              <w:divId w:val="25397740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880E2F">
            <w:pPr>
              <w:rPr>
                <w:rFonts w:eastAsia="Times New Roman"/>
              </w:rPr>
            </w:pPr>
          </w:p>
          <w:p w:rsidR="00000000" w:rsidRDefault="00880E2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880E2F">
            <w:pPr>
              <w:pStyle w:val="text-center-report"/>
              <w:spacing w:before="0" w:beforeAutospacing="0" w:after="0" w:afterAutospacing="0"/>
              <w:divId w:val="51681986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880E2F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30/7/2025</w:t>
            </w:r>
          </w:p>
          <w:p w:rsidR="00000000" w:rsidRDefault="00880E2F">
            <w:pPr>
              <w:rPr>
                <w:rFonts w:eastAsia="Times New Roman"/>
              </w:rPr>
            </w:pPr>
          </w:p>
        </w:tc>
      </w:tr>
    </w:tbl>
    <w:p w:rsidR="00000000" w:rsidRDefault="00880E2F">
      <w:pPr>
        <w:pStyle w:val="Heading2"/>
        <w:spacing w:before="0" w:beforeAutospacing="0" w:after="0" w:afterAutospacing="0" w:line="288" w:lineRule="auto"/>
        <w:ind w:firstLine="720"/>
        <w:jc w:val="both"/>
        <w:divId w:val="67550300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675503001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880E2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675503001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880E2F">
            <w:pPr>
              <w:jc w:val="center"/>
              <w:divId w:val="12466139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D:\Downloads\kehoachgiaoduc-175438680516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5438680516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0E2F">
            <w:pPr>
              <w:divId w:val="12466139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05/08/202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0E2F">
            <w:pPr>
              <w:jc w:val="center"/>
              <w:divId w:val="89732101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D:\Downloads\kehoachgiaoduc-175438680516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5438680516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0E2F">
            <w:pPr>
              <w:divId w:val="89732101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05/08/202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880E2F">
            <w:pPr>
              <w:jc w:val="center"/>
              <w:divId w:val="167877231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D:\Downloads\kehoachgiaoduc-175438680516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5438680516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80E2F">
            <w:pPr>
              <w:divId w:val="167877231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05/08/202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880E2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420B"/>
    <w:rsid w:val="0075420B"/>
    <w:rsid w:val="0088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74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9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5438680516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5548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2025-08-05T09:41:00Z</dcterms:created>
  <dcterms:modified xsi:type="dcterms:W3CDTF">2025-08-05T09:41:00Z</dcterms:modified>
</cp:coreProperties>
</file>