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C9" w:rsidRPr="00D14FC2" w:rsidRDefault="003C0B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color w:val="000000" w:themeColor="text1"/>
          <w:sz w:val="22"/>
          <w:szCs w:val="22"/>
        </w:rPr>
      </w:pPr>
    </w:p>
    <w:tbl>
      <w:tblPr>
        <w:tblStyle w:val="affd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D14FC2" w:rsidRPr="00D14FC2" w:rsidTr="00D14FC2">
        <w:trPr>
          <w:trHeight w:val="717"/>
        </w:trPr>
        <w:tc>
          <w:tcPr>
            <w:tcW w:w="6090" w:type="dxa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UBND QUẬN LONG BIÊN</w:t>
            </w:r>
          </w:p>
          <w:p w:rsidR="003C0BC9" w:rsidRPr="00D14FC2" w:rsidRDefault="00D14FC2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2B260A" wp14:editId="485F0767">
                      <wp:simplePos x="0" y="0"/>
                      <wp:positionH relativeFrom="column">
                        <wp:posOffset>913764</wp:posOffset>
                      </wp:positionH>
                      <wp:positionV relativeFrom="paragraph">
                        <wp:posOffset>229870</wp:posOffset>
                      </wp:positionV>
                      <wp:extent cx="14192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7B8E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18.1pt" to="183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" strokecolor="#f68c36 [3049]"/>
                  </w:pict>
                </mc:Fallback>
              </mc:AlternateContent>
            </w:r>
            <w:r w:rsidR="005D2BFE"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LỊCH CÔNG TÁC CHUNG CỦA TRƯỜNG</w:t>
            </w: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(TUẦN </w:t>
            </w: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06</w:t>
            </w: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NĂM HỌC 202</w:t>
            </w: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-20</w:t>
            </w: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25</w:t>
            </w: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NGÀY </w:t>
            </w: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14/10 </w:t>
            </w: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20/10/2024</w:t>
            </w:r>
          </w:p>
        </w:tc>
      </w:tr>
    </w:tbl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e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45"/>
        <w:gridCol w:w="5492"/>
        <w:gridCol w:w="3148"/>
        <w:gridCol w:w="1320"/>
        <w:gridCol w:w="1875"/>
        <w:gridCol w:w="1635"/>
      </w:tblGrid>
      <w:tr w:rsidR="00D14FC2" w:rsidRPr="00D14FC2">
        <w:trPr>
          <w:trHeight w:val="238"/>
        </w:trPr>
        <w:tc>
          <w:tcPr>
            <w:tcW w:w="103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5492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148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Lãnh đạo</w:t>
            </w: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GV trực</w:t>
            </w: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ND công việc bổ sung</w:t>
            </w:r>
          </w:p>
        </w:tc>
      </w:tr>
      <w:tr w:rsidR="00D14FC2" w:rsidRPr="00D14FC2">
        <w:trPr>
          <w:trHeight w:val="1140"/>
        </w:trPr>
        <w:tc>
          <w:tcPr>
            <w:tcW w:w="1035" w:type="dxa"/>
            <w:vMerge w:val="restart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14/10</w:t>
            </w: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492" w:type="dxa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- 8h00: Chào cờ trực tuyến: “Chuyên đề Giáo dục kỹ năng tự phục vụ bản thân”</w:t>
            </w:r>
          </w:p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- 9h00: Họp giao ban BGH và TPT</w:t>
            </w:r>
          </w:p>
        </w:tc>
        <w:tc>
          <w:tcPr>
            <w:tcW w:w="3148" w:type="dxa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Thu TPT, GVCN</w:t>
            </w: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đ/c Thu TPT</w:t>
            </w:r>
          </w:p>
        </w:tc>
        <w:tc>
          <w:tcPr>
            <w:tcW w:w="1320" w:type="dxa"/>
            <w:vMerge w:val="restart"/>
          </w:tcPr>
          <w:p w:rsidR="003C0BC9" w:rsidRPr="00D14FC2" w:rsidRDefault="005D2BFE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</w:t>
            </w:r>
            <w:bookmarkStart w:id="0" w:name="_GoBack"/>
            <w:bookmarkEnd w:id="0"/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875" w:type="dxa"/>
            <w:vMerge w:val="restart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Đào Linh</w:t>
            </w:r>
          </w:p>
        </w:tc>
        <w:tc>
          <w:tcPr>
            <w:tcW w:w="1635" w:type="dxa"/>
            <w:vMerge w:val="restart"/>
          </w:tcPr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810"/>
        </w:trPr>
        <w:tc>
          <w:tcPr>
            <w:tcW w:w="1035" w:type="dxa"/>
            <w:vMerge/>
            <w:vAlign w:val="center"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92" w:type="dxa"/>
          </w:tcPr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- 14h00: Họp Tiểu ban văn kiện Đại hội Đảng bộ phường lần thứ 27, nhiệm kỳ 2025-2030 và thống nhất chuẩn bị quận về làm việc với phường.</w:t>
            </w:r>
          </w:p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T5: Đc Dung thi GVG môn LS-ĐL </w:t>
            </w:r>
          </w:p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- 16h30: Chúc mừng kỷ niệm ngày truyền thống ngành: Tổ chức, Dân vận, Kiểm tra, Văn phòn</w:t>
            </w: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g cấp ủy </w:t>
            </w:r>
          </w:p>
        </w:tc>
        <w:tc>
          <w:tcPr>
            <w:tcW w:w="3148" w:type="dxa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Đc Thức HT</w:t>
            </w: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BGH, Minh Huyền, </w:t>
            </w:r>
          </w:p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795"/>
        </w:trPr>
        <w:tc>
          <w:tcPr>
            <w:tcW w:w="1035" w:type="dxa"/>
            <w:vMerge w:val="restart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</w:t>
            </w: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15/10</w:t>
            </w: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492" w:type="dxa"/>
          </w:tcPr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T3: Đc Vũ Trang thi GVG p.môn LTVC </w:t>
            </w:r>
          </w:p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T4: Đc Đặng Trang thi GVG môn TA </w:t>
            </w:r>
          </w:p>
        </w:tc>
        <w:tc>
          <w:tcPr>
            <w:tcW w:w="3148" w:type="dxa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BGH, Minh Huyền </w:t>
            </w:r>
          </w:p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BGH, Nga </w:t>
            </w:r>
          </w:p>
        </w:tc>
        <w:tc>
          <w:tcPr>
            <w:tcW w:w="1320" w:type="dxa"/>
            <w:vMerge w:val="restart"/>
          </w:tcPr>
          <w:p w:rsidR="003C0BC9" w:rsidRPr="00D14FC2" w:rsidRDefault="005D2BFE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Hồng Phượng</w:t>
            </w:r>
          </w:p>
        </w:tc>
        <w:tc>
          <w:tcPr>
            <w:tcW w:w="1635" w:type="dxa"/>
            <w:vMerge w:val="restart"/>
          </w:tcPr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525"/>
        </w:trPr>
        <w:tc>
          <w:tcPr>
            <w:tcW w:w="1035" w:type="dxa"/>
            <w:vMerge/>
            <w:vAlign w:val="center"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92" w:type="dxa"/>
          </w:tcPr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- 14h00: Hội nghị đối thoại giữa người đứng đầu cấp ủy chính quyền với Mặt trận Tổ quốc, các tổ chức chính trị - xã hội và nhân dân phường năm 2024 </w:t>
            </w:r>
          </w:p>
        </w:tc>
        <w:tc>
          <w:tcPr>
            <w:tcW w:w="3148" w:type="dxa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688"/>
        </w:trPr>
        <w:tc>
          <w:tcPr>
            <w:tcW w:w="1035" w:type="dxa"/>
            <w:vMerge w:val="restart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Tư</w:t>
            </w: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16/10</w:t>
            </w: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492" w:type="dxa"/>
          </w:tcPr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T2: Đc Hoàng Anh thi GVG môn HĐTN </w:t>
            </w:r>
          </w:p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T3: Đc Phùng Thuỷ thi GVG môn Tin học</w:t>
            </w:r>
          </w:p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Thảo</w:t>
            </w:r>
          </w:p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Ngọc Anh</w:t>
            </w: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3C0BC9" w:rsidRPr="00D14FC2" w:rsidRDefault="005D2BFE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Hoàng Trang</w:t>
            </w:r>
          </w:p>
        </w:tc>
        <w:tc>
          <w:tcPr>
            <w:tcW w:w="1635" w:type="dxa"/>
            <w:vMerge w:val="restart"/>
          </w:tcPr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810"/>
        </w:trPr>
        <w:tc>
          <w:tcPr>
            <w:tcW w:w="1035" w:type="dxa"/>
            <w:vMerge/>
            <w:vAlign w:val="center"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92" w:type="dxa"/>
          </w:tcPr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-14h00: Hội nghị tuyên truyền về Luật tiếp công dân, Luật khiếu nại, luật tố cáo và luật Phòng chống tham nhũng </w:t>
            </w:r>
          </w:p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T5: Đc Vũ Thu thi GVG môn MT </w:t>
            </w:r>
          </w:p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Đc Thức HT</w:t>
            </w: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Thu Hà MT</w:t>
            </w:r>
          </w:p>
        </w:tc>
        <w:tc>
          <w:tcPr>
            <w:tcW w:w="1320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890"/>
        </w:trPr>
        <w:tc>
          <w:tcPr>
            <w:tcW w:w="1035" w:type="dxa"/>
            <w:vMerge w:val="restart"/>
            <w:vAlign w:val="center"/>
          </w:tcPr>
          <w:p w:rsidR="003C0BC9" w:rsidRPr="00D14FC2" w:rsidRDefault="003C0BC9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3C0BC9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17/10</w:t>
            </w: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492" w:type="dxa"/>
          </w:tcPr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T1: Đc Hồng Nhung thi GVG môn Toán</w:t>
            </w:r>
          </w:p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T3: Đc Hạnh thi GVG môn TV</w:t>
            </w:r>
          </w:p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T4: Đc Khánh Linh thi GVG môn Đạo đức</w:t>
            </w:r>
          </w:p>
        </w:tc>
        <w:tc>
          <w:tcPr>
            <w:tcW w:w="3148" w:type="dxa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Thảo</w:t>
            </w:r>
          </w:p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Bùi Hương</w:t>
            </w:r>
          </w:p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Thảo</w:t>
            </w:r>
          </w:p>
        </w:tc>
        <w:tc>
          <w:tcPr>
            <w:tcW w:w="1320" w:type="dxa"/>
            <w:vMerge w:val="restart"/>
          </w:tcPr>
          <w:p w:rsidR="003C0BC9" w:rsidRPr="00D14FC2" w:rsidRDefault="005D2BFE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Âu Chinh</w:t>
            </w:r>
          </w:p>
        </w:tc>
        <w:tc>
          <w:tcPr>
            <w:tcW w:w="1635" w:type="dxa"/>
            <w:vMerge w:val="restart"/>
          </w:tcPr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589"/>
        </w:trPr>
        <w:tc>
          <w:tcPr>
            <w:tcW w:w="1035" w:type="dxa"/>
            <w:vMerge/>
            <w:vAlign w:val="center"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92" w:type="dxa"/>
          </w:tcPr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313"/>
        </w:trPr>
        <w:tc>
          <w:tcPr>
            <w:tcW w:w="1035" w:type="dxa"/>
            <w:vMerge w:val="restart"/>
            <w:vAlign w:val="center"/>
          </w:tcPr>
          <w:p w:rsidR="003C0BC9" w:rsidRPr="00D14FC2" w:rsidRDefault="003C0BC9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Sáu</w:t>
            </w:r>
          </w:p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18/10</w:t>
            </w: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492" w:type="dxa"/>
          </w:tcPr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T3: Đc Đào Linh thi GVG môn TV</w:t>
            </w:r>
          </w:p>
        </w:tc>
        <w:tc>
          <w:tcPr>
            <w:tcW w:w="3148" w:type="dxa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Thảo</w:t>
            </w: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3C0BC9" w:rsidRPr="00D14FC2" w:rsidRDefault="005D2BFE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  <w:p w:rsidR="003C0BC9" w:rsidRPr="00D14FC2" w:rsidRDefault="003C0BC9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Dương Thuỷ</w:t>
            </w:r>
          </w:p>
        </w:tc>
        <w:tc>
          <w:tcPr>
            <w:tcW w:w="1635" w:type="dxa"/>
            <w:vMerge w:val="restart"/>
          </w:tcPr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964"/>
        </w:trPr>
        <w:tc>
          <w:tcPr>
            <w:tcW w:w="1035" w:type="dxa"/>
            <w:vMerge/>
            <w:vAlign w:val="center"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492" w:type="dxa"/>
          </w:tcPr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C0BC9" w:rsidRPr="00D14FC2" w:rsidRDefault="003C0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416"/>
        </w:trPr>
        <w:tc>
          <w:tcPr>
            <w:tcW w:w="103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Bảy</w:t>
            </w: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19/10</w:t>
            </w: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S-C</w:t>
            </w:r>
          </w:p>
        </w:tc>
        <w:tc>
          <w:tcPr>
            <w:tcW w:w="5492" w:type="dxa"/>
          </w:tcPr>
          <w:p w:rsidR="003C0BC9" w:rsidRPr="00D14FC2" w:rsidRDefault="005D2BFE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Lễ phát động thi đua xây dựng “Trường học hạnh phúc” ngành Giáo dục và Đào tạo Hà Nội năm học 2024 – 2025 tại trường TH Long Biên.</w:t>
            </w:r>
          </w:p>
        </w:tc>
        <w:tc>
          <w:tcPr>
            <w:tcW w:w="3148" w:type="dxa"/>
          </w:tcPr>
          <w:p w:rsidR="003C0BC9" w:rsidRPr="00D14FC2" w:rsidRDefault="005D2BFE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</w:tcPr>
          <w:p w:rsidR="003C0BC9" w:rsidRPr="00D14FC2" w:rsidRDefault="003C0BC9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3C0BC9" w:rsidRPr="00D14FC2" w:rsidRDefault="003C0BC9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</w:tcPr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14FC2" w:rsidRPr="00D14FC2">
        <w:trPr>
          <w:trHeight w:val="553"/>
        </w:trPr>
        <w:tc>
          <w:tcPr>
            <w:tcW w:w="103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CN</w:t>
            </w:r>
          </w:p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20/10</w:t>
            </w:r>
          </w:p>
        </w:tc>
        <w:tc>
          <w:tcPr>
            <w:tcW w:w="945" w:type="dxa"/>
            <w:vAlign w:val="center"/>
          </w:tcPr>
          <w:p w:rsidR="003C0BC9" w:rsidRPr="00D14FC2" w:rsidRDefault="005D2BFE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14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 - C</w:t>
            </w:r>
          </w:p>
        </w:tc>
        <w:tc>
          <w:tcPr>
            <w:tcW w:w="5492" w:type="dxa"/>
          </w:tcPr>
          <w:p w:rsidR="003C0BC9" w:rsidRPr="00D14FC2" w:rsidRDefault="003C0BC9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3C0BC9" w:rsidRPr="00D14FC2" w:rsidRDefault="003C0BC9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</w:tcPr>
          <w:p w:rsidR="003C0BC9" w:rsidRPr="00D14FC2" w:rsidRDefault="003C0BC9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3C0BC9" w:rsidRPr="00D14FC2" w:rsidRDefault="003C0BC9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</w:tcPr>
          <w:p w:rsidR="003C0BC9" w:rsidRPr="00D14FC2" w:rsidRDefault="003C0BC9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C0BC9" w:rsidRPr="00D14FC2" w:rsidRDefault="005D2BFE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3C0BC9" w:rsidRPr="00D14FC2" w:rsidRDefault="005D2BFE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4FC2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D14FC2">
        <w:rPr>
          <w:rFonts w:ascii="Times New Roman" w:hAnsi="Times New Roman"/>
          <w:b/>
          <w:color w:val="000000" w:themeColor="text1"/>
          <w:sz w:val="28"/>
          <w:szCs w:val="28"/>
        </w:rPr>
        <w:t>HIỆU TRƯỞNG</w:t>
      </w:r>
    </w:p>
    <w:p w:rsidR="003C0BC9" w:rsidRPr="00D14FC2" w:rsidRDefault="005D2BFE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4FC2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14FC2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5D2BFE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4F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Pr="00D14FC2">
        <w:rPr>
          <w:rFonts w:ascii="Times New Roman" w:hAnsi="Times New Roman"/>
          <w:b/>
          <w:color w:val="000000" w:themeColor="text1"/>
          <w:sz w:val="28"/>
          <w:szCs w:val="28"/>
        </w:rPr>
        <w:t>Nguyễn Thị Thức</w:t>
      </w: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1" w:hanging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0BC9" w:rsidRPr="00D14FC2" w:rsidRDefault="003C0BC9">
      <w:pPr>
        <w:ind w:left="0" w:hanging="2"/>
        <w:rPr>
          <w:rFonts w:ascii="Times New Roman" w:hAnsi="Times New Roman"/>
          <w:color w:val="000000" w:themeColor="text1"/>
        </w:rPr>
      </w:pPr>
    </w:p>
    <w:sectPr w:rsidR="003C0BC9" w:rsidRPr="00D14FC2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FE" w:rsidRDefault="005D2BFE">
      <w:pPr>
        <w:spacing w:line="240" w:lineRule="auto"/>
        <w:ind w:left="0" w:hanging="2"/>
      </w:pPr>
      <w:r>
        <w:separator/>
      </w:r>
    </w:p>
  </w:endnote>
  <w:endnote w:type="continuationSeparator" w:id="0">
    <w:p w:rsidR="005D2BFE" w:rsidRDefault="005D2B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BC9" w:rsidRDefault="003C0BC9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FE" w:rsidRDefault="005D2BFE">
      <w:pPr>
        <w:spacing w:line="240" w:lineRule="auto"/>
        <w:ind w:left="0" w:hanging="2"/>
      </w:pPr>
      <w:r>
        <w:separator/>
      </w:r>
    </w:p>
  </w:footnote>
  <w:footnote w:type="continuationSeparator" w:id="0">
    <w:p w:rsidR="005D2BFE" w:rsidRDefault="005D2BFE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C9"/>
    <w:rsid w:val="003C0BC9"/>
    <w:rsid w:val="005D2BFE"/>
    <w:rsid w:val="00D1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FED94D-2842-4C06-82D2-8C44A0A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ZGBvvWTtzsKz/DsJimvGUVrtBw==">CgMxLjA4AHIhMWZPSWVpMURNQUlNdUhuSFl1RXpTNmhFRDlhcHBraVRJ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2</cp:revision>
  <dcterms:created xsi:type="dcterms:W3CDTF">2021-09-07T08:45:00Z</dcterms:created>
  <dcterms:modified xsi:type="dcterms:W3CDTF">2024-10-14T01:27:00Z</dcterms:modified>
</cp:coreProperties>
</file>