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05" w:type="dxa"/>
        <w:jc w:val="center"/>
        <w:tblLook w:val="01E0" w:firstRow="1" w:lastRow="1" w:firstColumn="1" w:lastColumn="1" w:noHBand="0" w:noVBand="0"/>
      </w:tblPr>
      <w:tblGrid>
        <w:gridCol w:w="4410"/>
        <w:gridCol w:w="5495"/>
      </w:tblGrid>
      <w:tr w:rsidR="00AE1B47" w:rsidRPr="00B949CD" w14:paraId="06782B12" w14:textId="77777777" w:rsidTr="000173C8">
        <w:trPr>
          <w:trHeight w:val="1288"/>
          <w:jc w:val="center"/>
        </w:trPr>
        <w:tc>
          <w:tcPr>
            <w:tcW w:w="4410" w:type="dxa"/>
          </w:tcPr>
          <w:p w14:paraId="4885237E" w14:textId="264C13CA" w:rsidR="00AE1B47" w:rsidRPr="00B949CD" w:rsidRDefault="00AE1B47" w:rsidP="0004651B">
            <w:pPr>
              <w:jc w:val="center"/>
              <w:rPr>
                <w:rFonts w:asciiTheme="majorHAnsi" w:hAnsiTheme="majorHAnsi" w:cstheme="majorHAnsi"/>
                <w:sz w:val="28"/>
                <w:szCs w:val="28"/>
                <w:lang w:val="nl-NL"/>
              </w:rPr>
            </w:pPr>
            <w:r w:rsidRPr="00B949CD">
              <w:rPr>
                <w:rFonts w:asciiTheme="majorHAnsi" w:hAnsiTheme="majorHAnsi" w:cstheme="majorHAnsi"/>
                <w:sz w:val="26"/>
                <w:szCs w:val="28"/>
                <w:lang w:val="nl-NL"/>
              </w:rPr>
              <w:t xml:space="preserve">UBND </w:t>
            </w:r>
            <w:r w:rsidR="000173C8">
              <w:rPr>
                <w:rFonts w:asciiTheme="majorHAnsi" w:hAnsiTheme="majorHAnsi" w:cstheme="majorHAnsi"/>
                <w:sz w:val="26"/>
                <w:szCs w:val="28"/>
                <w:lang w:val="nl-NL"/>
              </w:rPr>
              <w:t xml:space="preserve">QUẬN </w:t>
            </w:r>
            <w:r w:rsidR="00D71A4F">
              <w:rPr>
                <w:rFonts w:asciiTheme="majorHAnsi" w:hAnsiTheme="majorHAnsi" w:cstheme="majorHAnsi"/>
                <w:sz w:val="26"/>
                <w:szCs w:val="28"/>
                <w:lang w:val="nl-NL"/>
              </w:rPr>
              <w:t>LONG BIÊN</w:t>
            </w:r>
          </w:p>
          <w:p w14:paraId="36AF735D" w14:textId="46683F9B" w:rsidR="00AE1B47" w:rsidRPr="00B949CD" w:rsidRDefault="00D242F2" w:rsidP="0004651B">
            <w:pPr>
              <w:jc w:val="center"/>
              <w:rPr>
                <w:rFonts w:asciiTheme="majorHAnsi" w:hAnsiTheme="majorHAnsi" w:cstheme="majorHAnsi"/>
                <w:b/>
                <w:sz w:val="26"/>
                <w:szCs w:val="28"/>
                <w:lang w:val="nl-NL"/>
              </w:rPr>
            </w:pPr>
            <w:r>
              <w:rPr>
                <w:rFonts w:asciiTheme="majorHAnsi" w:hAnsiTheme="majorHAnsi" w:cstheme="majorHAnsi"/>
                <w:b/>
                <w:sz w:val="26"/>
                <w:szCs w:val="28"/>
                <w:lang w:val="nl-NL"/>
              </w:rPr>
              <w:t xml:space="preserve">TRƯỜNG THCS </w:t>
            </w:r>
            <w:r w:rsidR="007D2FE3">
              <w:rPr>
                <w:rFonts w:asciiTheme="majorHAnsi" w:hAnsiTheme="majorHAnsi" w:cstheme="majorHAnsi"/>
                <w:b/>
                <w:sz w:val="26"/>
                <w:szCs w:val="28"/>
                <w:lang w:val="nl-NL"/>
              </w:rPr>
              <w:t>THƯỢNG THANH</w:t>
            </w:r>
          </w:p>
          <w:p w14:paraId="03E9816B" w14:textId="64CE491C" w:rsidR="00AE1B47" w:rsidRPr="00B949CD" w:rsidRDefault="00AE1B47" w:rsidP="00D242F2">
            <w:pPr>
              <w:spacing w:before="240"/>
              <w:ind w:left="-58" w:right="-58" w:firstLine="58"/>
              <w:jc w:val="center"/>
              <w:rPr>
                <w:rFonts w:asciiTheme="majorHAnsi" w:hAnsiTheme="majorHAnsi" w:cstheme="majorHAnsi"/>
                <w:sz w:val="22"/>
                <w:szCs w:val="22"/>
              </w:rPr>
            </w:pPr>
            <w:r w:rsidRPr="00B949CD">
              <w:rPr>
                <w:rFonts w:asciiTheme="majorHAnsi" w:hAnsiTheme="majorHAnsi" w:cstheme="majorHAnsi"/>
                <w:b/>
                <w:noProof/>
                <w:sz w:val="26"/>
                <w:szCs w:val="28"/>
              </w:rPr>
              <mc:AlternateContent>
                <mc:Choice Requires="wps">
                  <w:drawing>
                    <wp:anchor distT="0" distB="0" distL="114300" distR="114300" simplePos="0" relativeHeight="251667456" behindDoc="0" locked="0" layoutInCell="1" allowOverlap="1" wp14:anchorId="4B19125A" wp14:editId="1BE1E51C">
                      <wp:simplePos x="0" y="0"/>
                      <wp:positionH relativeFrom="column">
                        <wp:posOffset>594995</wp:posOffset>
                      </wp:positionH>
                      <wp:positionV relativeFrom="paragraph">
                        <wp:posOffset>14605</wp:posOffset>
                      </wp:positionV>
                      <wp:extent cx="1162050" cy="0"/>
                      <wp:effectExtent l="0" t="0" r="19050" b="19050"/>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0C7D9A6A" id="Line 3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1.15pt" to="13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iJGQIAADM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"/>
                  </w:pict>
                </mc:Fallback>
              </mc:AlternateContent>
            </w:r>
            <w:r w:rsidR="000173C8">
              <w:rPr>
                <w:rFonts w:asciiTheme="majorHAnsi" w:hAnsiTheme="majorHAnsi" w:cstheme="majorHAnsi"/>
                <w:sz w:val="26"/>
              </w:rPr>
              <w:t>Số:         /KH-</w:t>
            </w:r>
            <w:r w:rsidR="00D242F2">
              <w:rPr>
                <w:rFonts w:asciiTheme="majorHAnsi" w:hAnsiTheme="majorHAnsi" w:cstheme="majorHAnsi"/>
                <w:sz w:val="26"/>
              </w:rPr>
              <w:t>THCS</w:t>
            </w:r>
            <w:r w:rsidR="007D2FE3">
              <w:rPr>
                <w:rFonts w:asciiTheme="majorHAnsi" w:hAnsiTheme="majorHAnsi" w:cstheme="majorHAnsi"/>
                <w:sz w:val="26"/>
              </w:rPr>
              <w:t>TT</w:t>
            </w:r>
          </w:p>
        </w:tc>
        <w:tc>
          <w:tcPr>
            <w:tcW w:w="5495" w:type="dxa"/>
          </w:tcPr>
          <w:p w14:paraId="3016960D" w14:textId="77777777" w:rsidR="00AE1B47" w:rsidRPr="00A15A5D" w:rsidRDefault="00AE1B47" w:rsidP="0004651B">
            <w:pPr>
              <w:ind w:left="-128" w:right="-108"/>
              <w:jc w:val="center"/>
              <w:rPr>
                <w:rFonts w:asciiTheme="majorHAnsi" w:hAnsiTheme="majorHAnsi" w:cstheme="majorHAnsi"/>
                <w:b/>
                <w:sz w:val="26"/>
                <w:szCs w:val="26"/>
                <w:lang w:val="nl-NL"/>
              </w:rPr>
            </w:pPr>
            <w:r w:rsidRPr="00A15A5D">
              <w:rPr>
                <w:rFonts w:asciiTheme="majorHAnsi" w:hAnsiTheme="majorHAnsi" w:cstheme="majorHAnsi"/>
                <w:b/>
                <w:sz w:val="26"/>
                <w:szCs w:val="26"/>
                <w:lang w:val="nl-NL"/>
              </w:rPr>
              <w:t>CỘNG HOÀ XÃ HỘI CHỦ NGHĨA VIỆT NAM</w:t>
            </w:r>
          </w:p>
          <w:p w14:paraId="6D8742B1" w14:textId="77777777" w:rsidR="00AE1B47" w:rsidRPr="00A15A5D" w:rsidRDefault="00AE1B47" w:rsidP="0004651B">
            <w:pPr>
              <w:ind w:left="-128" w:right="-108"/>
              <w:jc w:val="center"/>
              <w:rPr>
                <w:rFonts w:asciiTheme="majorHAnsi" w:hAnsiTheme="majorHAnsi" w:cstheme="majorHAnsi"/>
                <w:b/>
                <w:sz w:val="26"/>
                <w:szCs w:val="26"/>
                <w:lang w:val="nl-NL"/>
              </w:rPr>
            </w:pPr>
            <w:r w:rsidRPr="00A15A5D">
              <w:rPr>
                <w:rFonts w:asciiTheme="majorHAnsi" w:hAnsiTheme="majorHAnsi" w:cstheme="majorHAnsi"/>
                <w:b/>
                <w:sz w:val="26"/>
                <w:szCs w:val="26"/>
                <w:lang w:val="nl-NL"/>
              </w:rPr>
              <w:t>Độc lập - Tự do - Hạnh phúc</w:t>
            </w:r>
          </w:p>
          <w:p w14:paraId="7916758F" w14:textId="77777777" w:rsidR="00AE1B47" w:rsidRPr="00B949CD" w:rsidRDefault="00AE1B47" w:rsidP="0004651B">
            <w:pPr>
              <w:jc w:val="center"/>
              <w:rPr>
                <w:rFonts w:asciiTheme="majorHAnsi" w:hAnsiTheme="majorHAnsi" w:cstheme="majorHAnsi"/>
                <w:i/>
                <w:iCs/>
                <w:sz w:val="10"/>
                <w:szCs w:val="28"/>
                <w:lang w:val="nl-NL"/>
              </w:rPr>
            </w:pPr>
            <w:r w:rsidRPr="00B949CD">
              <w:rPr>
                <w:rFonts w:asciiTheme="majorHAnsi" w:hAnsiTheme="majorHAnsi" w:cstheme="majorHAnsi"/>
                <w:noProof/>
                <w:sz w:val="28"/>
                <w:szCs w:val="28"/>
              </w:rPr>
              <mc:AlternateContent>
                <mc:Choice Requires="wps">
                  <w:drawing>
                    <wp:anchor distT="0" distB="0" distL="114300" distR="114300" simplePos="0" relativeHeight="251668480" behindDoc="0" locked="0" layoutInCell="1" allowOverlap="1" wp14:anchorId="441F118D" wp14:editId="76F138C5">
                      <wp:simplePos x="0" y="0"/>
                      <wp:positionH relativeFrom="column">
                        <wp:posOffset>598805</wp:posOffset>
                      </wp:positionH>
                      <wp:positionV relativeFrom="paragraph">
                        <wp:posOffset>33655</wp:posOffset>
                      </wp:positionV>
                      <wp:extent cx="2114550" cy="0"/>
                      <wp:effectExtent l="0" t="0" r="19050" b="19050"/>
                      <wp:wrapNone/>
                      <wp:docPr id="3" name="Đường nối Thẳng 3"/>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475397D1" id="Đường nối Thẳng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7.15pt,2.65pt" to="213.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" strokecolor="black [3200]" strokeweight=".5pt">
                      <v:stroke joinstyle="miter"/>
                    </v:line>
                  </w:pict>
                </mc:Fallback>
              </mc:AlternateContent>
            </w:r>
          </w:p>
          <w:p w14:paraId="6DA8F97D" w14:textId="410C729C" w:rsidR="00AE1B47" w:rsidRPr="00B949CD" w:rsidRDefault="00AE1B47" w:rsidP="00D71A4F">
            <w:pPr>
              <w:spacing w:before="200"/>
              <w:rPr>
                <w:rFonts w:asciiTheme="majorHAnsi" w:hAnsiTheme="majorHAnsi" w:cstheme="majorHAnsi"/>
              </w:rPr>
            </w:pPr>
            <w:r w:rsidRPr="00B949CD">
              <w:rPr>
                <w:rFonts w:asciiTheme="majorHAnsi" w:hAnsiTheme="majorHAnsi" w:cstheme="majorHAnsi"/>
                <w:i/>
                <w:iCs/>
                <w:szCs w:val="28"/>
                <w:lang w:val="nl-NL"/>
              </w:rPr>
              <w:t xml:space="preserve">       </w:t>
            </w:r>
            <w:r w:rsidR="00D71A4F">
              <w:rPr>
                <w:rFonts w:asciiTheme="majorHAnsi" w:hAnsiTheme="majorHAnsi" w:cstheme="majorHAnsi"/>
                <w:i/>
                <w:iCs/>
                <w:sz w:val="28"/>
                <w:szCs w:val="28"/>
              </w:rPr>
              <w:t>Long Biên</w:t>
            </w:r>
            <w:r w:rsidR="000173C8">
              <w:rPr>
                <w:rFonts w:asciiTheme="majorHAnsi" w:hAnsiTheme="majorHAnsi" w:cstheme="majorHAnsi"/>
                <w:i/>
                <w:iCs/>
                <w:sz w:val="28"/>
                <w:szCs w:val="28"/>
                <w:lang w:val="nl-NL"/>
              </w:rPr>
              <w:t xml:space="preserve">, ngày </w:t>
            </w:r>
            <w:r w:rsidR="006C4C1F">
              <w:rPr>
                <w:rFonts w:asciiTheme="majorHAnsi" w:hAnsiTheme="majorHAnsi" w:cstheme="majorHAnsi"/>
                <w:i/>
                <w:iCs/>
                <w:sz w:val="28"/>
                <w:szCs w:val="28"/>
                <w:lang w:val="vi-VN"/>
              </w:rPr>
              <w:t xml:space="preserve"> </w:t>
            </w:r>
            <w:r w:rsidR="00D71A4F">
              <w:rPr>
                <w:rFonts w:asciiTheme="majorHAnsi" w:hAnsiTheme="majorHAnsi" w:cstheme="majorHAnsi"/>
                <w:i/>
                <w:iCs/>
                <w:sz w:val="28"/>
                <w:szCs w:val="28"/>
              </w:rPr>
              <w:t xml:space="preserve">   </w:t>
            </w:r>
            <w:r w:rsidR="006C4C1F">
              <w:rPr>
                <w:rFonts w:asciiTheme="majorHAnsi" w:hAnsiTheme="majorHAnsi" w:cstheme="majorHAnsi"/>
                <w:i/>
                <w:iCs/>
                <w:sz w:val="28"/>
                <w:szCs w:val="28"/>
                <w:lang w:val="vi-VN"/>
              </w:rPr>
              <w:t xml:space="preserve">  </w:t>
            </w:r>
            <w:r w:rsidR="000173C8">
              <w:rPr>
                <w:rFonts w:asciiTheme="majorHAnsi" w:hAnsiTheme="majorHAnsi" w:cstheme="majorHAnsi"/>
                <w:i/>
                <w:iCs/>
                <w:sz w:val="28"/>
                <w:szCs w:val="28"/>
                <w:lang w:val="nl-NL"/>
              </w:rPr>
              <w:t xml:space="preserve"> tháng </w:t>
            </w:r>
            <w:r w:rsidR="00664BD3">
              <w:rPr>
                <w:rFonts w:asciiTheme="majorHAnsi" w:hAnsiTheme="majorHAnsi" w:cstheme="majorHAnsi"/>
                <w:i/>
                <w:iCs/>
                <w:sz w:val="28"/>
                <w:szCs w:val="28"/>
                <w:lang w:val="nl-NL"/>
              </w:rPr>
              <w:t xml:space="preserve"> </w:t>
            </w:r>
            <w:r w:rsidR="00D71A4F">
              <w:rPr>
                <w:rFonts w:asciiTheme="majorHAnsi" w:hAnsiTheme="majorHAnsi" w:cstheme="majorHAnsi"/>
                <w:i/>
                <w:iCs/>
                <w:sz w:val="28"/>
                <w:szCs w:val="28"/>
                <w:lang w:val="nl-NL"/>
              </w:rPr>
              <w:t xml:space="preserve">   </w:t>
            </w:r>
            <w:r w:rsidRPr="00B949CD">
              <w:rPr>
                <w:rFonts w:asciiTheme="majorHAnsi" w:hAnsiTheme="majorHAnsi" w:cstheme="majorHAnsi"/>
                <w:i/>
                <w:iCs/>
                <w:sz w:val="28"/>
                <w:szCs w:val="28"/>
                <w:lang w:val="nl-NL"/>
              </w:rPr>
              <w:t xml:space="preserve"> năm 202</w:t>
            </w:r>
            <w:r w:rsidR="007108E3">
              <w:rPr>
                <w:rFonts w:asciiTheme="majorHAnsi" w:hAnsiTheme="majorHAnsi" w:cstheme="majorHAnsi"/>
                <w:i/>
                <w:iCs/>
                <w:sz w:val="28"/>
                <w:szCs w:val="28"/>
                <w:lang w:val="nl-NL"/>
              </w:rPr>
              <w:t>4</w:t>
            </w:r>
          </w:p>
        </w:tc>
      </w:tr>
    </w:tbl>
    <w:p w14:paraId="669BF0BD" w14:textId="77777777" w:rsidR="008C30B4" w:rsidRPr="00B949CD" w:rsidRDefault="008C30B4" w:rsidP="0076635E">
      <w:pPr>
        <w:spacing w:before="240" w:line="276" w:lineRule="auto"/>
        <w:jc w:val="center"/>
        <w:rPr>
          <w:rFonts w:asciiTheme="majorHAnsi" w:hAnsiTheme="majorHAnsi" w:cstheme="majorHAnsi"/>
          <w:b/>
          <w:bCs/>
          <w:sz w:val="28"/>
          <w:szCs w:val="28"/>
        </w:rPr>
      </w:pPr>
      <w:r w:rsidRPr="00B949CD">
        <w:rPr>
          <w:rFonts w:asciiTheme="majorHAnsi" w:hAnsiTheme="majorHAnsi" w:cstheme="majorHAnsi"/>
          <w:b/>
          <w:bCs/>
          <w:sz w:val="28"/>
          <w:szCs w:val="28"/>
        </w:rPr>
        <w:t>KẾ HOẠCH</w:t>
      </w:r>
    </w:p>
    <w:p w14:paraId="586FD2D3" w14:textId="598AB18C" w:rsidR="008C30B4" w:rsidRDefault="008C30B4" w:rsidP="0076635E">
      <w:pPr>
        <w:spacing w:line="276" w:lineRule="auto"/>
        <w:jc w:val="center"/>
        <w:rPr>
          <w:rFonts w:asciiTheme="majorHAnsi" w:hAnsiTheme="majorHAnsi" w:cstheme="majorHAnsi"/>
          <w:b/>
          <w:bCs/>
          <w:sz w:val="28"/>
          <w:szCs w:val="28"/>
        </w:rPr>
      </w:pPr>
      <w:r w:rsidRPr="00B949CD">
        <w:rPr>
          <w:rFonts w:asciiTheme="majorHAnsi" w:hAnsiTheme="majorHAnsi" w:cstheme="majorHAnsi"/>
          <w:b/>
          <w:bCs/>
          <w:sz w:val="28"/>
          <w:szCs w:val="28"/>
        </w:rPr>
        <w:t>Triển khai đánh giá mức độ chuyển đổi số</w:t>
      </w:r>
      <w:r w:rsidR="007834F4">
        <w:rPr>
          <w:rFonts w:asciiTheme="majorHAnsi" w:hAnsiTheme="majorHAnsi" w:cstheme="majorHAnsi"/>
          <w:b/>
          <w:bCs/>
          <w:sz w:val="28"/>
          <w:szCs w:val="28"/>
        </w:rPr>
        <w:t xml:space="preserve"> </w:t>
      </w:r>
      <w:r w:rsidR="00D341D7">
        <w:rPr>
          <w:rFonts w:asciiTheme="majorHAnsi" w:hAnsiTheme="majorHAnsi" w:cstheme="majorHAnsi"/>
          <w:b/>
          <w:bCs/>
          <w:sz w:val="28"/>
          <w:szCs w:val="28"/>
        </w:rPr>
        <w:t>trong nhà trường</w:t>
      </w:r>
    </w:p>
    <w:p w14:paraId="38CA2239" w14:textId="2968E410" w:rsidR="00D341D7" w:rsidRPr="006C4C1F" w:rsidRDefault="00D341D7" w:rsidP="0076635E">
      <w:pPr>
        <w:spacing w:after="240" w:line="276"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Năm học 202</w:t>
      </w:r>
      <w:r w:rsidR="007108E3">
        <w:rPr>
          <w:rFonts w:asciiTheme="majorHAnsi" w:hAnsiTheme="majorHAnsi" w:cstheme="majorHAnsi"/>
          <w:b/>
          <w:bCs/>
          <w:sz w:val="28"/>
          <w:szCs w:val="28"/>
        </w:rPr>
        <w:t>3</w:t>
      </w:r>
      <w:r>
        <w:rPr>
          <w:rFonts w:asciiTheme="majorHAnsi" w:hAnsiTheme="majorHAnsi" w:cstheme="majorHAnsi"/>
          <w:b/>
          <w:bCs/>
          <w:sz w:val="28"/>
          <w:szCs w:val="28"/>
        </w:rPr>
        <w:t>-202</w:t>
      </w:r>
      <w:r w:rsidR="007108E3">
        <w:rPr>
          <w:rFonts w:asciiTheme="majorHAnsi" w:hAnsiTheme="majorHAnsi" w:cstheme="majorHAnsi"/>
          <w:b/>
          <w:bCs/>
          <w:sz w:val="28"/>
          <w:szCs w:val="28"/>
        </w:rPr>
        <w:t>4</w:t>
      </w:r>
    </w:p>
    <w:p w14:paraId="3F8B71D8" w14:textId="30180152" w:rsidR="008C30B4" w:rsidRDefault="00A15A5D" w:rsidP="0076635E">
      <w:pPr>
        <w:spacing w:before="120" w:after="120" w:line="276" w:lineRule="auto"/>
        <w:ind w:firstLine="720"/>
        <w:jc w:val="both"/>
        <w:rPr>
          <w:rFonts w:asciiTheme="majorHAnsi" w:hAnsiTheme="majorHAnsi" w:cstheme="majorHAnsi"/>
          <w:sz w:val="28"/>
          <w:szCs w:val="28"/>
          <w:lang w:val="vi-VN"/>
        </w:rPr>
      </w:pPr>
      <w:r w:rsidRPr="00D242F2">
        <w:rPr>
          <w:rFonts w:asciiTheme="majorHAnsi" w:hAnsiTheme="majorHAnsi" w:cstheme="majorHAnsi"/>
          <w:sz w:val="28"/>
          <w:szCs w:val="28"/>
        </w:rPr>
        <w:t>Thực hiện</w:t>
      </w:r>
      <w:r w:rsidRPr="00D242F2">
        <w:rPr>
          <w:rFonts w:asciiTheme="majorHAnsi" w:hAnsiTheme="majorHAnsi" w:cstheme="majorHAnsi"/>
          <w:sz w:val="28"/>
          <w:szCs w:val="28"/>
          <w:lang w:val="vi-VN"/>
        </w:rPr>
        <w:t xml:space="preserve"> Kế hoạch số 434/KH-SGDĐT</w:t>
      </w:r>
      <w:r w:rsidRPr="00D242F2">
        <w:rPr>
          <w:rFonts w:asciiTheme="majorHAnsi" w:hAnsiTheme="majorHAnsi" w:cstheme="majorHAnsi"/>
          <w:sz w:val="28"/>
          <w:szCs w:val="28"/>
        </w:rPr>
        <w:t xml:space="preserve"> </w:t>
      </w:r>
      <w:r w:rsidRPr="00D242F2">
        <w:rPr>
          <w:rFonts w:asciiTheme="majorHAnsi" w:hAnsiTheme="majorHAnsi" w:cstheme="majorHAnsi"/>
          <w:sz w:val="28"/>
          <w:szCs w:val="28"/>
          <w:lang w:val="vi-VN"/>
        </w:rPr>
        <w:t>ngày 22/02/2023 của Sở</w:t>
      </w:r>
      <w:r w:rsidR="00374D88" w:rsidRPr="00D242F2">
        <w:rPr>
          <w:rFonts w:asciiTheme="majorHAnsi" w:hAnsiTheme="majorHAnsi" w:cstheme="majorHAnsi"/>
          <w:sz w:val="28"/>
          <w:szCs w:val="28"/>
        </w:rPr>
        <w:t xml:space="preserve"> </w:t>
      </w:r>
      <w:r w:rsidRPr="00D242F2">
        <w:rPr>
          <w:rFonts w:asciiTheme="majorHAnsi" w:hAnsiTheme="majorHAnsi" w:cstheme="majorHAnsi"/>
          <w:sz w:val="28"/>
          <w:szCs w:val="28"/>
          <w:lang w:val="vi-VN"/>
        </w:rPr>
        <w:t>Giáo dục và Đào tạo Hà Nội về việc triển khai đánh giá mức độ chuyển đổi số trong các cơ sở giáo dục phổ thông và giáo dục thường xuyên năm;</w:t>
      </w:r>
    </w:p>
    <w:p w14:paraId="284098BE" w14:textId="429FCDBE" w:rsidR="00D242F2" w:rsidRDefault="00D242F2" w:rsidP="0076635E">
      <w:pPr>
        <w:spacing w:before="120" w:after="120" w:line="276" w:lineRule="auto"/>
        <w:ind w:firstLine="720"/>
        <w:jc w:val="both"/>
        <w:rPr>
          <w:rFonts w:asciiTheme="majorHAnsi" w:hAnsiTheme="majorHAnsi" w:cstheme="majorHAnsi"/>
          <w:sz w:val="28"/>
          <w:szCs w:val="28"/>
          <w:lang w:val="vi-VN"/>
        </w:rPr>
      </w:pPr>
      <w:r w:rsidRPr="00D242F2">
        <w:rPr>
          <w:rFonts w:asciiTheme="majorHAnsi" w:hAnsiTheme="majorHAnsi" w:cstheme="majorHAnsi"/>
          <w:sz w:val="28"/>
          <w:szCs w:val="28"/>
        </w:rPr>
        <w:t>Thực hiện</w:t>
      </w:r>
      <w:r w:rsidRPr="00D242F2">
        <w:rPr>
          <w:rFonts w:asciiTheme="majorHAnsi" w:hAnsiTheme="majorHAnsi" w:cstheme="majorHAnsi"/>
          <w:sz w:val="28"/>
          <w:szCs w:val="28"/>
          <w:lang w:val="vi-VN"/>
        </w:rPr>
        <w:t xml:space="preserve"> Kế hoạch </w:t>
      </w:r>
      <w:r w:rsidR="009A27ED" w:rsidRPr="00561ABE">
        <w:rPr>
          <w:iCs/>
          <w:color w:val="000000"/>
          <w:sz w:val="28"/>
          <w:szCs w:val="28"/>
          <w:shd w:val="clear" w:color="auto" w:fill="FFFFFF"/>
        </w:rPr>
        <w:t xml:space="preserve">số </w:t>
      </w:r>
      <w:r w:rsidR="009A27ED" w:rsidRPr="009A27ED">
        <w:rPr>
          <w:rFonts w:asciiTheme="majorHAnsi" w:hAnsiTheme="majorHAnsi" w:cstheme="majorHAnsi"/>
          <w:iCs/>
          <w:color w:val="000000"/>
          <w:sz w:val="28"/>
          <w:szCs w:val="28"/>
          <w:shd w:val="clear" w:color="auto" w:fill="FFFFFF"/>
        </w:rPr>
        <w:t>06/KH-PGDĐTQuận Long Biên ngày 02/3/2023</w:t>
      </w:r>
      <w:r w:rsidR="009A27ED">
        <w:rPr>
          <w:rFonts w:asciiTheme="majorHAnsi" w:hAnsiTheme="majorHAnsi" w:cstheme="majorHAnsi"/>
          <w:iCs/>
          <w:color w:val="000000"/>
          <w:sz w:val="28"/>
          <w:szCs w:val="28"/>
          <w:shd w:val="clear" w:color="auto" w:fill="FFFFFF"/>
        </w:rPr>
        <w:t xml:space="preserve"> </w:t>
      </w:r>
      <w:r w:rsidRPr="009A27ED">
        <w:rPr>
          <w:rFonts w:asciiTheme="majorHAnsi" w:hAnsiTheme="majorHAnsi" w:cstheme="majorHAnsi"/>
          <w:sz w:val="28"/>
          <w:szCs w:val="28"/>
          <w:lang w:val="vi-VN"/>
        </w:rPr>
        <w:t>của</w:t>
      </w:r>
      <w:r w:rsidRPr="00D242F2">
        <w:rPr>
          <w:rFonts w:asciiTheme="majorHAnsi" w:hAnsiTheme="majorHAnsi" w:cstheme="majorHAnsi"/>
          <w:sz w:val="28"/>
          <w:szCs w:val="28"/>
          <w:lang w:val="vi-VN"/>
        </w:rPr>
        <w:t xml:space="preserve"> </w:t>
      </w:r>
      <w:r>
        <w:rPr>
          <w:rFonts w:asciiTheme="majorHAnsi" w:hAnsiTheme="majorHAnsi" w:cstheme="majorHAnsi"/>
          <w:sz w:val="28"/>
          <w:szCs w:val="28"/>
        </w:rPr>
        <w:t>Phòng</w:t>
      </w:r>
      <w:r w:rsidRPr="00D242F2">
        <w:rPr>
          <w:rFonts w:asciiTheme="majorHAnsi" w:hAnsiTheme="majorHAnsi" w:cstheme="majorHAnsi"/>
          <w:sz w:val="28"/>
          <w:szCs w:val="28"/>
        </w:rPr>
        <w:t xml:space="preserve"> </w:t>
      </w:r>
      <w:r w:rsidRPr="00D242F2">
        <w:rPr>
          <w:rFonts w:asciiTheme="majorHAnsi" w:hAnsiTheme="majorHAnsi" w:cstheme="majorHAnsi"/>
          <w:sz w:val="28"/>
          <w:szCs w:val="28"/>
          <w:lang w:val="vi-VN"/>
        </w:rPr>
        <w:t xml:space="preserve">Giáo dục và Đào tạo </w:t>
      </w:r>
      <w:r>
        <w:rPr>
          <w:rFonts w:asciiTheme="majorHAnsi" w:hAnsiTheme="majorHAnsi" w:cstheme="majorHAnsi"/>
          <w:sz w:val="28"/>
          <w:szCs w:val="28"/>
        </w:rPr>
        <w:t>quận Long Biên</w:t>
      </w:r>
      <w:r w:rsidRPr="00D242F2">
        <w:rPr>
          <w:rFonts w:asciiTheme="majorHAnsi" w:hAnsiTheme="majorHAnsi" w:cstheme="majorHAnsi"/>
          <w:sz w:val="28"/>
          <w:szCs w:val="28"/>
          <w:lang w:val="vi-VN"/>
        </w:rPr>
        <w:t xml:space="preserve"> về việc triển khai đánh giá mức độ chuyển đổi số trong các cơ sở giáo dục phổ thông và giáo dục thường xuyên </w:t>
      </w:r>
      <w:r>
        <w:rPr>
          <w:rFonts w:asciiTheme="majorHAnsi" w:hAnsiTheme="majorHAnsi" w:cstheme="majorHAnsi"/>
          <w:sz w:val="28"/>
          <w:szCs w:val="28"/>
        </w:rPr>
        <w:t>quận Long Biên</w:t>
      </w:r>
      <w:r w:rsidRPr="00D242F2">
        <w:rPr>
          <w:rFonts w:asciiTheme="majorHAnsi" w:hAnsiTheme="majorHAnsi" w:cstheme="majorHAnsi"/>
          <w:sz w:val="28"/>
          <w:szCs w:val="28"/>
          <w:lang w:val="vi-VN"/>
        </w:rPr>
        <w:t>;</w:t>
      </w:r>
    </w:p>
    <w:p w14:paraId="639B3785" w14:textId="5BA5025C" w:rsidR="008C30B4" w:rsidRPr="00B949CD" w:rsidRDefault="00D341D7" w:rsidP="0076635E">
      <w:pPr>
        <w:spacing w:before="120" w:after="120" w:line="276"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Trường THCS </w:t>
      </w:r>
      <w:r w:rsidR="007D2FE3">
        <w:rPr>
          <w:rFonts w:asciiTheme="majorHAnsi" w:hAnsiTheme="majorHAnsi" w:cstheme="majorHAnsi"/>
          <w:sz w:val="28"/>
          <w:szCs w:val="28"/>
        </w:rPr>
        <w:t>Thượng Thanh</w:t>
      </w:r>
      <w:r>
        <w:rPr>
          <w:rFonts w:asciiTheme="majorHAnsi" w:hAnsiTheme="majorHAnsi" w:cstheme="majorHAnsi"/>
          <w:sz w:val="28"/>
          <w:szCs w:val="28"/>
        </w:rPr>
        <w:t xml:space="preserve"> </w:t>
      </w:r>
      <w:r w:rsidR="008C30B4" w:rsidRPr="00B949CD">
        <w:rPr>
          <w:rFonts w:asciiTheme="majorHAnsi" w:hAnsiTheme="majorHAnsi" w:cstheme="majorHAnsi"/>
          <w:sz w:val="28"/>
          <w:szCs w:val="28"/>
        </w:rPr>
        <w:t>ban hành kế hoạch triển khai đánh giá mức độ chuyển đổi số</w:t>
      </w:r>
      <w:r w:rsidR="000F59EF">
        <w:rPr>
          <w:rFonts w:asciiTheme="majorHAnsi" w:hAnsiTheme="majorHAnsi" w:cstheme="majorHAnsi"/>
          <w:sz w:val="28"/>
          <w:szCs w:val="28"/>
        </w:rPr>
        <w:t xml:space="preserve"> (Viết tắt là CĐS)</w:t>
      </w:r>
      <w:r w:rsidR="008C30B4" w:rsidRPr="00B949CD">
        <w:rPr>
          <w:rFonts w:asciiTheme="majorHAnsi" w:hAnsiTheme="majorHAnsi" w:cstheme="majorHAnsi"/>
          <w:sz w:val="28"/>
          <w:szCs w:val="28"/>
        </w:rPr>
        <w:t xml:space="preserve"> trong </w:t>
      </w:r>
      <w:r>
        <w:rPr>
          <w:rFonts w:asciiTheme="majorHAnsi" w:hAnsiTheme="majorHAnsi" w:cstheme="majorHAnsi"/>
          <w:sz w:val="28"/>
          <w:szCs w:val="28"/>
        </w:rPr>
        <w:t xml:space="preserve">nhà trường năm học </w:t>
      </w:r>
      <w:r w:rsidR="007108E3">
        <w:rPr>
          <w:rFonts w:asciiTheme="majorHAnsi" w:hAnsiTheme="majorHAnsi" w:cstheme="majorHAnsi"/>
          <w:sz w:val="28"/>
          <w:szCs w:val="28"/>
        </w:rPr>
        <w:t>2023</w:t>
      </w:r>
      <w:r>
        <w:rPr>
          <w:rFonts w:asciiTheme="majorHAnsi" w:hAnsiTheme="majorHAnsi" w:cstheme="majorHAnsi"/>
          <w:sz w:val="28"/>
          <w:szCs w:val="28"/>
        </w:rPr>
        <w:t>-</w:t>
      </w:r>
      <w:r w:rsidR="007108E3">
        <w:rPr>
          <w:rFonts w:asciiTheme="majorHAnsi" w:hAnsiTheme="majorHAnsi" w:cstheme="majorHAnsi"/>
          <w:sz w:val="28"/>
          <w:szCs w:val="28"/>
        </w:rPr>
        <w:t>2024</w:t>
      </w:r>
      <w:r w:rsidR="008C30B4" w:rsidRPr="00B949CD">
        <w:rPr>
          <w:rFonts w:asciiTheme="majorHAnsi" w:hAnsiTheme="majorHAnsi" w:cstheme="majorHAnsi"/>
          <w:sz w:val="28"/>
          <w:szCs w:val="28"/>
        </w:rPr>
        <w:t xml:space="preserve"> </w:t>
      </w:r>
      <w:r>
        <w:rPr>
          <w:rFonts w:asciiTheme="majorHAnsi" w:hAnsiTheme="majorHAnsi" w:cstheme="majorHAnsi"/>
          <w:sz w:val="28"/>
          <w:szCs w:val="28"/>
        </w:rPr>
        <w:t>như</w:t>
      </w:r>
      <w:r w:rsidR="008C30B4" w:rsidRPr="00B949CD">
        <w:rPr>
          <w:rFonts w:asciiTheme="majorHAnsi" w:hAnsiTheme="majorHAnsi" w:cstheme="majorHAnsi"/>
          <w:sz w:val="28"/>
          <w:szCs w:val="28"/>
        </w:rPr>
        <w:t xml:space="preserve"> sau: </w:t>
      </w:r>
    </w:p>
    <w:p w14:paraId="54ADD12B" w14:textId="77777777" w:rsidR="008C30B4" w:rsidRPr="007D2FE3" w:rsidRDefault="008C30B4" w:rsidP="0076635E">
      <w:pPr>
        <w:pStyle w:val="ListParagraph"/>
        <w:numPr>
          <w:ilvl w:val="0"/>
          <w:numId w:val="30"/>
        </w:numPr>
        <w:spacing w:before="120" w:after="120" w:line="276" w:lineRule="auto"/>
        <w:contextualSpacing w:val="0"/>
        <w:jc w:val="both"/>
        <w:rPr>
          <w:rFonts w:asciiTheme="majorHAnsi" w:hAnsiTheme="majorHAnsi" w:cstheme="majorHAnsi"/>
          <w:b/>
          <w:bCs/>
          <w:szCs w:val="28"/>
          <w:lang w:val="nl-NL"/>
        </w:rPr>
      </w:pPr>
      <w:r w:rsidRPr="007D2FE3">
        <w:rPr>
          <w:rFonts w:asciiTheme="majorHAnsi" w:hAnsiTheme="majorHAnsi" w:cstheme="majorHAnsi"/>
          <w:b/>
          <w:bCs/>
          <w:szCs w:val="28"/>
          <w:lang w:val="nl-NL"/>
        </w:rPr>
        <w:t>MỤC ĐÍCH</w:t>
      </w:r>
    </w:p>
    <w:p w14:paraId="2B3E2F05" w14:textId="108FA5C8" w:rsidR="008C30B4" w:rsidRPr="00B949CD" w:rsidRDefault="008C30B4" w:rsidP="0076635E">
      <w:pPr>
        <w:spacing w:before="120" w:after="120" w:line="276" w:lineRule="auto"/>
        <w:ind w:firstLine="720"/>
        <w:jc w:val="both"/>
        <w:rPr>
          <w:rFonts w:asciiTheme="majorHAnsi" w:hAnsiTheme="majorHAnsi" w:cstheme="majorHAnsi"/>
          <w:sz w:val="28"/>
          <w:szCs w:val="28"/>
          <w:lang w:val="nl-NL"/>
        </w:rPr>
      </w:pPr>
      <w:r w:rsidRPr="00B949CD">
        <w:rPr>
          <w:rFonts w:asciiTheme="majorHAnsi" w:hAnsiTheme="majorHAnsi" w:cstheme="majorHAnsi"/>
          <w:sz w:val="28"/>
          <w:szCs w:val="28"/>
          <w:lang w:val="nl-NL"/>
        </w:rPr>
        <w:t>- Tuyên truyền nhằm nâng cao nhận thức của cán bộ quản lí, giáo viên</w:t>
      </w:r>
      <w:r w:rsidRPr="00B949CD">
        <w:rPr>
          <w:rFonts w:asciiTheme="majorHAnsi" w:hAnsiTheme="majorHAnsi" w:cstheme="majorHAnsi"/>
          <w:sz w:val="28"/>
          <w:szCs w:val="28"/>
          <w:lang w:val="vi-VN"/>
        </w:rPr>
        <w:t xml:space="preserve">, nhân viên </w:t>
      </w:r>
      <w:r w:rsidRPr="00B949CD">
        <w:rPr>
          <w:rFonts w:asciiTheme="majorHAnsi" w:hAnsiTheme="majorHAnsi" w:cstheme="majorHAnsi"/>
          <w:sz w:val="28"/>
          <w:szCs w:val="28"/>
          <w:lang w:val="nl-NL"/>
        </w:rPr>
        <w:t>về</w:t>
      </w:r>
      <w:r w:rsidRPr="00B949CD">
        <w:rPr>
          <w:rFonts w:asciiTheme="majorHAnsi" w:hAnsiTheme="majorHAnsi" w:cstheme="majorHAnsi"/>
          <w:sz w:val="28"/>
          <w:szCs w:val="28"/>
          <w:lang w:val="vi-VN"/>
        </w:rPr>
        <w:t xml:space="preserve"> ý nghĩa, tác dụng của chuyển đổi số trong giáo dục và đào tạo</w:t>
      </w:r>
      <w:r w:rsidRPr="00B949CD">
        <w:rPr>
          <w:rFonts w:asciiTheme="majorHAnsi" w:hAnsiTheme="majorHAnsi" w:cstheme="majorHAnsi"/>
          <w:sz w:val="28"/>
          <w:szCs w:val="28"/>
          <w:lang w:val="nl-NL"/>
        </w:rPr>
        <w:t xml:space="preserve">. Thúc đẩy chuyển đổi số ở </w:t>
      </w:r>
      <w:r w:rsidR="00D341D7">
        <w:rPr>
          <w:rFonts w:asciiTheme="majorHAnsi" w:hAnsiTheme="majorHAnsi" w:cstheme="majorHAnsi"/>
          <w:sz w:val="28"/>
          <w:szCs w:val="28"/>
          <w:lang w:val="nl-NL"/>
        </w:rPr>
        <w:t>nhà trường</w:t>
      </w:r>
      <w:r w:rsidR="000173C8">
        <w:rPr>
          <w:rFonts w:asciiTheme="majorHAnsi" w:hAnsiTheme="majorHAnsi" w:cstheme="majorHAnsi"/>
          <w:sz w:val="28"/>
          <w:szCs w:val="28"/>
          <w:lang w:val="vi-VN"/>
        </w:rPr>
        <w:t>.</w:t>
      </w:r>
    </w:p>
    <w:p w14:paraId="2DC708D0" w14:textId="32668E52" w:rsidR="005E4A53" w:rsidRPr="00B949CD" w:rsidRDefault="005E4A53" w:rsidP="0076635E">
      <w:pPr>
        <w:spacing w:before="120" w:after="120" w:line="276" w:lineRule="auto"/>
        <w:ind w:firstLine="720"/>
        <w:jc w:val="both"/>
        <w:rPr>
          <w:rFonts w:asciiTheme="majorHAnsi" w:hAnsiTheme="majorHAnsi" w:cstheme="majorHAnsi"/>
          <w:sz w:val="28"/>
          <w:szCs w:val="28"/>
          <w:lang w:val="nl-NL"/>
        </w:rPr>
      </w:pPr>
      <w:r w:rsidRPr="00B949CD">
        <w:rPr>
          <w:rFonts w:asciiTheme="majorHAnsi" w:hAnsiTheme="majorHAnsi" w:cstheme="majorHAnsi"/>
          <w:sz w:val="28"/>
          <w:szCs w:val="28"/>
          <w:lang w:val="vi-VN"/>
        </w:rPr>
        <w:t>-</w:t>
      </w:r>
      <w:r w:rsidRPr="00B949CD">
        <w:rPr>
          <w:rFonts w:asciiTheme="majorHAnsi" w:hAnsiTheme="majorHAnsi" w:cstheme="majorHAnsi"/>
          <w:sz w:val="28"/>
          <w:szCs w:val="28"/>
          <w:lang w:val="nl-NL"/>
        </w:rPr>
        <w:t xml:space="preserve"> Phát hiện các điển hình, mô hình chuyển đổi số làm tốt để nhân rộng, tạo phong trào thực hiện chuyển đổi số trong </w:t>
      </w:r>
      <w:r w:rsidR="00D341D7">
        <w:rPr>
          <w:rFonts w:asciiTheme="majorHAnsi" w:hAnsiTheme="majorHAnsi" w:cstheme="majorHAnsi"/>
          <w:sz w:val="28"/>
          <w:szCs w:val="28"/>
          <w:lang w:val="nl-NL"/>
        </w:rPr>
        <w:t>nhà trường</w:t>
      </w:r>
      <w:r w:rsidRPr="00B949CD">
        <w:rPr>
          <w:rFonts w:asciiTheme="majorHAnsi" w:hAnsiTheme="majorHAnsi" w:cstheme="majorHAnsi"/>
          <w:sz w:val="28"/>
          <w:szCs w:val="28"/>
          <w:lang w:val="nl-NL"/>
        </w:rPr>
        <w:t>.</w:t>
      </w:r>
    </w:p>
    <w:p w14:paraId="34103B9F" w14:textId="36D0942A" w:rsidR="005E4A53" w:rsidRPr="00A15A5D" w:rsidRDefault="008C30B4" w:rsidP="0076635E">
      <w:pPr>
        <w:spacing w:before="120" w:after="120" w:line="276" w:lineRule="auto"/>
        <w:ind w:firstLine="720"/>
        <w:jc w:val="both"/>
        <w:rPr>
          <w:rFonts w:asciiTheme="majorHAnsi" w:hAnsiTheme="majorHAnsi" w:cstheme="majorHAnsi"/>
          <w:sz w:val="28"/>
          <w:szCs w:val="28"/>
          <w:lang w:val="vi-VN"/>
        </w:rPr>
      </w:pPr>
      <w:r w:rsidRPr="00B949CD">
        <w:rPr>
          <w:rFonts w:asciiTheme="majorHAnsi" w:hAnsiTheme="majorHAnsi" w:cstheme="majorHAnsi"/>
          <w:sz w:val="28"/>
          <w:szCs w:val="28"/>
          <w:lang w:val="nl-NL"/>
        </w:rPr>
        <w:t xml:space="preserve">- </w:t>
      </w:r>
      <w:r w:rsidR="005E4A53" w:rsidRPr="00B949CD">
        <w:rPr>
          <w:rFonts w:asciiTheme="majorHAnsi" w:hAnsiTheme="majorHAnsi" w:cstheme="majorHAnsi"/>
          <w:sz w:val="28"/>
          <w:szCs w:val="28"/>
          <w:lang w:val="vi-VN"/>
        </w:rPr>
        <w:t xml:space="preserve">Đảm bảo thực hiện kiểm tra, </w:t>
      </w:r>
      <w:r w:rsidRPr="00B949CD">
        <w:rPr>
          <w:rFonts w:asciiTheme="majorHAnsi" w:hAnsiTheme="majorHAnsi" w:cstheme="majorHAnsi"/>
          <w:sz w:val="28"/>
          <w:szCs w:val="28"/>
          <w:lang w:val="nl-NL"/>
        </w:rPr>
        <w:t>đánh giá khách quan, thực chất, công bằng kết qu</w:t>
      </w:r>
      <w:r w:rsidR="000173C8">
        <w:rPr>
          <w:rFonts w:asciiTheme="majorHAnsi" w:hAnsiTheme="majorHAnsi" w:cstheme="majorHAnsi"/>
          <w:sz w:val="28"/>
          <w:szCs w:val="28"/>
          <w:lang w:val="nl-NL"/>
        </w:rPr>
        <w:t xml:space="preserve">ả chuyển đổi số trong </w:t>
      </w:r>
      <w:r w:rsidR="00D341D7">
        <w:rPr>
          <w:rFonts w:asciiTheme="majorHAnsi" w:hAnsiTheme="majorHAnsi" w:cstheme="majorHAnsi"/>
          <w:sz w:val="28"/>
          <w:szCs w:val="28"/>
          <w:lang w:val="nl-NL"/>
        </w:rPr>
        <w:t>đơn vị</w:t>
      </w:r>
      <w:r w:rsidRPr="00B949CD">
        <w:rPr>
          <w:rFonts w:asciiTheme="majorHAnsi" w:hAnsiTheme="majorHAnsi" w:cstheme="majorHAnsi"/>
          <w:sz w:val="28"/>
          <w:szCs w:val="28"/>
          <w:lang w:val="nl-NL"/>
        </w:rPr>
        <w:t xml:space="preserve">. </w:t>
      </w:r>
      <w:r w:rsidR="00A15A5D">
        <w:rPr>
          <w:rFonts w:asciiTheme="majorHAnsi" w:hAnsiTheme="majorHAnsi" w:cstheme="majorHAnsi"/>
          <w:sz w:val="28"/>
          <w:szCs w:val="28"/>
          <w:lang w:val="vi-VN"/>
        </w:rPr>
        <w:t>Trong quá trình tự đánh giá, thực hiện thu thập, lập danh mục minh chứng theo các tiêu chí của Bộ chỉ số.</w:t>
      </w:r>
    </w:p>
    <w:p w14:paraId="60BFE14C" w14:textId="4D171DA4" w:rsidR="008C30B4" w:rsidRPr="001467D7" w:rsidRDefault="008C30B4" w:rsidP="0076635E">
      <w:pPr>
        <w:pStyle w:val="ListParagraph"/>
        <w:numPr>
          <w:ilvl w:val="0"/>
          <w:numId w:val="30"/>
        </w:numPr>
        <w:spacing w:before="120" w:after="120" w:line="276" w:lineRule="auto"/>
        <w:contextualSpacing w:val="0"/>
        <w:jc w:val="both"/>
        <w:rPr>
          <w:rFonts w:asciiTheme="majorHAnsi" w:hAnsiTheme="majorHAnsi" w:cstheme="majorHAnsi"/>
          <w:b/>
          <w:bCs/>
          <w:szCs w:val="28"/>
          <w:lang w:val="nl-NL"/>
        </w:rPr>
      </w:pPr>
      <w:bookmarkStart w:id="0" w:name="dieu_2_2"/>
      <w:r w:rsidRPr="001467D7">
        <w:rPr>
          <w:rFonts w:asciiTheme="majorHAnsi" w:hAnsiTheme="majorHAnsi" w:cstheme="majorHAnsi"/>
          <w:b/>
          <w:bCs/>
          <w:szCs w:val="28"/>
          <w:lang w:val="nl-NL"/>
        </w:rPr>
        <w:t>ĐỐI TƯỢNG ÁP DỤNG</w:t>
      </w:r>
      <w:bookmarkEnd w:id="0"/>
    </w:p>
    <w:p w14:paraId="4B4BF409" w14:textId="5AF1AEA1" w:rsidR="008C30B4" w:rsidRDefault="008C30B4" w:rsidP="0076635E">
      <w:pPr>
        <w:spacing w:before="120" w:after="120" w:line="276" w:lineRule="auto"/>
        <w:ind w:firstLine="720"/>
        <w:jc w:val="both"/>
        <w:rPr>
          <w:rFonts w:asciiTheme="majorHAnsi" w:hAnsiTheme="majorHAnsi" w:cstheme="majorHAnsi"/>
          <w:sz w:val="28"/>
          <w:szCs w:val="28"/>
          <w:lang w:val="vi-VN"/>
        </w:rPr>
      </w:pPr>
      <w:r w:rsidRPr="00B949CD">
        <w:rPr>
          <w:rFonts w:asciiTheme="majorHAnsi" w:hAnsiTheme="majorHAnsi" w:cstheme="majorHAnsi"/>
          <w:sz w:val="28"/>
          <w:szCs w:val="28"/>
          <w:lang w:val="nl-NL"/>
        </w:rPr>
        <w:t xml:space="preserve"> Các </w:t>
      </w:r>
      <w:r w:rsidR="008F4C69">
        <w:rPr>
          <w:rFonts w:asciiTheme="majorHAnsi" w:hAnsiTheme="majorHAnsi" w:cstheme="majorHAnsi"/>
          <w:sz w:val="28"/>
          <w:szCs w:val="28"/>
          <w:lang w:val="vi-VN"/>
        </w:rPr>
        <w:t>trường tiểu học</w:t>
      </w:r>
      <w:r w:rsidR="007D0477">
        <w:rPr>
          <w:rFonts w:asciiTheme="majorHAnsi" w:hAnsiTheme="majorHAnsi" w:cstheme="majorHAnsi"/>
          <w:sz w:val="28"/>
          <w:szCs w:val="28"/>
        </w:rPr>
        <w:t>, THCS</w:t>
      </w:r>
      <w:r w:rsidR="00A73954">
        <w:rPr>
          <w:rFonts w:asciiTheme="majorHAnsi" w:hAnsiTheme="majorHAnsi" w:cstheme="majorHAnsi"/>
          <w:sz w:val="28"/>
          <w:szCs w:val="28"/>
        </w:rPr>
        <w:t>,</w:t>
      </w:r>
      <w:r w:rsidR="00A73954" w:rsidRPr="00A73954">
        <w:rPr>
          <w:rFonts w:asciiTheme="majorHAnsi" w:hAnsiTheme="majorHAnsi" w:cstheme="majorHAnsi"/>
          <w:sz w:val="28"/>
          <w:szCs w:val="28"/>
          <w:lang w:val="vi-VN"/>
        </w:rPr>
        <w:t xml:space="preserve"> giáo dục thường xuyên</w:t>
      </w:r>
      <w:r w:rsidR="00A15A5D">
        <w:rPr>
          <w:rFonts w:asciiTheme="majorHAnsi" w:hAnsiTheme="majorHAnsi" w:cstheme="majorHAnsi"/>
          <w:sz w:val="28"/>
          <w:szCs w:val="28"/>
          <w:lang w:val="vi-VN"/>
        </w:rPr>
        <w:t xml:space="preserve"> công lập và ngoài công lập.</w:t>
      </w:r>
    </w:p>
    <w:p w14:paraId="3BDDD84F" w14:textId="632EADC9" w:rsidR="008C30B4" w:rsidRPr="001467D7" w:rsidRDefault="008C30B4" w:rsidP="0076635E">
      <w:pPr>
        <w:pStyle w:val="ListParagraph"/>
        <w:numPr>
          <w:ilvl w:val="0"/>
          <w:numId w:val="30"/>
        </w:numPr>
        <w:spacing w:before="120" w:after="120" w:line="276" w:lineRule="auto"/>
        <w:contextualSpacing w:val="0"/>
        <w:jc w:val="both"/>
        <w:rPr>
          <w:rFonts w:asciiTheme="majorHAnsi" w:hAnsiTheme="majorHAnsi" w:cstheme="majorHAnsi"/>
          <w:b/>
          <w:bCs/>
          <w:szCs w:val="28"/>
          <w:lang w:val="nl-NL"/>
        </w:rPr>
      </w:pPr>
      <w:bookmarkStart w:id="1" w:name="dieu_7"/>
      <w:r w:rsidRPr="001467D7">
        <w:rPr>
          <w:rFonts w:asciiTheme="majorHAnsi" w:hAnsiTheme="majorHAnsi" w:cstheme="majorHAnsi"/>
          <w:b/>
          <w:bCs/>
          <w:szCs w:val="28"/>
          <w:lang w:val="nl-NL"/>
        </w:rPr>
        <w:t>NHIỆM VỤ</w:t>
      </w:r>
      <w:r w:rsidR="00E66EE9" w:rsidRPr="001467D7">
        <w:rPr>
          <w:rFonts w:asciiTheme="majorHAnsi" w:hAnsiTheme="majorHAnsi" w:cstheme="majorHAnsi"/>
          <w:b/>
          <w:bCs/>
          <w:szCs w:val="28"/>
          <w:lang w:val="nl-NL"/>
        </w:rPr>
        <w:t xml:space="preserve"> VÀ GIẢI PHÁP</w:t>
      </w:r>
      <w:r w:rsidRPr="001467D7">
        <w:rPr>
          <w:rFonts w:asciiTheme="majorHAnsi" w:hAnsiTheme="majorHAnsi" w:cstheme="majorHAnsi"/>
          <w:b/>
          <w:bCs/>
          <w:szCs w:val="28"/>
          <w:lang w:val="nl-NL"/>
        </w:rPr>
        <w:t xml:space="preserve"> TRIỂN KHAI</w:t>
      </w:r>
    </w:p>
    <w:p w14:paraId="406F2A0B" w14:textId="4994DD75" w:rsidR="006B2F45" w:rsidRPr="00E66EE9" w:rsidRDefault="006B2F45" w:rsidP="0076635E">
      <w:pPr>
        <w:spacing w:before="120" w:after="120" w:line="276" w:lineRule="auto"/>
        <w:ind w:firstLine="567"/>
        <w:jc w:val="both"/>
        <w:rPr>
          <w:rFonts w:ascii="Times New Roman" w:hAnsi="Times New Roman"/>
          <w:b/>
          <w:sz w:val="28"/>
          <w:szCs w:val="28"/>
        </w:rPr>
      </w:pPr>
      <w:r w:rsidRPr="006B2F45">
        <w:rPr>
          <w:rFonts w:ascii="Times New Roman" w:hAnsi="Times New Roman"/>
          <w:b/>
          <w:sz w:val="28"/>
          <w:szCs w:val="28"/>
        </w:rPr>
        <w:t>1.</w:t>
      </w:r>
      <w:r w:rsidR="00E66EE9">
        <w:rPr>
          <w:rFonts w:ascii="Times New Roman" w:hAnsi="Times New Roman"/>
          <w:b/>
          <w:sz w:val="28"/>
          <w:szCs w:val="28"/>
        </w:rPr>
        <w:t xml:space="preserve"> Nâng cao nhận thức </w:t>
      </w:r>
      <w:r w:rsidR="00E66EE9" w:rsidRPr="00E66EE9">
        <w:rPr>
          <w:rFonts w:asciiTheme="majorHAnsi" w:hAnsiTheme="majorHAnsi" w:cstheme="majorHAnsi"/>
          <w:b/>
          <w:sz w:val="28"/>
          <w:szCs w:val="28"/>
          <w:lang w:val="vi-VN"/>
        </w:rPr>
        <w:t xml:space="preserve">tầm quan trọng </w:t>
      </w:r>
      <w:r w:rsidR="00E66EE9" w:rsidRPr="00E66EE9">
        <w:rPr>
          <w:rFonts w:asciiTheme="majorHAnsi" w:hAnsiTheme="majorHAnsi" w:cstheme="majorHAnsi"/>
          <w:b/>
          <w:sz w:val="28"/>
          <w:szCs w:val="28"/>
          <w:lang w:val="nl-NL"/>
        </w:rPr>
        <w:t>của chuyển đổi số trong giáo dục và đào tạo</w:t>
      </w:r>
      <w:r w:rsidR="00E66EE9" w:rsidRPr="00E66EE9">
        <w:rPr>
          <w:rFonts w:asciiTheme="majorHAnsi" w:hAnsiTheme="majorHAnsi" w:cstheme="majorHAnsi"/>
          <w:b/>
          <w:sz w:val="28"/>
          <w:szCs w:val="28"/>
          <w:lang w:val="vi-VN"/>
        </w:rPr>
        <w:t xml:space="preserve"> trong giai đoạn hiện nay</w:t>
      </w:r>
    </w:p>
    <w:p w14:paraId="43588FF1" w14:textId="77777777" w:rsidR="00E66EE9" w:rsidRPr="00B949CD" w:rsidRDefault="00E66EE9" w:rsidP="0076635E">
      <w:pPr>
        <w:spacing w:before="120" w:after="120" w:line="276" w:lineRule="auto"/>
        <w:ind w:firstLine="720"/>
        <w:jc w:val="both"/>
        <w:rPr>
          <w:rFonts w:asciiTheme="majorHAnsi" w:hAnsiTheme="majorHAnsi" w:cstheme="majorHAnsi"/>
          <w:sz w:val="28"/>
          <w:szCs w:val="28"/>
        </w:rPr>
      </w:pPr>
      <w:r w:rsidRPr="00B949CD">
        <w:rPr>
          <w:rFonts w:asciiTheme="majorHAnsi" w:hAnsiTheme="majorHAnsi" w:cstheme="majorHAnsi"/>
          <w:sz w:val="28"/>
          <w:szCs w:val="28"/>
          <w:lang w:val="vi-VN"/>
        </w:rPr>
        <w:t xml:space="preserve">- </w:t>
      </w:r>
      <w:r w:rsidRPr="00B949CD">
        <w:rPr>
          <w:rFonts w:asciiTheme="majorHAnsi" w:hAnsiTheme="majorHAnsi" w:cstheme="majorHAnsi"/>
          <w:sz w:val="28"/>
          <w:szCs w:val="28"/>
          <w:lang w:val="nl-NL"/>
        </w:rPr>
        <w:t>Tổ chức quán triệt, triển khai thực hiện đầy đủ nội dung của Quyết định 4725/QĐ-BGDĐT  đến  toàn  thể  cán  bộ,  giáo  viên,  nhân  viên trong các cơ sở giáo dục</w:t>
      </w:r>
      <w:r w:rsidRPr="00B949CD">
        <w:rPr>
          <w:rFonts w:asciiTheme="majorHAnsi" w:hAnsiTheme="majorHAnsi" w:cstheme="majorHAnsi"/>
          <w:sz w:val="28"/>
          <w:szCs w:val="28"/>
        </w:rPr>
        <w:t>.</w:t>
      </w:r>
    </w:p>
    <w:p w14:paraId="03ACB51A" w14:textId="66852496"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Các nhà trường thường xuyên tham gia hội thảo, giới thiệu các ứng dụng mới, tiên tiến trong dạy học, quản trị nhà trường.</w:t>
      </w:r>
    </w:p>
    <w:p w14:paraId="13AC5667" w14:textId="1A37BB99" w:rsid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lastRenderedPageBreak/>
        <w:t>- Tổ chức các lớp tập huấn chuyên sâu về trường học thông minh, các phần mềm, ứng dụng mới phục vụ công tác quản lý, giảng dạy của ngành, thành phố, quận triển khai nhằm nâng cao hiểu biết, nhận thức và trình độ cho đội ngũ cán bộ quản lý, cán bộ CNTT, giáo viên cốt cán các trường học về chuyển đổi số.</w:t>
      </w:r>
    </w:p>
    <w:p w14:paraId="557B6A7C" w14:textId="1637A628" w:rsidR="006B2F45" w:rsidRPr="006B2F45" w:rsidRDefault="006B2F45" w:rsidP="0076635E">
      <w:pPr>
        <w:spacing w:before="120" w:after="120" w:line="276" w:lineRule="auto"/>
        <w:ind w:firstLine="567"/>
        <w:jc w:val="both"/>
        <w:rPr>
          <w:rFonts w:ascii="Times New Roman" w:hAnsi="Times New Roman"/>
          <w:b/>
          <w:sz w:val="28"/>
          <w:szCs w:val="28"/>
        </w:rPr>
      </w:pPr>
      <w:r w:rsidRPr="006B2F45">
        <w:rPr>
          <w:rFonts w:ascii="Times New Roman" w:hAnsi="Times New Roman"/>
          <w:b/>
          <w:sz w:val="28"/>
          <w:szCs w:val="28"/>
        </w:rPr>
        <w:t xml:space="preserve">2. Triển khai </w:t>
      </w:r>
      <w:r w:rsidR="0004651B">
        <w:rPr>
          <w:rFonts w:ascii="Times New Roman" w:hAnsi="Times New Roman"/>
          <w:b/>
          <w:sz w:val="28"/>
          <w:szCs w:val="28"/>
        </w:rPr>
        <w:t xml:space="preserve">ứng dụng CNTT và CĐS trong dạy </w:t>
      </w:r>
      <w:r w:rsidRPr="006B2F45">
        <w:rPr>
          <w:rFonts w:ascii="Times New Roman" w:hAnsi="Times New Roman"/>
          <w:b/>
          <w:sz w:val="28"/>
          <w:szCs w:val="28"/>
        </w:rPr>
        <w:t>học</w:t>
      </w:r>
    </w:p>
    <w:p w14:paraId="7AB0F24E" w14:textId="44C49A4E"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Đầu tư, bổ sung phần mềm dạy học các môn học: Toán, Ti</w:t>
      </w:r>
      <w:r w:rsidR="00D341D7">
        <w:rPr>
          <w:rFonts w:ascii="Times New Roman" w:hAnsi="Times New Roman"/>
          <w:sz w:val="28"/>
          <w:szCs w:val="28"/>
        </w:rPr>
        <w:t>ếng Anh, Lịch sử- Địa lí, STEM,</w:t>
      </w:r>
      <w:r w:rsidRPr="006B2F45">
        <w:rPr>
          <w:rFonts w:ascii="Times New Roman" w:hAnsi="Times New Roman"/>
          <w:sz w:val="28"/>
          <w:szCs w:val="28"/>
        </w:rPr>
        <w:t>….</w:t>
      </w:r>
    </w:p>
    <w:p w14:paraId="714CA3AD" w14:textId="04729378"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xml:space="preserve">- </w:t>
      </w:r>
      <w:r w:rsidR="00D341D7">
        <w:rPr>
          <w:rFonts w:ascii="Times New Roman" w:hAnsi="Times New Roman"/>
          <w:sz w:val="28"/>
          <w:szCs w:val="28"/>
        </w:rPr>
        <w:t>N</w:t>
      </w:r>
      <w:r w:rsidRPr="006B2F45">
        <w:rPr>
          <w:rFonts w:ascii="Times New Roman" w:hAnsi="Times New Roman"/>
          <w:sz w:val="28"/>
          <w:szCs w:val="28"/>
        </w:rPr>
        <w:t>hà trường phát triển hệ thống:</w:t>
      </w:r>
    </w:p>
    <w:p w14:paraId="2430221B" w14:textId="39782649"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Phần mềm dạy học trực tuyến có ứ</w:t>
      </w:r>
      <w:r w:rsidR="0004651B">
        <w:rPr>
          <w:rFonts w:ascii="Times New Roman" w:hAnsi="Times New Roman"/>
          <w:sz w:val="28"/>
          <w:szCs w:val="28"/>
        </w:rPr>
        <w:t>ng dụng LMS để phát triển dạy- h</w:t>
      </w:r>
      <w:r w:rsidRPr="006B2F45">
        <w:rPr>
          <w:rFonts w:ascii="Times New Roman" w:hAnsi="Times New Roman"/>
          <w:sz w:val="28"/>
          <w:szCs w:val="28"/>
        </w:rPr>
        <w:t>ọc  mọi lúc mọi nơi.</w:t>
      </w:r>
    </w:p>
    <w:p w14:paraId="65991BD4" w14:textId="57105F89"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Phần mềm Quản lý hồ sơ GV; Phần mềm tổ chức kiểm tra, đánh giá trực tuyến có kết</w:t>
      </w:r>
      <w:r w:rsidR="0004651B">
        <w:rPr>
          <w:rFonts w:ascii="Times New Roman" w:hAnsi="Times New Roman"/>
          <w:sz w:val="28"/>
          <w:szCs w:val="28"/>
        </w:rPr>
        <w:t xml:space="preserve"> nối kết quả với hệ thống quản </w:t>
      </w:r>
      <w:r w:rsidRPr="006B2F45">
        <w:rPr>
          <w:rFonts w:ascii="Times New Roman" w:hAnsi="Times New Roman"/>
          <w:sz w:val="28"/>
          <w:szCs w:val="28"/>
        </w:rPr>
        <w:t>trị nhà trườn</w:t>
      </w:r>
      <w:r w:rsidR="00683D87">
        <w:rPr>
          <w:rFonts w:ascii="Times New Roman" w:hAnsi="Times New Roman"/>
          <w:sz w:val="28"/>
          <w:szCs w:val="28"/>
        </w:rPr>
        <w:t>g</w:t>
      </w:r>
    </w:p>
    <w:p w14:paraId="3DCD92CB" w14:textId="59E02002"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Đầu tư phòng học STEM, phòng Studio và các phần mềm dạy học, thiết bị đi kèm.</w:t>
      </w:r>
    </w:p>
    <w:p w14:paraId="12855C7A" w14:textId="7F903013" w:rsidR="006B2F45" w:rsidRPr="006B2F45" w:rsidRDefault="006B2F45" w:rsidP="0076635E">
      <w:pPr>
        <w:spacing w:before="120" w:after="120" w:line="276" w:lineRule="auto"/>
        <w:ind w:firstLine="567"/>
        <w:jc w:val="both"/>
        <w:rPr>
          <w:rFonts w:ascii="Times New Roman" w:hAnsi="Times New Roman"/>
          <w:b/>
          <w:sz w:val="28"/>
          <w:szCs w:val="28"/>
        </w:rPr>
      </w:pPr>
      <w:r w:rsidRPr="006B2F45">
        <w:rPr>
          <w:rFonts w:ascii="Times New Roman" w:hAnsi="Times New Roman"/>
          <w:b/>
          <w:sz w:val="28"/>
          <w:szCs w:val="28"/>
        </w:rPr>
        <w:t xml:space="preserve">3. Triển khai </w:t>
      </w:r>
      <w:r w:rsidR="00FA5568" w:rsidRPr="006B2F45">
        <w:rPr>
          <w:rFonts w:ascii="Times New Roman" w:hAnsi="Times New Roman"/>
          <w:b/>
          <w:sz w:val="28"/>
          <w:szCs w:val="28"/>
        </w:rPr>
        <w:t xml:space="preserve">ứng dụng CNTT và </w:t>
      </w:r>
      <w:r w:rsidRPr="006B2F45">
        <w:rPr>
          <w:rFonts w:ascii="Times New Roman" w:hAnsi="Times New Roman"/>
          <w:b/>
          <w:sz w:val="28"/>
          <w:szCs w:val="28"/>
        </w:rPr>
        <w:t xml:space="preserve">CĐS trong quản trị </w:t>
      </w:r>
      <w:r w:rsidR="0077332D">
        <w:rPr>
          <w:rFonts w:ascii="Times New Roman" w:hAnsi="Times New Roman"/>
          <w:b/>
          <w:sz w:val="28"/>
          <w:szCs w:val="28"/>
        </w:rPr>
        <w:t>cơ sở giáo dục</w:t>
      </w:r>
    </w:p>
    <w:p w14:paraId="213968EC" w14:textId="56D524E1"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Đầu tư phát triển, xây dựng phần mềm quản trị GD.</w:t>
      </w:r>
    </w:p>
    <w:p w14:paraId="327AECD8" w14:textId="77777777"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Các dữ liệu số trong nhà trường đảm bảo chính xác, có sự liên thông.</w:t>
      </w:r>
    </w:p>
    <w:p w14:paraId="240055A1" w14:textId="77777777"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Phát triển thư viện điện tử, thư viện số gồm:</w:t>
      </w:r>
    </w:p>
    <w:p w14:paraId="3BE1BEC8" w14:textId="77777777"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Phần mềm quản lí mượn trả tài liệu tham khảo cho GV và HS.</w:t>
      </w:r>
    </w:p>
    <w:p w14:paraId="5E60C876" w14:textId="36ABC7B9" w:rsid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Phát triển thư viện số: Số hóa tài liệu thư viện, tạo cơ hội cho GV và HS được tiếp cận các nguồn tài liệu có giá trị, có tính quốc tế, phù hợp với đặc điểm nhận thức của học sinh thế hệ mới, xu thế giáo dục thời đại.</w:t>
      </w:r>
    </w:p>
    <w:p w14:paraId="41F72D7C" w14:textId="44F7DAE4" w:rsid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Ban hành quy chế sử dụng hệ thống quản trị nhà trường.</w:t>
      </w:r>
    </w:p>
    <w:p w14:paraId="4298C6FD" w14:textId="7F827C5E" w:rsidR="006B2F45" w:rsidRPr="006B2F45" w:rsidRDefault="006B2F45" w:rsidP="0076635E">
      <w:pPr>
        <w:spacing w:before="120" w:after="120" w:line="276" w:lineRule="auto"/>
        <w:ind w:firstLine="567"/>
        <w:jc w:val="both"/>
        <w:rPr>
          <w:rFonts w:ascii="Times New Roman" w:hAnsi="Times New Roman"/>
          <w:b/>
          <w:sz w:val="28"/>
          <w:szCs w:val="28"/>
        </w:rPr>
      </w:pPr>
      <w:r w:rsidRPr="006B2F45">
        <w:rPr>
          <w:rFonts w:ascii="Times New Roman" w:hAnsi="Times New Roman"/>
          <w:b/>
          <w:sz w:val="28"/>
          <w:szCs w:val="28"/>
        </w:rPr>
        <w:t xml:space="preserve">4. Phát triển nguồn nhân lực </w:t>
      </w:r>
      <w:r w:rsidR="001C199C">
        <w:rPr>
          <w:rFonts w:ascii="Times New Roman" w:hAnsi="Times New Roman"/>
          <w:b/>
          <w:sz w:val="28"/>
          <w:szCs w:val="28"/>
        </w:rPr>
        <w:t>chuyển đổi số</w:t>
      </w:r>
    </w:p>
    <w:p w14:paraId="516C1E6A" w14:textId="18A370CB"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Phấn đấu mỗi trường có 01 cán bộ CNTT chuyên trách.</w:t>
      </w:r>
    </w:p>
    <w:p w14:paraId="3BD7B8AD" w14:textId="2E89DD25" w:rsid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Hàng năm CBQLGVNV được tập huấn nâng cao trình độ đáp ứng yêu cầu nhiệm vụ</w:t>
      </w:r>
    </w:p>
    <w:p w14:paraId="5DD49B77" w14:textId="47F21E83" w:rsidR="006B2F45" w:rsidRPr="006B2F45" w:rsidRDefault="006B2F45" w:rsidP="0076635E">
      <w:pPr>
        <w:spacing w:before="120" w:after="120" w:line="276" w:lineRule="auto"/>
        <w:ind w:firstLine="567"/>
        <w:jc w:val="both"/>
        <w:rPr>
          <w:rFonts w:ascii="Times New Roman" w:hAnsi="Times New Roman"/>
          <w:b/>
          <w:sz w:val="28"/>
          <w:szCs w:val="28"/>
        </w:rPr>
      </w:pPr>
      <w:r w:rsidRPr="006B2F45">
        <w:rPr>
          <w:rFonts w:ascii="Times New Roman" w:hAnsi="Times New Roman"/>
          <w:b/>
          <w:sz w:val="28"/>
          <w:szCs w:val="28"/>
        </w:rPr>
        <w:t>5.  Điề</w:t>
      </w:r>
      <w:r w:rsidR="000F59EF">
        <w:rPr>
          <w:rFonts w:ascii="Times New Roman" w:hAnsi="Times New Roman"/>
          <w:b/>
          <w:sz w:val="28"/>
          <w:szCs w:val="28"/>
        </w:rPr>
        <w:t xml:space="preserve">u kiện đảm bảo hạ tầng kĩ thuật </w:t>
      </w:r>
    </w:p>
    <w:p w14:paraId="448C5C52" w14:textId="77777777"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Tính tải và bố trí đường truyền đảm bảo hạn chế trùng sóng, đảm bảo chất lượng và tốc độ đường truyền inernet và wifi toàn trường, đảm bảo điều kiện internet phủ sóng toàn trường.</w:t>
      </w:r>
    </w:p>
    <w:p w14:paraId="57BE7F84" w14:textId="77777777"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Máy tính, thiết bị CNTT và hạ tầng đảm bảo có cấu hình chuyên dụng cho các vị trí việc làm trường học.</w:t>
      </w:r>
    </w:p>
    <w:p w14:paraId="3D8AA676" w14:textId="77777777" w:rsidR="008C30B4" w:rsidRPr="00EC44F7" w:rsidRDefault="008C30B4" w:rsidP="0076635E">
      <w:pPr>
        <w:pStyle w:val="ListParagraph"/>
        <w:numPr>
          <w:ilvl w:val="0"/>
          <w:numId w:val="30"/>
        </w:numPr>
        <w:spacing w:before="120" w:after="120" w:line="276" w:lineRule="auto"/>
        <w:contextualSpacing w:val="0"/>
        <w:jc w:val="both"/>
        <w:rPr>
          <w:rFonts w:asciiTheme="majorHAnsi" w:hAnsiTheme="majorHAnsi" w:cstheme="majorHAnsi"/>
          <w:b/>
          <w:bCs/>
          <w:szCs w:val="28"/>
          <w:lang w:val="nl-NL"/>
        </w:rPr>
      </w:pPr>
      <w:r w:rsidRPr="00EC44F7">
        <w:rPr>
          <w:rFonts w:asciiTheme="majorHAnsi" w:hAnsiTheme="majorHAnsi" w:cstheme="majorHAnsi"/>
          <w:b/>
          <w:bCs/>
          <w:szCs w:val="28"/>
          <w:lang w:val="nl-NL"/>
        </w:rPr>
        <w:lastRenderedPageBreak/>
        <w:t>TỔ CHỨC THỰC HIỆN</w:t>
      </w:r>
      <w:bookmarkEnd w:id="1"/>
    </w:p>
    <w:p w14:paraId="07086DC0" w14:textId="09ACE220" w:rsidR="00E66EE9" w:rsidRPr="000A49C8" w:rsidRDefault="00D341D7"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rPr>
        <w:t>-</w:t>
      </w:r>
      <w:r w:rsidR="00E66EE9" w:rsidRPr="000A49C8">
        <w:rPr>
          <w:rFonts w:asciiTheme="majorHAnsi" w:hAnsiTheme="majorHAnsi" w:cstheme="majorHAnsi"/>
          <w:sz w:val="28"/>
          <w:szCs w:val="28"/>
          <w:lang w:val="vi-VN"/>
        </w:rPr>
        <w:t xml:space="preserve"> </w:t>
      </w:r>
      <w:r w:rsidR="0031762A">
        <w:rPr>
          <w:rFonts w:asciiTheme="majorHAnsi" w:hAnsiTheme="majorHAnsi" w:cstheme="majorHAnsi"/>
          <w:sz w:val="28"/>
          <w:szCs w:val="28"/>
        </w:rPr>
        <w:t>Nhà trường</w:t>
      </w:r>
      <w:r w:rsidR="00E66EE9" w:rsidRPr="000A49C8">
        <w:rPr>
          <w:rFonts w:asciiTheme="majorHAnsi" w:hAnsiTheme="majorHAnsi" w:cstheme="majorHAnsi"/>
          <w:sz w:val="28"/>
          <w:szCs w:val="28"/>
          <w:lang w:val="vi-VN"/>
        </w:rPr>
        <w:t xml:space="preserve"> tiến hành thu thập, tập hợp, lập danh mục minh chứng theo các tiêu chí của Bộ chỉ số.</w:t>
      </w:r>
    </w:p>
    <w:p w14:paraId="696702F0" w14:textId="4C80DB4D" w:rsidR="00E66EE9" w:rsidRPr="000A49C8" w:rsidRDefault="0031762A"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rPr>
        <w:t>-</w:t>
      </w:r>
      <w:r w:rsidR="00E66EE9" w:rsidRPr="000A49C8">
        <w:rPr>
          <w:rFonts w:asciiTheme="majorHAnsi" w:hAnsiTheme="majorHAnsi" w:cstheme="majorHAnsi"/>
          <w:sz w:val="28"/>
          <w:szCs w:val="28"/>
          <w:lang w:val="vi-VN"/>
        </w:rPr>
        <w:t xml:space="preserve"> Triển khai các nhiệm vụ đảm bảo đúng tiến độ, nội dung của Kế hoạch theo phụ lục đính kèm.</w:t>
      </w:r>
    </w:p>
    <w:p w14:paraId="6D5EE893" w14:textId="2665C2EF" w:rsidR="008C30B4" w:rsidRDefault="0031762A"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rPr>
        <w:t>-</w:t>
      </w:r>
      <w:r w:rsidR="008C30B4" w:rsidRPr="00B949CD">
        <w:rPr>
          <w:rFonts w:asciiTheme="majorHAnsi" w:hAnsiTheme="majorHAnsi" w:cstheme="majorHAnsi"/>
          <w:sz w:val="28"/>
          <w:szCs w:val="28"/>
          <w:lang w:val="vi-VN"/>
        </w:rPr>
        <w:t xml:space="preserve"> Thực hiện tự đánh giá</w:t>
      </w:r>
      <w:r w:rsidR="005E4A53" w:rsidRPr="00B949CD">
        <w:rPr>
          <w:rFonts w:asciiTheme="majorHAnsi" w:hAnsiTheme="majorHAnsi" w:cstheme="majorHAnsi"/>
          <w:sz w:val="28"/>
          <w:szCs w:val="28"/>
          <w:lang w:val="vi-VN"/>
        </w:rPr>
        <w:t>, chấm điểm</w:t>
      </w:r>
      <w:r w:rsidR="008C30B4" w:rsidRPr="00B949CD">
        <w:rPr>
          <w:rFonts w:asciiTheme="majorHAnsi" w:hAnsiTheme="majorHAnsi" w:cstheme="majorHAnsi"/>
          <w:sz w:val="28"/>
          <w:szCs w:val="28"/>
          <w:lang w:val="vi-VN"/>
        </w:rPr>
        <w:t xml:space="preserve"> mức độ chuyển đổi số </w:t>
      </w:r>
      <w:r w:rsidR="005E4A53" w:rsidRPr="00B949CD">
        <w:rPr>
          <w:rFonts w:asciiTheme="majorHAnsi" w:hAnsiTheme="majorHAnsi" w:cstheme="majorHAnsi"/>
          <w:sz w:val="28"/>
          <w:szCs w:val="28"/>
          <w:lang w:val="vi-VN"/>
        </w:rPr>
        <w:t xml:space="preserve">theo các tiêu chí của </w:t>
      </w:r>
      <w:r w:rsidR="008C30B4" w:rsidRPr="00B949CD">
        <w:rPr>
          <w:rFonts w:asciiTheme="majorHAnsi" w:hAnsiTheme="majorHAnsi" w:cstheme="majorHAnsi"/>
          <w:sz w:val="28"/>
          <w:szCs w:val="28"/>
          <w:lang w:val="vi-VN"/>
        </w:rPr>
        <w:t>Bộ chỉ s</w:t>
      </w:r>
      <w:r w:rsidR="000173C8">
        <w:rPr>
          <w:rFonts w:asciiTheme="majorHAnsi" w:hAnsiTheme="majorHAnsi" w:cstheme="majorHAnsi"/>
          <w:sz w:val="28"/>
          <w:szCs w:val="28"/>
          <w:lang w:val="vi-VN"/>
        </w:rPr>
        <w:t xml:space="preserve">ố. </w:t>
      </w:r>
      <w:r w:rsidR="00E231FD">
        <w:rPr>
          <w:rFonts w:asciiTheme="majorHAnsi" w:hAnsiTheme="majorHAnsi" w:cstheme="majorHAnsi"/>
          <w:sz w:val="28"/>
          <w:szCs w:val="28"/>
          <w:lang w:val="vi-VN"/>
        </w:rPr>
        <w:t xml:space="preserve">Thực hiện và tự đánh giá chuyển đổi số ở nhà trường theo 02 nhóm tiêu chí thành phần được quy định trong Cấu trúc Bộ chỉ số được ban hành trong Quyết định 4725/QĐ-BGDĐT ngày 30/12/2022 của Bộ Giáo dục và Đào tạo </w:t>
      </w:r>
      <w:r w:rsidR="00E231FD" w:rsidRPr="00E231FD">
        <w:rPr>
          <w:rFonts w:asciiTheme="majorHAnsi" w:hAnsiTheme="majorHAnsi" w:cstheme="majorHAnsi"/>
          <w:i/>
          <w:sz w:val="28"/>
          <w:szCs w:val="28"/>
          <w:lang w:val="vi-VN"/>
        </w:rPr>
        <w:t>(có file đính kèm)</w:t>
      </w:r>
      <w:r w:rsidR="00E231FD">
        <w:rPr>
          <w:rFonts w:asciiTheme="majorHAnsi" w:hAnsiTheme="majorHAnsi" w:cstheme="majorHAnsi"/>
          <w:sz w:val="28"/>
          <w:szCs w:val="28"/>
          <w:lang w:val="vi-VN"/>
        </w:rPr>
        <w:t>.</w:t>
      </w:r>
    </w:p>
    <w:p w14:paraId="0141FC95" w14:textId="38232276" w:rsidR="00E231FD" w:rsidRDefault="0076635E"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Nhóm Tiêu chí 1 </w:t>
      </w:r>
      <w:r w:rsidR="00E231FD">
        <w:rPr>
          <w:rFonts w:asciiTheme="majorHAnsi" w:hAnsiTheme="majorHAnsi" w:cstheme="majorHAnsi"/>
          <w:sz w:val="28"/>
          <w:szCs w:val="28"/>
          <w:lang w:val="vi-VN"/>
        </w:rPr>
        <w:t xml:space="preserve">“Chuyển đổi số trong dạy, học” và nhóm Tiêu chí 2  “Chuyển đổi số trong quản trị cơ sở giáo dục </w:t>
      </w:r>
      <w:r w:rsidR="00E231FD" w:rsidRPr="00E231FD">
        <w:rPr>
          <w:rFonts w:asciiTheme="majorHAnsi" w:hAnsiTheme="majorHAnsi" w:cstheme="majorHAnsi"/>
          <w:i/>
          <w:sz w:val="28"/>
          <w:szCs w:val="28"/>
          <w:lang w:val="vi-VN"/>
        </w:rPr>
        <w:t>(theo Phụ lục Bộ chỉ số đánh giá mức độ chuyển đổi số của cơ sở giáo dục phổ thông gửi kèm Quyết định số 4725/QĐ-BGDĐT ngày 30/12/2022 của Bộ Giáo dục và Đào tạo)</w:t>
      </w:r>
      <w:r w:rsidR="00E231FD">
        <w:rPr>
          <w:rFonts w:asciiTheme="majorHAnsi" w:hAnsiTheme="majorHAnsi" w:cstheme="majorHAnsi"/>
          <w:sz w:val="28"/>
          <w:szCs w:val="28"/>
          <w:lang w:val="vi-VN"/>
        </w:rPr>
        <w:t>.</w:t>
      </w:r>
    </w:p>
    <w:p w14:paraId="48129637" w14:textId="61AC9A0A" w:rsidR="00E231FD" w:rsidRDefault="00E231FD"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lang w:val="vi-VN"/>
        </w:rPr>
        <w:t>- Mỗi nhóm tiêu chí được đánh giá với thang điểm tối đa là 100, mỗi nhóm tiêu chí được đánh giá ở ba mức độ:</w:t>
      </w:r>
    </w:p>
    <w:p w14:paraId="359E4EB2" w14:textId="586544B4" w:rsidR="00E231FD" w:rsidRDefault="00E231FD"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Pr="008F4C69">
        <w:rPr>
          <w:rFonts w:asciiTheme="majorHAnsi" w:hAnsiTheme="majorHAnsi" w:cstheme="majorHAnsi"/>
          <w:b/>
          <w:sz w:val="28"/>
          <w:szCs w:val="28"/>
          <w:lang w:val="vi-VN"/>
        </w:rPr>
        <w:t>Mức độ 1</w:t>
      </w:r>
      <w:r>
        <w:rPr>
          <w:rFonts w:asciiTheme="majorHAnsi" w:hAnsiTheme="majorHAnsi" w:cstheme="majorHAnsi"/>
          <w:sz w:val="28"/>
          <w:szCs w:val="28"/>
          <w:lang w:val="vi-VN"/>
        </w:rPr>
        <w:t xml:space="preserve">: Tổng điểm của mỗi nhóm tiêu chí dưới 50 điểm. Đánh giá: trường chưa đáp ứng các yêu cầu cơ bản </w:t>
      </w:r>
      <w:r w:rsidR="009D0102">
        <w:rPr>
          <w:rFonts w:asciiTheme="majorHAnsi" w:hAnsiTheme="majorHAnsi" w:cstheme="majorHAnsi"/>
          <w:sz w:val="28"/>
          <w:szCs w:val="28"/>
          <w:lang w:val="vi-VN"/>
        </w:rPr>
        <w:t>về triển khai chuyển đổi số.</w:t>
      </w:r>
    </w:p>
    <w:p w14:paraId="45B1FDE0" w14:textId="435B73EB" w:rsidR="009D0102" w:rsidRDefault="009D0102"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Pr="008F4C69">
        <w:rPr>
          <w:rFonts w:asciiTheme="majorHAnsi" w:hAnsiTheme="majorHAnsi" w:cstheme="majorHAnsi"/>
          <w:b/>
          <w:sz w:val="28"/>
          <w:szCs w:val="28"/>
          <w:lang w:val="vi-VN"/>
        </w:rPr>
        <w:t>Mức độ 2</w:t>
      </w:r>
      <w:r>
        <w:rPr>
          <w:rFonts w:asciiTheme="majorHAnsi" w:hAnsiTheme="majorHAnsi" w:cstheme="majorHAnsi"/>
          <w:sz w:val="28"/>
          <w:szCs w:val="28"/>
          <w:lang w:val="vi-VN"/>
        </w:rPr>
        <w:t>: Tổng điểm của mỗi nhóm tiêu chí từ 50 đến 75 điểm. Đánh giá: trường đã đáp ứng các yêu cầu cơ bản về triển khai chuyển đổi số.</w:t>
      </w:r>
    </w:p>
    <w:p w14:paraId="6EFE5285" w14:textId="14275A80" w:rsidR="009D0102" w:rsidRDefault="009D0102"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Pr="008F4C69">
        <w:rPr>
          <w:rFonts w:asciiTheme="majorHAnsi" w:hAnsiTheme="majorHAnsi" w:cstheme="majorHAnsi"/>
          <w:b/>
          <w:sz w:val="28"/>
          <w:szCs w:val="28"/>
          <w:lang w:val="vi-VN"/>
        </w:rPr>
        <w:t>Mức độ 3</w:t>
      </w:r>
      <w:r>
        <w:rPr>
          <w:rFonts w:asciiTheme="majorHAnsi" w:hAnsiTheme="majorHAnsi" w:cstheme="majorHAnsi"/>
          <w:sz w:val="28"/>
          <w:szCs w:val="28"/>
          <w:lang w:val="vi-VN"/>
        </w:rPr>
        <w:t>: Tổng điểm của mỗi nhóm tiêu chí đạt trên 75 điểm. Đánh giá: trường đáp ứng tốt các yêu cầu cơ bản và một số yêu cầu nâng cao về triển khai chuyển đổi số.</w:t>
      </w:r>
    </w:p>
    <w:p w14:paraId="44C78C42" w14:textId="434C3800" w:rsidR="009D0102" w:rsidRDefault="0031762A"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rPr>
        <w:t>-</w:t>
      </w:r>
      <w:r w:rsidR="009D0102">
        <w:rPr>
          <w:rFonts w:asciiTheme="majorHAnsi" w:hAnsiTheme="majorHAnsi" w:cstheme="majorHAnsi"/>
          <w:sz w:val="28"/>
          <w:szCs w:val="28"/>
          <w:lang w:val="vi-VN"/>
        </w:rPr>
        <w:t xml:space="preserve"> Thực hiện đúng quy trình tổ chức đánh giá mức chuyển đổi số đối với cở sở giáo dục theo Quyết định số 4725/QĐ-BGDĐT</w:t>
      </w:r>
      <w:r w:rsidR="000F5614">
        <w:rPr>
          <w:rFonts w:asciiTheme="majorHAnsi" w:hAnsiTheme="majorHAnsi" w:cstheme="majorHAnsi"/>
          <w:sz w:val="28"/>
          <w:szCs w:val="28"/>
          <w:lang w:val="vi-VN"/>
        </w:rPr>
        <w:t xml:space="preserve"> ngày 30/12/2022 của Bộ Giáo dục và Đào tạo.</w:t>
      </w:r>
    </w:p>
    <w:p w14:paraId="0CAEE11E" w14:textId="6AFF3D9F" w:rsidR="000F5614" w:rsidRDefault="0031762A"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rPr>
        <w:t xml:space="preserve">+ </w:t>
      </w:r>
      <w:r w:rsidR="000F5614">
        <w:rPr>
          <w:rFonts w:asciiTheme="majorHAnsi" w:hAnsiTheme="majorHAnsi" w:cstheme="majorHAnsi"/>
          <w:sz w:val="28"/>
          <w:szCs w:val="28"/>
          <w:lang w:val="vi-VN"/>
        </w:rPr>
        <w:t xml:space="preserve">Hàng năm, nhà trường xây dựng kế hoạch, triển khai tổ chức đánh giá mức độ chuyển đổi số </w:t>
      </w:r>
      <w:r w:rsidR="000F5614" w:rsidRPr="008F4C69">
        <w:rPr>
          <w:rFonts w:asciiTheme="majorHAnsi" w:hAnsiTheme="majorHAnsi" w:cstheme="majorHAnsi"/>
          <w:i/>
          <w:sz w:val="28"/>
          <w:szCs w:val="28"/>
          <w:lang w:val="vi-VN"/>
        </w:rPr>
        <w:t>(có thể lồng ghép vào kế hoạch chung về Ứng dụng Công nghệ thông tin của nhà trường)</w:t>
      </w:r>
      <w:r w:rsidR="000F5614">
        <w:rPr>
          <w:rFonts w:asciiTheme="majorHAnsi" w:hAnsiTheme="majorHAnsi" w:cstheme="majorHAnsi"/>
          <w:sz w:val="28"/>
          <w:szCs w:val="28"/>
          <w:lang w:val="vi-VN"/>
        </w:rPr>
        <w:t>, phân công và giáo trách nhiệm thực hiện cụ thể.</w:t>
      </w:r>
    </w:p>
    <w:p w14:paraId="36785F1A" w14:textId="0CBFFF21" w:rsidR="000F5614" w:rsidRPr="00B949CD" w:rsidRDefault="0031762A"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rPr>
        <w:t>+</w:t>
      </w:r>
      <w:r w:rsidR="000F5614">
        <w:rPr>
          <w:rFonts w:asciiTheme="majorHAnsi" w:hAnsiTheme="majorHAnsi" w:cstheme="majorHAnsi"/>
          <w:sz w:val="28"/>
          <w:szCs w:val="28"/>
          <w:lang w:val="vi-VN"/>
        </w:rPr>
        <w:t xml:space="preserve"> Đồng chí Hiệu trưởng ph</w:t>
      </w:r>
      <w:r w:rsidR="006F73C7">
        <w:rPr>
          <w:rFonts w:asciiTheme="majorHAnsi" w:hAnsiTheme="majorHAnsi" w:cstheme="majorHAnsi"/>
          <w:sz w:val="28"/>
          <w:szCs w:val="28"/>
        </w:rPr>
        <w:t>ê</w:t>
      </w:r>
      <w:r w:rsidR="000F5614">
        <w:rPr>
          <w:rFonts w:asciiTheme="majorHAnsi" w:hAnsiTheme="majorHAnsi" w:cstheme="majorHAnsi"/>
          <w:sz w:val="28"/>
          <w:szCs w:val="28"/>
          <w:lang w:val="vi-VN"/>
        </w:rPr>
        <w:t xml:space="preserve"> duyệt kết quả tự đánh giá </w:t>
      </w:r>
      <w:r w:rsidR="000F5614" w:rsidRPr="008F4C69">
        <w:rPr>
          <w:rFonts w:asciiTheme="majorHAnsi" w:hAnsiTheme="majorHAnsi" w:cstheme="majorHAnsi"/>
          <w:i/>
          <w:sz w:val="28"/>
          <w:szCs w:val="28"/>
          <w:lang w:val="vi-VN"/>
        </w:rPr>
        <w:t>(theo mẫu gửi kèm)</w:t>
      </w:r>
      <w:r w:rsidR="000F5614">
        <w:rPr>
          <w:rFonts w:asciiTheme="majorHAnsi" w:hAnsiTheme="majorHAnsi" w:cstheme="majorHAnsi"/>
          <w:sz w:val="28"/>
          <w:szCs w:val="28"/>
          <w:lang w:val="vi-VN"/>
        </w:rPr>
        <w:t xml:space="preserve"> và cung cấp thông tin, minh chứng phục vụ việc đánh giá mức độ chuyển đổi số của nhà trường gửi về Phòng Giáo</w:t>
      </w:r>
      <w:r w:rsidR="006F73C7">
        <w:rPr>
          <w:rFonts w:asciiTheme="majorHAnsi" w:hAnsiTheme="majorHAnsi" w:cstheme="majorHAnsi"/>
          <w:sz w:val="28"/>
          <w:szCs w:val="28"/>
          <w:lang w:val="vi-VN"/>
        </w:rPr>
        <w:t xml:space="preserve"> dục và Đào tại trước ngày 31/3 hàng năm </w:t>
      </w:r>
      <w:r w:rsidR="000F5614">
        <w:rPr>
          <w:rFonts w:asciiTheme="majorHAnsi" w:hAnsiTheme="majorHAnsi" w:cstheme="majorHAnsi"/>
          <w:sz w:val="28"/>
          <w:szCs w:val="28"/>
          <w:lang w:val="vi-VN"/>
        </w:rPr>
        <w:t xml:space="preserve">để kịp tiến độ Phòng GDĐT kiểm tra, đánh giá ngoài, công nhận mức độ chuyển đổi số của </w:t>
      </w:r>
      <w:r>
        <w:rPr>
          <w:rFonts w:asciiTheme="majorHAnsi" w:hAnsiTheme="majorHAnsi" w:cstheme="majorHAnsi"/>
          <w:sz w:val="28"/>
          <w:szCs w:val="28"/>
        </w:rPr>
        <w:t>nhà</w:t>
      </w:r>
      <w:r w:rsidR="000F5614">
        <w:rPr>
          <w:rFonts w:asciiTheme="majorHAnsi" w:hAnsiTheme="majorHAnsi" w:cstheme="majorHAnsi"/>
          <w:sz w:val="28"/>
          <w:szCs w:val="28"/>
          <w:lang w:val="vi-VN"/>
        </w:rPr>
        <w:t xml:space="preserve"> trường, cập nhật kết quả đánh giá trên cơ sở </w:t>
      </w:r>
      <w:r w:rsidR="00A86988">
        <w:rPr>
          <w:rFonts w:asciiTheme="majorHAnsi" w:hAnsiTheme="majorHAnsi" w:cstheme="majorHAnsi"/>
          <w:sz w:val="28"/>
          <w:szCs w:val="28"/>
          <w:lang w:val="vi-VN"/>
        </w:rPr>
        <w:t>dữ liệu ngành và báo cáo về Sở đúng tiến độ.</w:t>
      </w:r>
    </w:p>
    <w:p w14:paraId="32F01C44" w14:textId="174FB2F9" w:rsidR="008C30B4" w:rsidRPr="00B949CD" w:rsidRDefault="0031762A" w:rsidP="0076635E">
      <w:pPr>
        <w:spacing w:before="120" w:after="120" w:line="276" w:lineRule="auto"/>
        <w:ind w:firstLine="720"/>
        <w:jc w:val="both"/>
        <w:rPr>
          <w:rFonts w:asciiTheme="majorHAnsi" w:hAnsiTheme="majorHAnsi" w:cstheme="majorHAnsi"/>
          <w:sz w:val="28"/>
          <w:szCs w:val="28"/>
          <w:lang w:val="nl-NL"/>
        </w:rPr>
      </w:pPr>
      <w:r>
        <w:rPr>
          <w:rFonts w:asciiTheme="majorHAnsi" w:hAnsiTheme="majorHAnsi" w:cstheme="majorHAnsi"/>
          <w:sz w:val="28"/>
          <w:szCs w:val="28"/>
        </w:rPr>
        <w:lastRenderedPageBreak/>
        <w:t>-</w:t>
      </w:r>
      <w:r w:rsidR="008C30B4" w:rsidRPr="00B949CD">
        <w:rPr>
          <w:rFonts w:asciiTheme="majorHAnsi" w:hAnsiTheme="majorHAnsi" w:cstheme="majorHAnsi"/>
          <w:sz w:val="28"/>
          <w:szCs w:val="28"/>
          <w:lang w:val="vi-VN"/>
        </w:rPr>
        <w:t xml:space="preserve"> Cập nhật kết quả tự đánh giá lên hệ thống cơ sở dữ liệu Ngành </w:t>
      </w:r>
      <w:r w:rsidR="008C30B4" w:rsidRPr="00B949CD">
        <w:rPr>
          <w:rFonts w:asciiTheme="majorHAnsi" w:hAnsiTheme="majorHAnsi" w:cstheme="majorHAnsi"/>
          <w:sz w:val="28"/>
          <w:szCs w:val="28"/>
          <w:lang w:val="nl-NL"/>
        </w:rPr>
        <w:t xml:space="preserve">tại </w:t>
      </w:r>
      <w:hyperlink r:id="rId8" w:history="1">
        <w:r w:rsidR="007D2FE3" w:rsidRPr="00E00CE7">
          <w:rPr>
            <w:rStyle w:val="Hyperlink"/>
            <w:rFonts w:asciiTheme="majorHAnsi" w:hAnsiTheme="majorHAnsi" w:cstheme="majorHAnsi"/>
            <w:sz w:val="28"/>
            <w:szCs w:val="28"/>
            <w:lang w:val="nl-NL"/>
          </w:rPr>
          <w:t>https://truong.hanoi.edu.vn</w:t>
        </w:r>
      </w:hyperlink>
      <w:r w:rsidR="008C30B4" w:rsidRPr="00B949CD">
        <w:rPr>
          <w:rFonts w:asciiTheme="majorHAnsi" w:hAnsiTheme="majorHAnsi" w:cstheme="majorHAnsi"/>
          <w:sz w:val="28"/>
          <w:szCs w:val="28"/>
          <w:lang w:val="vi-VN"/>
        </w:rPr>
        <w:t xml:space="preserve"> trước ngày </w:t>
      </w:r>
      <w:r w:rsidR="008C30B4" w:rsidRPr="006F73C7">
        <w:rPr>
          <w:rFonts w:asciiTheme="majorHAnsi" w:hAnsiTheme="majorHAnsi" w:cstheme="majorHAnsi"/>
          <w:bCs/>
          <w:sz w:val="28"/>
          <w:szCs w:val="28"/>
          <w:lang w:val="vi-VN"/>
        </w:rPr>
        <w:t>31</w:t>
      </w:r>
      <w:r w:rsidR="008C30B4" w:rsidRPr="00B949CD">
        <w:rPr>
          <w:rFonts w:asciiTheme="majorHAnsi" w:hAnsiTheme="majorHAnsi" w:cstheme="majorHAnsi"/>
          <w:b/>
          <w:bCs/>
          <w:sz w:val="28"/>
          <w:szCs w:val="28"/>
          <w:lang w:val="vi-VN"/>
        </w:rPr>
        <w:t>/</w:t>
      </w:r>
      <w:r w:rsidR="008C30B4" w:rsidRPr="006F73C7">
        <w:rPr>
          <w:rFonts w:asciiTheme="majorHAnsi" w:hAnsiTheme="majorHAnsi" w:cstheme="majorHAnsi"/>
          <w:bCs/>
          <w:sz w:val="28"/>
          <w:szCs w:val="28"/>
          <w:lang w:val="vi-VN"/>
        </w:rPr>
        <w:t>5</w:t>
      </w:r>
      <w:r w:rsidR="006F73C7" w:rsidRPr="006F73C7">
        <w:rPr>
          <w:rFonts w:asciiTheme="majorHAnsi" w:hAnsiTheme="majorHAnsi" w:cstheme="majorHAnsi"/>
          <w:bCs/>
          <w:sz w:val="28"/>
          <w:szCs w:val="28"/>
        </w:rPr>
        <w:t xml:space="preserve"> hàng năm</w:t>
      </w:r>
      <w:r w:rsidR="008C30B4" w:rsidRPr="006F73C7">
        <w:rPr>
          <w:rFonts w:asciiTheme="majorHAnsi" w:hAnsiTheme="majorHAnsi" w:cstheme="majorHAnsi"/>
          <w:sz w:val="28"/>
          <w:szCs w:val="28"/>
          <w:lang w:val="vi-VN"/>
        </w:rPr>
        <w:t>.</w:t>
      </w:r>
    </w:p>
    <w:p w14:paraId="40792C5A" w14:textId="32CEC29A" w:rsidR="008C30B4" w:rsidRPr="00B949CD" w:rsidRDefault="0031762A" w:rsidP="0076635E">
      <w:pPr>
        <w:spacing w:before="120" w:after="120" w:line="276" w:lineRule="auto"/>
        <w:ind w:firstLine="720"/>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Trên đây là kế hoạch triển khai đánh giá mức độ chuyển đổi số trong nhà trường năm học </w:t>
      </w:r>
      <w:r w:rsidR="007108E3">
        <w:rPr>
          <w:rFonts w:asciiTheme="majorHAnsi" w:hAnsiTheme="majorHAnsi" w:cstheme="majorHAnsi"/>
          <w:sz w:val="28"/>
          <w:szCs w:val="28"/>
          <w:lang w:val="nl-NL"/>
        </w:rPr>
        <w:t>2023-2024</w:t>
      </w:r>
      <w:r>
        <w:rPr>
          <w:rFonts w:asciiTheme="majorHAnsi" w:hAnsiTheme="majorHAnsi" w:cstheme="majorHAnsi"/>
          <w:sz w:val="28"/>
          <w:szCs w:val="28"/>
          <w:lang w:val="nl-NL"/>
        </w:rPr>
        <w:t xml:space="preserve"> của trường THCS </w:t>
      </w:r>
      <w:r w:rsidR="007D2FE3">
        <w:rPr>
          <w:rFonts w:asciiTheme="majorHAnsi" w:hAnsiTheme="majorHAnsi" w:cstheme="majorHAnsi"/>
          <w:sz w:val="28"/>
          <w:szCs w:val="28"/>
          <w:lang w:val="nl-NL"/>
        </w:rPr>
        <w:t>Thượng Thanh</w:t>
      </w:r>
      <w:r>
        <w:rPr>
          <w:rFonts w:asciiTheme="majorHAnsi" w:hAnsiTheme="majorHAnsi" w:cstheme="majorHAnsi"/>
          <w:sz w:val="28"/>
          <w:szCs w:val="28"/>
          <w:lang w:val="nl-NL"/>
        </w:rPr>
        <w:t>.</w:t>
      </w:r>
    </w:p>
    <w:tbl>
      <w:tblPr>
        <w:tblW w:w="0" w:type="auto"/>
        <w:jc w:val="center"/>
        <w:tblLook w:val="01E0" w:firstRow="1" w:lastRow="1" w:firstColumn="1" w:lastColumn="1" w:noHBand="0" w:noVBand="0"/>
      </w:tblPr>
      <w:tblGrid>
        <w:gridCol w:w="3084"/>
        <w:gridCol w:w="2739"/>
        <w:gridCol w:w="3249"/>
      </w:tblGrid>
      <w:tr w:rsidR="00620998" w:rsidRPr="00B949CD" w14:paraId="2F4A3AB1" w14:textId="77777777" w:rsidTr="00620998">
        <w:trPr>
          <w:jc w:val="center"/>
        </w:trPr>
        <w:tc>
          <w:tcPr>
            <w:tcW w:w="3084" w:type="dxa"/>
            <w:shd w:val="clear" w:color="auto" w:fill="auto"/>
          </w:tcPr>
          <w:p w14:paraId="45F45609" w14:textId="49139678" w:rsidR="00620998" w:rsidRPr="00B949CD" w:rsidRDefault="00620998" w:rsidP="008F4C69">
            <w:pPr>
              <w:spacing w:before="120" w:line="276" w:lineRule="auto"/>
              <w:rPr>
                <w:rFonts w:asciiTheme="majorHAnsi" w:hAnsiTheme="majorHAnsi" w:cstheme="majorHAnsi"/>
                <w:i/>
                <w:iCs/>
                <w:sz w:val="22"/>
                <w:szCs w:val="22"/>
              </w:rPr>
            </w:pPr>
            <w:r w:rsidRPr="00B949CD">
              <w:rPr>
                <w:rFonts w:asciiTheme="majorHAnsi" w:hAnsiTheme="majorHAnsi" w:cstheme="majorHAnsi"/>
                <w:b/>
                <w:i/>
                <w:iCs/>
                <w:szCs w:val="22"/>
              </w:rPr>
              <w:t>Nơi nhận</w:t>
            </w:r>
            <w:r w:rsidRPr="00B949CD">
              <w:rPr>
                <w:rFonts w:asciiTheme="majorHAnsi" w:hAnsiTheme="majorHAnsi" w:cstheme="majorHAnsi"/>
                <w:i/>
                <w:iCs/>
                <w:sz w:val="22"/>
                <w:szCs w:val="22"/>
              </w:rPr>
              <w:t>:</w:t>
            </w:r>
          </w:p>
          <w:p w14:paraId="4995772D" w14:textId="697C5E38" w:rsidR="00620998" w:rsidRPr="00B949CD" w:rsidRDefault="00620998" w:rsidP="00A86988">
            <w:pPr>
              <w:spacing w:line="276" w:lineRule="auto"/>
              <w:rPr>
                <w:rFonts w:asciiTheme="majorHAnsi" w:hAnsiTheme="majorHAnsi" w:cstheme="majorHAnsi"/>
                <w:sz w:val="22"/>
                <w:szCs w:val="22"/>
              </w:rPr>
            </w:pPr>
            <w:r w:rsidRPr="00B949CD">
              <w:rPr>
                <w:rFonts w:asciiTheme="majorHAnsi" w:hAnsiTheme="majorHAnsi" w:cstheme="majorHAnsi"/>
                <w:sz w:val="22"/>
                <w:szCs w:val="22"/>
              </w:rPr>
              <w:t xml:space="preserve">- </w:t>
            </w:r>
            <w:r w:rsidR="0031762A">
              <w:rPr>
                <w:rFonts w:asciiTheme="majorHAnsi" w:hAnsiTheme="majorHAnsi" w:cstheme="majorHAnsi"/>
                <w:sz w:val="22"/>
                <w:szCs w:val="22"/>
              </w:rPr>
              <w:t>CBGVNV</w:t>
            </w:r>
            <w:r>
              <w:rPr>
                <w:rFonts w:asciiTheme="majorHAnsi" w:hAnsiTheme="majorHAnsi" w:cstheme="majorHAnsi"/>
                <w:sz w:val="22"/>
                <w:szCs w:val="22"/>
              </w:rPr>
              <w:t xml:space="preserve"> </w:t>
            </w:r>
            <w:r w:rsidRPr="00620998">
              <w:rPr>
                <w:rFonts w:asciiTheme="majorHAnsi" w:hAnsiTheme="majorHAnsi" w:cstheme="majorHAnsi"/>
                <w:i/>
                <w:sz w:val="22"/>
                <w:szCs w:val="22"/>
              </w:rPr>
              <w:t>(để thực hiện);</w:t>
            </w:r>
          </w:p>
          <w:p w14:paraId="38973CA9" w14:textId="579315B0" w:rsidR="00620998" w:rsidRPr="00B949CD" w:rsidRDefault="00620998" w:rsidP="00A86988">
            <w:pPr>
              <w:spacing w:line="276" w:lineRule="auto"/>
              <w:jc w:val="both"/>
              <w:rPr>
                <w:rFonts w:asciiTheme="majorHAnsi" w:hAnsiTheme="majorHAnsi" w:cstheme="majorHAnsi"/>
                <w:sz w:val="28"/>
                <w:szCs w:val="28"/>
                <w:lang w:val="nl-NL"/>
              </w:rPr>
            </w:pPr>
            <w:r w:rsidRPr="00B949CD">
              <w:rPr>
                <w:rFonts w:asciiTheme="majorHAnsi" w:hAnsiTheme="majorHAnsi" w:cstheme="majorHAnsi"/>
                <w:sz w:val="22"/>
                <w:szCs w:val="22"/>
              </w:rPr>
              <w:t>- Lưu</w:t>
            </w:r>
            <w:r w:rsidRPr="00B949CD">
              <w:rPr>
                <w:rFonts w:asciiTheme="majorHAnsi" w:hAnsiTheme="majorHAnsi" w:cstheme="majorHAnsi"/>
                <w:sz w:val="22"/>
                <w:szCs w:val="22"/>
                <w:lang w:val="vi-VN"/>
              </w:rPr>
              <w:t>:</w:t>
            </w:r>
            <w:r w:rsidR="00A86988">
              <w:rPr>
                <w:rFonts w:asciiTheme="majorHAnsi" w:hAnsiTheme="majorHAnsi" w:cstheme="majorHAnsi"/>
                <w:sz w:val="22"/>
                <w:szCs w:val="22"/>
              </w:rPr>
              <w:t xml:space="preserve"> V</w:t>
            </w:r>
            <w:r w:rsidR="00A86988">
              <w:rPr>
                <w:rFonts w:asciiTheme="majorHAnsi" w:hAnsiTheme="majorHAnsi" w:cstheme="majorHAnsi"/>
                <w:sz w:val="22"/>
                <w:szCs w:val="22"/>
                <w:lang w:val="vi-VN"/>
              </w:rPr>
              <w:t>T</w:t>
            </w:r>
            <w:r>
              <w:rPr>
                <w:rFonts w:asciiTheme="majorHAnsi" w:hAnsiTheme="majorHAnsi" w:cstheme="majorHAnsi"/>
                <w:sz w:val="22"/>
                <w:szCs w:val="22"/>
              </w:rPr>
              <w:t>.</w:t>
            </w:r>
          </w:p>
        </w:tc>
        <w:tc>
          <w:tcPr>
            <w:tcW w:w="2739" w:type="dxa"/>
          </w:tcPr>
          <w:p w14:paraId="33A3FDF9" w14:textId="77777777" w:rsidR="00620998" w:rsidRDefault="00620998" w:rsidP="0004651B">
            <w:pPr>
              <w:jc w:val="center"/>
              <w:rPr>
                <w:rFonts w:asciiTheme="majorHAnsi" w:hAnsiTheme="majorHAnsi" w:cstheme="majorHAnsi"/>
                <w:b/>
                <w:sz w:val="28"/>
                <w:szCs w:val="28"/>
                <w:lang w:val="nl-NL"/>
              </w:rPr>
            </w:pPr>
          </w:p>
        </w:tc>
        <w:tc>
          <w:tcPr>
            <w:tcW w:w="3249" w:type="dxa"/>
            <w:shd w:val="clear" w:color="auto" w:fill="auto"/>
          </w:tcPr>
          <w:p w14:paraId="51513A95" w14:textId="74D89FC7" w:rsidR="00620998" w:rsidRPr="0076635E" w:rsidRDefault="0031762A" w:rsidP="0076635E">
            <w:pPr>
              <w:spacing w:before="120"/>
              <w:jc w:val="center"/>
              <w:rPr>
                <w:rFonts w:asciiTheme="majorHAnsi" w:hAnsiTheme="majorHAnsi" w:cstheme="majorHAnsi"/>
                <w:b/>
                <w:sz w:val="28"/>
                <w:szCs w:val="28"/>
                <w:lang w:val="nl-NL"/>
              </w:rPr>
            </w:pPr>
            <w:r>
              <w:rPr>
                <w:rFonts w:asciiTheme="majorHAnsi" w:hAnsiTheme="majorHAnsi" w:cstheme="majorHAnsi"/>
                <w:b/>
                <w:sz w:val="28"/>
                <w:szCs w:val="28"/>
                <w:lang w:val="nl-NL"/>
              </w:rPr>
              <w:t xml:space="preserve">HIỆU </w:t>
            </w:r>
            <w:r w:rsidR="00620998">
              <w:rPr>
                <w:rFonts w:asciiTheme="majorHAnsi" w:hAnsiTheme="majorHAnsi" w:cstheme="majorHAnsi"/>
                <w:b/>
                <w:sz w:val="28"/>
                <w:szCs w:val="28"/>
                <w:lang w:val="nl-NL"/>
              </w:rPr>
              <w:t xml:space="preserve">TRƯỞNG </w:t>
            </w:r>
          </w:p>
          <w:p w14:paraId="3441516D" w14:textId="7901BE80" w:rsidR="00620998" w:rsidRDefault="00620998" w:rsidP="0004651B">
            <w:pPr>
              <w:jc w:val="center"/>
              <w:rPr>
                <w:rFonts w:asciiTheme="majorHAnsi" w:hAnsiTheme="majorHAnsi" w:cstheme="majorHAnsi"/>
                <w:sz w:val="28"/>
                <w:szCs w:val="28"/>
                <w:lang w:val="nl-NL"/>
              </w:rPr>
            </w:pPr>
          </w:p>
          <w:p w14:paraId="52F61C46" w14:textId="10E70AF6" w:rsidR="0076635E" w:rsidRDefault="0076635E" w:rsidP="0004651B">
            <w:pPr>
              <w:jc w:val="center"/>
              <w:rPr>
                <w:rFonts w:asciiTheme="majorHAnsi" w:hAnsiTheme="majorHAnsi" w:cstheme="majorHAnsi"/>
                <w:sz w:val="28"/>
                <w:szCs w:val="28"/>
                <w:lang w:val="nl-NL"/>
              </w:rPr>
            </w:pPr>
          </w:p>
          <w:p w14:paraId="0A9C310C" w14:textId="199F7417" w:rsidR="0076635E" w:rsidRDefault="0076635E" w:rsidP="0004651B">
            <w:pPr>
              <w:jc w:val="center"/>
              <w:rPr>
                <w:rFonts w:asciiTheme="majorHAnsi" w:hAnsiTheme="majorHAnsi" w:cstheme="majorHAnsi"/>
                <w:sz w:val="28"/>
                <w:szCs w:val="28"/>
                <w:lang w:val="nl-NL"/>
              </w:rPr>
            </w:pPr>
          </w:p>
          <w:p w14:paraId="1535645C" w14:textId="77777777" w:rsidR="0076635E" w:rsidRPr="00B949CD" w:rsidRDefault="0076635E" w:rsidP="0004651B">
            <w:pPr>
              <w:jc w:val="center"/>
              <w:rPr>
                <w:rFonts w:asciiTheme="majorHAnsi" w:hAnsiTheme="majorHAnsi" w:cstheme="majorHAnsi"/>
                <w:sz w:val="28"/>
                <w:szCs w:val="28"/>
                <w:lang w:val="nl-NL"/>
              </w:rPr>
            </w:pPr>
          </w:p>
          <w:p w14:paraId="48DDA0A2" w14:textId="77777777" w:rsidR="00620998" w:rsidRPr="00B949CD" w:rsidRDefault="00620998" w:rsidP="0004651B">
            <w:pPr>
              <w:jc w:val="center"/>
              <w:rPr>
                <w:rFonts w:asciiTheme="majorHAnsi" w:hAnsiTheme="majorHAnsi" w:cstheme="majorHAnsi"/>
                <w:sz w:val="28"/>
                <w:szCs w:val="28"/>
                <w:lang w:val="nl-NL"/>
              </w:rPr>
            </w:pPr>
          </w:p>
          <w:p w14:paraId="79683F1D" w14:textId="4F913399" w:rsidR="00620998" w:rsidRPr="007D2FE3" w:rsidRDefault="007D2FE3" w:rsidP="0004651B">
            <w:pPr>
              <w:jc w:val="center"/>
              <w:rPr>
                <w:rFonts w:asciiTheme="majorHAnsi" w:hAnsiTheme="majorHAnsi" w:cstheme="majorHAnsi"/>
                <w:b/>
                <w:sz w:val="28"/>
                <w:szCs w:val="28"/>
                <w:lang w:val="nl-NL"/>
              </w:rPr>
            </w:pPr>
            <w:r>
              <w:rPr>
                <w:rFonts w:asciiTheme="majorHAnsi" w:hAnsiTheme="majorHAnsi" w:cstheme="majorHAnsi"/>
                <w:b/>
                <w:sz w:val="28"/>
                <w:szCs w:val="28"/>
                <w:lang w:val="nl-NL"/>
              </w:rPr>
              <w:t>Trần Thị Ngọc Yến</w:t>
            </w:r>
          </w:p>
        </w:tc>
      </w:tr>
    </w:tbl>
    <w:p w14:paraId="5DD8C702" w14:textId="4CC29B44" w:rsidR="008C30B4" w:rsidRPr="00B949CD" w:rsidRDefault="008C30B4" w:rsidP="008C30B4">
      <w:pPr>
        <w:rPr>
          <w:rFonts w:asciiTheme="majorHAnsi" w:hAnsiTheme="majorHAnsi" w:cstheme="majorHAnsi"/>
          <w:b/>
        </w:rPr>
      </w:pPr>
    </w:p>
    <w:p w14:paraId="4A1BCD42" w14:textId="5559D0B6" w:rsidR="00A86988" w:rsidRDefault="00A86988" w:rsidP="008C30B4">
      <w:pPr>
        <w:jc w:val="center"/>
        <w:rPr>
          <w:rFonts w:asciiTheme="majorHAnsi" w:hAnsiTheme="majorHAnsi" w:cstheme="majorHAnsi"/>
          <w:b/>
          <w:sz w:val="28"/>
          <w:szCs w:val="28"/>
          <w:lang w:val="vi-VN"/>
        </w:rPr>
      </w:pPr>
    </w:p>
    <w:p w14:paraId="28B714EF" w14:textId="77777777" w:rsidR="00D47E85" w:rsidRDefault="00D47E85" w:rsidP="008C30B4">
      <w:pPr>
        <w:jc w:val="center"/>
        <w:rPr>
          <w:rFonts w:asciiTheme="majorHAnsi" w:hAnsiTheme="majorHAnsi" w:cstheme="majorHAnsi"/>
          <w:b/>
          <w:sz w:val="28"/>
          <w:szCs w:val="28"/>
          <w:lang w:val="vi-VN"/>
        </w:rPr>
      </w:pPr>
    </w:p>
    <w:p w14:paraId="40F7B3EC" w14:textId="77777777" w:rsidR="00D47E85" w:rsidRDefault="00D47E85" w:rsidP="008C30B4">
      <w:pPr>
        <w:jc w:val="center"/>
        <w:rPr>
          <w:rFonts w:asciiTheme="majorHAnsi" w:hAnsiTheme="majorHAnsi" w:cstheme="majorHAnsi"/>
          <w:b/>
          <w:sz w:val="28"/>
          <w:szCs w:val="28"/>
          <w:lang w:val="vi-VN"/>
        </w:rPr>
      </w:pPr>
    </w:p>
    <w:p w14:paraId="71A8BC3E" w14:textId="01817E04" w:rsidR="006F73C7" w:rsidRDefault="006F73C7" w:rsidP="008C30B4">
      <w:pPr>
        <w:jc w:val="center"/>
        <w:rPr>
          <w:rFonts w:asciiTheme="majorHAnsi" w:hAnsiTheme="majorHAnsi" w:cstheme="majorHAnsi"/>
          <w:b/>
          <w:sz w:val="28"/>
          <w:szCs w:val="28"/>
          <w:lang w:val="vi-VN"/>
        </w:rPr>
      </w:pPr>
    </w:p>
    <w:p w14:paraId="5FCC08BD" w14:textId="078BD07E" w:rsidR="006F73C7" w:rsidRDefault="006F73C7" w:rsidP="008C30B4">
      <w:pPr>
        <w:jc w:val="center"/>
        <w:rPr>
          <w:rFonts w:asciiTheme="majorHAnsi" w:hAnsiTheme="majorHAnsi" w:cstheme="majorHAnsi"/>
          <w:b/>
          <w:sz w:val="28"/>
          <w:szCs w:val="28"/>
          <w:lang w:val="vi-VN"/>
        </w:rPr>
      </w:pPr>
    </w:p>
    <w:p w14:paraId="19CA32BD" w14:textId="606738DB" w:rsidR="003F7B09" w:rsidRDefault="003F7B09" w:rsidP="008C30B4">
      <w:pPr>
        <w:jc w:val="center"/>
        <w:rPr>
          <w:rFonts w:asciiTheme="majorHAnsi" w:hAnsiTheme="majorHAnsi" w:cstheme="majorHAnsi"/>
          <w:b/>
          <w:sz w:val="28"/>
          <w:szCs w:val="28"/>
          <w:lang w:val="vi-VN"/>
        </w:rPr>
      </w:pPr>
    </w:p>
    <w:p w14:paraId="72FD202B" w14:textId="14174A73" w:rsidR="0031762A" w:rsidRDefault="0031762A" w:rsidP="008C30B4">
      <w:pPr>
        <w:jc w:val="center"/>
        <w:rPr>
          <w:rFonts w:asciiTheme="majorHAnsi" w:hAnsiTheme="majorHAnsi" w:cstheme="majorHAnsi"/>
          <w:b/>
          <w:sz w:val="28"/>
          <w:szCs w:val="28"/>
          <w:lang w:val="vi-VN"/>
        </w:rPr>
      </w:pPr>
    </w:p>
    <w:p w14:paraId="5C8FE3FC" w14:textId="2A1E4584" w:rsidR="0031762A" w:rsidRDefault="0031762A" w:rsidP="008C30B4">
      <w:pPr>
        <w:jc w:val="center"/>
        <w:rPr>
          <w:rFonts w:asciiTheme="majorHAnsi" w:hAnsiTheme="majorHAnsi" w:cstheme="majorHAnsi"/>
          <w:b/>
          <w:sz w:val="28"/>
          <w:szCs w:val="28"/>
          <w:lang w:val="vi-VN"/>
        </w:rPr>
      </w:pPr>
    </w:p>
    <w:p w14:paraId="665D9FC2" w14:textId="18BEEA98" w:rsidR="0031762A" w:rsidRDefault="0031762A" w:rsidP="008C30B4">
      <w:pPr>
        <w:jc w:val="center"/>
        <w:rPr>
          <w:rFonts w:asciiTheme="majorHAnsi" w:hAnsiTheme="majorHAnsi" w:cstheme="majorHAnsi"/>
          <w:b/>
          <w:sz w:val="28"/>
          <w:szCs w:val="28"/>
          <w:lang w:val="vi-VN"/>
        </w:rPr>
      </w:pPr>
    </w:p>
    <w:p w14:paraId="6F3A7D71" w14:textId="3E1A8121" w:rsidR="0031762A" w:rsidRDefault="0031762A" w:rsidP="008C30B4">
      <w:pPr>
        <w:jc w:val="center"/>
        <w:rPr>
          <w:rFonts w:asciiTheme="majorHAnsi" w:hAnsiTheme="majorHAnsi" w:cstheme="majorHAnsi"/>
          <w:b/>
          <w:sz w:val="28"/>
          <w:szCs w:val="28"/>
          <w:lang w:val="vi-VN"/>
        </w:rPr>
      </w:pPr>
    </w:p>
    <w:p w14:paraId="19D8AAA1" w14:textId="43B7A80F" w:rsidR="0031762A" w:rsidRDefault="0031762A" w:rsidP="008C30B4">
      <w:pPr>
        <w:jc w:val="center"/>
        <w:rPr>
          <w:rFonts w:asciiTheme="majorHAnsi" w:hAnsiTheme="majorHAnsi" w:cstheme="majorHAnsi"/>
          <w:b/>
          <w:sz w:val="28"/>
          <w:szCs w:val="28"/>
          <w:lang w:val="vi-VN"/>
        </w:rPr>
      </w:pPr>
    </w:p>
    <w:p w14:paraId="77B72136" w14:textId="2B925476" w:rsidR="0031762A" w:rsidRDefault="0031762A" w:rsidP="008C30B4">
      <w:pPr>
        <w:jc w:val="center"/>
        <w:rPr>
          <w:rFonts w:asciiTheme="majorHAnsi" w:hAnsiTheme="majorHAnsi" w:cstheme="majorHAnsi"/>
          <w:b/>
          <w:sz w:val="28"/>
          <w:szCs w:val="28"/>
          <w:lang w:val="vi-VN"/>
        </w:rPr>
      </w:pPr>
    </w:p>
    <w:p w14:paraId="27BEFE52" w14:textId="1D466205" w:rsidR="0031762A" w:rsidRDefault="0031762A" w:rsidP="008C30B4">
      <w:pPr>
        <w:jc w:val="center"/>
        <w:rPr>
          <w:rFonts w:asciiTheme="majorHAnsi" w:hAnsiTheme="majorHAnsi" w:cstheme="majorHAnsi"/>
          <w:b/>
          <w:sz w:val="28"/>
          <w:szCs w:val="28"/>
          <w:lang w:val="vi-VN"/>
        </w:rPr>
      </w:pPr>
    </w:p>
    <w:p w14:paraId="302B2113" w14:textId="18A7C912" w:rsidR="0031762A" w:rsidRDefault="0031762A" w:rsidP="008C30B4">
      <w:pPr>
        <w:jc w:val="center"/>
        <w:rPr>
          <w:rFonts w:asciiTheme="majorHAnsi" w:hAnsiTheme="majorHAnsi" w:cstheme="majorHAnsi"/>
          <w:b/>
          <w:sz w:val="28"/>
          <w:szCs w:val="28"/>
          <w:lang w:val="vi-VN"/>
        </w:rPr>
      </w:pPr>
    </w:p>
    <w:p w14:paraId="77D9823D" w14:textId="34F5420C" w:rsidR="0031762A" w:rsidRDefault="0031762A" w:rsidP="008C30B4">
      <w:pPr>
        <w:jc w:val="center"/>
        <w:rPr>
          <w:rFonts w:asciiTheme="majorHAnsi" w:hAnsiTheme="majorHAnsi" w:cstheme="majorHAnsi"/>
          <w:b/>
          <w:sz w:val="28"/>
          <w:szCs w:val="28"/>
          <w:lang w:val="vi-VN"/>
        </w:rPr>
      </w:pPr>
    </w:p>
    <w:p w14:paraId="3FF39A94" w14:textId="4B76A41D" w:rsidR="0031762A" w:rsidRDefault="0031762A" w:rsidP="008C30B4">
      <w:pPr>
        <w:jc w:val="center"/>
        <w:rPr>
          <w:rFonts w:asciiTheme="majorHAnsi" w:hAnsiTheme="majorHAnsi" w:cstheme="majorHAnsi"/>
          <w:b/>
          <w:sz w:val="28"/>
          <w:szCs w:val="28"/>
          <w:lang w:val="vi-VN"/>
        </w:rPr>
      </w:pPr>
    </w:p>
    <w:p w14:paraId="2182BEE2" w14:textId="18D1CF13" w:rsidR="0031762A" w:rsidRDefault="0031762A" w:rsidP="008C30B4">
      <w:pPr>
        <w:jc w:val="center"/>
        <w:rPr>
          <w:rFonts w:asciiTheme="majorHAnsi" w:hAnsiTheme="majorHAnsi" w:cstheme="majorHAnsi"/>
          <w:b/>
          <w:sz w:val="28"/>
          <w:szCs w:val="28"/>
          <w:lang w:val="vi-VN"/>
        </w:rPr>
      </w:pPr>
    </w:p>
    <w:p w14:paraId="4401C7EC" w14:textId="3CC49245" w:rsidR="0031762A" w:rsidRDefault="0031762A" w:rsidP="008C30B4">
      <w:pPr>
        <w:jc w:val="center"/>
        <w:rPr>
          <w:rFonts w:asciiTheme="majorHAnsi" w:hAnsiTheme="majorHAnsi" w:cstheme="majorHAnsi"/>
          <w:b/>
          <w:sz w:val="28"/>
          <w:szCs w:val="28"/>
          <w:lang w:val="vi-VN"/>
        </w:rPr>
      </w:pPr>
    </w:p>
    <w:p w14:paraId="5C2C2600" w14:textId="498C554E" w:rsidR="0031762A" w:rsidRDefault="0031762A" w:rsidP="008C30B4">
      <w:pPr>
        <w:jc w:val="center"/>
        <w:rPr>
          <w:rFonts w:asciiTheme="majorHAnsi" w:hAnsiTheme="majorHAnsi" w:cstheme="majorHAnsi"/>
          <w:b/>
          <w:sz w:val="28"/>
          <w:szCs w:val="28"/>
          <w:lang w:val="vi-VN"/>
        </w:rPr>
      </w:pPr>
    </w:p>
    <w:p w14:paraId="27B17AC3" w14:textId="5BB8C00C" w:rsidR="0031762A" w:rsidRDefault="0031762A" w:rsidP="008C30B4">
      <w:pPr>
        <w:jc w:val="center"/>
        <w:rPr>
          <w:rFonts w:asciiTheme="majorHAnsi" w:hAnsiTheme="majorHAnsi" w:cstheme="majorHAnsi"/>
          <w:b/>
          <w:sz w:val="28"/>
          <w:szCs w:val="28"/>
          <w:lang w:val="vi-VN"/>
        </w:rPr>
      </w:pPr>
    </w:p>
    <w:p w14:paraId="59AC86A4" w14:textId="60333D4D" w:rsidR="0031762A" w:rsidRDefault="0031762A" w:rsidP="008C30B4">
      <w:pPr>
        <w:jc w:val="center"/>
        <w:rPr>
          <w:rFonts w:asciiTheme="majorHAnsi" w:hAnsiTheme="majorHAnsi" w:cstheme="majorHAnsi"/>
          <w:b/>
          <w:sz w:val="28"/>
          <w:szCs w:val="28"/>
          <w:lang w:val="vi-VN"/>
        </w:rPr>
      </w:pPr>
    </w:p>
    <w:p w14:paraId="28C3944E" w14:textId="40349E99" w:rsidR="0031762A" w:rsidRDefault="0031762A" w:rsidP="008C30B4">
      <w:pPr>
        <w:jc w:val="center"/>
        <w:rPr>
          <w:rFonts w:asciiTheme="majorHAnsi" w:hAnsiTheme="majorHAnsi" w:cstheme="majorHAnsi"/>
          <w:b/>
          <w:sz w:val="28"/>
          <w:szCs w:val="28"/>
          <w:lang w:val="vi-VN"/>
        </w:rPr>
      </w:pPr>
    </w:p>
    <w:p w14:paraId="3DB51FB6" w14:textId="51127769" w:rsidR="0031762A" w:rsidRDefault="0031762A" w:rsidP="008C30B4">
      <w:pPr>
        <w:jc w:val="center"/>
        <w:rPr>
          <w:rFonts w:asciiTheme="majorHAnsi" w:hAnsiTheme="majorHAnsi" w:cstheme="majorHAnsi"/>
          <w:b/>
          <w:sz w:val="28"/>
          <w:szCs w:val="28"/>
          <w:lang w:val="vi-VN"/>
        </w:rPr>
      </w:pPr>
    </w:p>
    <w:p w14:paraId="4C7BD002" w14:textId="7622200F" w:rsidR="0031762A" w:rsidRDefault="0031762A" w:rsidP="008C30B4">
      <w:pPr>
        <w:jc w:val="center"/>
        <w:rPr>
          <w:rFonts w:asciiTheme="majorHAnsi" w:hAnsiTheme="majorHAnsi" w:cstheme="majorHAnsi"/>
          <w:b/>
          <w:sz w:val="28"/>
          <w:szCs w:val="28"/>
          <w:lang w:val="vi-VN"/>
        </w:rPr>
      </w:pPr>
    </w:p>
    <w:p w14:paraId="1634D76A" w14:textId="310E9A36" w:rsidR="0031762A" w:rsidRDefault="0031762A" w:rsidP="008C30B4">
      <w:pPr>
        <w:jc w:val="center"/>
        <w:rPr>
          <w:rFonts w:asciiTheme="majorHAnsi" w:hAnsiTheme="majorHAnsi" w:cstheme="majorHAnsi"/>
          <w:b/>
          <w:sz w:val="28"/>
          <w:szCs w:val="28"/>
          <w:lang w:val="vi-VN"/>
        </w:rPr>
      </w:pPr>
    </w:p>
    <w:p w14:paraId="183ED73F" w14:textId="14D62CBE" w:rsidR="0031762A" w:rsidRDefault="0031762A" w:rsidP="008C30B4">
      <w:pPr>
        <w:jc w:val="center"/>
        <w:rPr>
          <w:rFonts w:asciiTheme="majorHAnsi" w:hAnsiTheme="majorHAnsi" w:cstheme="majorHAnsi"/>
          <w:b/>
          <w:sz w:val="28"/>
          <w:szCs w:val="28"/>
          <w:lang w:val="vi-VN"/>
        </w:rPr>
      </w:pPr>
    </w:p>
    <w:p w14:paraId="777F384E" w14:textId="7DFA5068" w:rsidR="0031762A" w:rsidRDefault="0031762A" w:rsidP="008C30B4">
      <w:pPr>
        <w:jc w:val="center"/>
        <w:rPr>
          <w:rFonts w:asciiTheme="majorHAnsi" w:hAnsiTheme="majorHAnsi" w:cstheme="majorHAnsi"/>
          <w:b/>
          <w:sz w:val="28"/>
          <w:szCs w:val="28"/>
          <w:lang w:val="vi-VN"/>
        </w:rPr>
      </w:pPr>
    </w:p>
    <w:p w14:paraId="06EBA970" w14:textId="5D765286" w:rsidR="0031762A" w:rsidRDefault="0031762A" w:rsidP="008C30B4">
      <w:pPr>
        <w:jc w:val="center"/>
        <w:rPr>
          <w:rFonts w:asciiTheme="majorHAnsi" w:hAnsiTheme="majorHAnsi" w:cstheme="majorHAnsi"/>
          <w:b/>
          <w:sz w:val="28"/>
          <w:szCs w:val="28"/>
          <w:lang w:val="vi-VN"/>
        </w:rPr>
      </w:pPr>
    </w:p>
    <w:p w14:paraId="1F48C76F" w14:textId="300AC06D" w:rsidR="0031762A" w:rsidRDefault="0031762A" w:rsidP="008C30B4">
      <w:pPr>
        <w:jc w:val="center"/>
        <w:rPr>
          <w:rFonts w:asciiTheme="majorHAnsi" w:hAnsiTheme="majorHAnsi" w:cstheme="majorHAnsi"/>
          <w:b/>
          <w:sz w:val="28"/>
          <w:szCs w:val="28"/>
          <w:lang w:val="vi-VN"/>
        </w:rPr>
      </w:pPr>
    </w:p>
    <w:p w14:paraId="2784D18B" w14:textId="15C0BF84" w:rsidR="0031762A" w:rsidRDefault="0031762A" w:rsidP="008C30B4">
      <w:pPr>
        <w:jc w:val="center"/>
        <w:rPr>
          <w:rFonts w:asciiTheme="majorHAnsi" w:hAnsiTheme="majorHAnsi" w:cstheme="majorHAnsi"/>
          <w:b/>
          <w:sz w:val="28"/>
          <w:szCs w:val="28"/>
          <w:lang w:val="vi-VN"/>
        </w:rPr>
      </w:pPr>
    </w:p>
    <w:p w14:paraId="1E7FE001" w14:textId="7283DE35" w:rsidR="0031762A" w:rsidRDefault="0031762A" w:rsidP="008C30B4">
      <w:pPr>
        <w:jc w:val="center"/>
        <w:rPr>
          <w:rFonts w:asciiTheme="majorHAnsi" w:hAnsiTheme="majorHAnsi" w:cstheme="majorHAnsi"/>
          <w:b/>
          <w:sz w:val="28"/>
          <w:szCs w:val="28"/>
          <w:lang w:val="vi-VN"/>
        </w:rPr>
      </w:pPr>
    </w:p>
    <w:p w14:paraId="47F07D9B" w14:textId="561EFBCD" w:rsidR="0031762A" w:rsidRDefault="0031762A" w:rsidP="008C30B4">
      <w:pPr>
        <w:jc w:val="center"/>
        <w:rPr>
          <w:rFonts w:asciiTheme="majorHAnsi" w:hAnsiTheme="majorHAnsi" w:cstheme="majorHAnsi"/>
          <w:b/>
          <w:sz w:val="28"/>
          <w:szCs w:val="28"/>
          <w:lang w:val="vi-VN"/>
        </w:rPr>
      </w:pPr>
    </w:p>
    <w:p w14:paraId="164AB23D" w14:textId="4D37097C" w:rsidR="008C30B4" w:rsidRPr="00B949CD" w:rsidRDefault="008F4C69" w:rsidP="008C30B4">
      <w:pPr>
        <w:jc w:val="center"/>
        <w:rPr>
          <w:rFonts w:asciiTheme="majorHAnsi" w:hAnsiTheme="majorHAnsi" w:cstheme="majorHAnsi"/>
          <w:b/>
          <w:sz w:val="28"/>
          <w:szCs w:val="28"/>
          <w:lang w:val="vi-VN"/>
        </w:rPr>
      </w:pPr>
      <w:r>
        <w:rPr>
          <w:rFonts w:asciiTheme="majorHAnsi" w:hAnsiTheme="majorHAnsi" w:cstheme="majorHAnsi"/>
          <w:b/>
          <w:sz w:val="28"/>
          <w:szCs w:val="28"/>
          <w:lang w:val="vi-VN"/>
        </w:rPr>
        <w:lastRenderedPageBreak/>
        <w:t>PHỤ LỤC</w:t>
      </w:r>
    </w:p>
    <w:p w14:paraId="4AA484B5" w14:textId="01944D21" w:rsidR="008C30B4" w:rsidRPr="00B949CD" w:rsidRDefault="008C30B4" w:rsidP="008C30B4">
      <w:pPr>
        <w:jc w:val="center"/>
        <w:rPr>
          <w:rFonts w:asciiTheme="majorHAnsi" w:hAnsiTheme="majorHAnsi" w:cstheme="majorHAnsi"/>
          <w:b/>
          <w:bCs/>
          <w:sz w:val="28"/>
          <w:szCs w:val="28"/>
        </w:rPr>
      </w:pPr>
      <w:r w:rsidRPr="00B949CD">
        <w:rPr>
          <w:rFonts w:asciiTheme="majorHAnsi" w:hAnsiTheme="majorHAnsi" w:cstheme="majorHAnsi"/>
          <w:b/>
          <w:bCs/>
          <w:sz w:val="28"/>
          <w:szCs w:val="28"/>
        </w:rPr>
        <w:t xml:space="preserve">NHIỆM VỤ TRIỂN KHAI ĐÁNH GIÁ MỨC ĐỘ CHUYỂN ĐỔI SỐ TRONG </w:t>
      </w:r>
      <w:r w:rsidR="0031762A">
        <w:rPr>
          <w:rFonts w:asciiTheme="majorHAnsi" w:hAnsiTheme="majorHAnsi" w:cstheme="majorHAnsi"/>
          <w:b/>
          <w:bCs/>
          <w:sz w:val="28"/>
          <w:szCs w:val="28"/>
        </w:rPr>
        <w:t>NHÀ TRƯỜNG</w:t>
      </w:r>
      <w:r w:rsidRPr="00B949CD">
        <w:rPr>
          <w:rFonts w:asciiTheme="majorHAnsi" w:hAnsiTheme="majorHAnsi" w:cstheme="majorHAnsi"/>
          <w:b/>
          <w:bCs/>
          <w:sz w:val="28"/>
          <w:szCs w:val="28"/>
        </w:rPr>
        <w:t xml:space="preserve"> </w:t>
      </w:r>
    </w:p>
    <w:p w14:paraId="2483F696" w14:textId="5D86F61F" w:rsidR="008C30B4" w:rsidRPr="00B949CD" w:rsidRDefault="008C30B4" w:rsidP="008C30B4">
      <w:pPr>
        <w:ind w:firstLine="720"/>
        <w:jc w:val="center"/>
        <w:rPr>
          <w:rFonts w:asciiTheme="majorHAnsi" w:hAnsiTheme="majorHAnsi" w:cstheme="majorHAnsi"/>
          <w:i/>
          <w:sz w:val="27"/>
          <w:szCs w:val="27"/>
        </w:rPr>
      </w:pPr>
      <w:r w:rsidRPr="00B949CD">
        <w:rPr>
          <w:rFonts w:asciiTheme="majorHAnsi" w:hAnsiTheme="majorHAnsi" w:cstheme="majorHAnsi"/>
          <w:i/>
          <w:sz w:val="27"/>
          <w:szCs w:val="27"/>
        </w:rPr>
        <w:t xml:space="preserve">(Kèm theo </w:t>
      </w:r>
      <w:r w:rsidRPr="00B949CD">
        <w:rPr>
          <w:rFonts w:asciiTheme="majorHAnsi" w:hAnsiTheme="majorHAnsi" w:cstheme="majorHAnsi"/>
          <w:i/>
          <w:sz w:val="27"/>
          <w:szCs w:val="27"/>
          <w:lang w:val="sq-AL"/>
        </w:rPr>
        <w:t xml:space="preserve">Kế hoạch </w:t>
      </w:r>
      <w:r w:rsidRPr="00B949CD">
        <w:rPr>
          <w:rFonts w:asciiTheme="majorHAnsi" w:hAnsiTheme="majorHAnsi" w:cstheme="majorHAnsi"/>
          <w:i/>
          <w:sz w:val="27"/>
          <w:szCs w:val="27"/>
        </w:rPr>
        <w:t xml:space="preserve">số       </w:t>
      </w:r>
      <w:r w:rsidRPr="00B949CD">
        <w:rPr>
          <w:rFonts w:asciiTheme="majorHAnsi" w:hAnsiTheme="majorHAnsi" w:cstheme="majorHAnsi"/>
          <w:i/>
          <w:sz w:val="27"/>
          <w:szCs w:val="27"/>
          <w:lang w:val="sq-AL"/>
        </w:rPr>
        <w:t xml:space="preserve">  </w:t>
      </w:r>
      <w:r w:rsidRPr="00B949CD">
        <w:rPr>
          <w:rFonts w:asciiTheme="majorHAnsi" w:hAnsiTheme="majorHAnsi" w:cstheme="majorHAnsi"/>
          <w:i/>
          <w:sz w:val="27"/>
          <w:szCs w:val="27"/>
        </w:rPr>
        <w:t>/</w:t>
      </w:r>
      <w:r w:rsidRPr="00B949CD">
        <w:rPr>
          <w:rFonts w:asciiTheme="majorHAnsi" w:hAnsiTheme="majorHAnsi" w:cstheme="majorHAnsi"/>
          <w:i/>
          <w:sz w:val="27"/>
          <w:szCs w:val="27"/>
          <w:lang w:val="vi-VN"/>
        </w:rPr>
        <w:t>KH</w:t>
      </w:r>
      <w:r w:rsidRPr="00B949CD">
        <w:rPr>
          <w:rFonts w:asciiTheme="majorHAnsi" w:hAnsiTheme="majorHAnsi" w:cstheme="majorHAnsi"/>
          <w:i/>
          <w:sz w:val="27"/>
          <w:szCs w:val="27"/>
        </w:rPr>
        <w:t>-</w:t>
      </w:r>
      <w:r w:rsidR="0031762A">
        <w:rPr>
          <w:rFonts w:asciiTheme="majorHAnsi" w:hAnsiTheme="majorHAnsi" w:cstheme="majorHAnsi"/>
          <w:i/>
          <w:sz w:val="27"/>
          <w:szCs w:val="27"/>
        </w:rPr>
        <w:t>THCS</w:t>
      </w:r>
      <w:r w:rsidR="007D2FE3">
        <w:rPr>
          <w:rFonts w:asciiTheme="majorHAnsi" w:hAnsiTheme="majorHAnsi" w:cstheme="majorHAnsi"/>
          <w:i/>
          <w:sz w:val="27"/>
          <w:szCs w:val="27"/>
        </w:rPr>
        <w:t>TT</w:t>
      </w:r>
      <w:r w:rsidR="00A86988">
        <w:rPr>
          <w:rFonts w:asciiTheme="majorHAnsi" w:hAnsiTheme="majorHAnsi" w:cstheme="majorHAnsi"/>
          <w:i/>
          <w:sz w:val="27"/>
          <w:szCs w:val="27"/>
        </w:rPr>
        <w:t xml:space="preserve"> ngày </w:t>
      </w:r>
      <w:r w:rsidR="00A86988">
        <w:rPr>
          <w:rFonts w:asciiTheme="majorHAnsi" w:hAnsiTheme="majorHAnsi" w:cstheme="majorHAnsi"/>
          <w:i/>
          <w:sz w:val="27"/>
          <w:szCs w:val="27"/>
          <w:lang w:val="vi-VN"/>
        </w:rPr>
        <w:t xml:space="preserve">    </w:t>
      </w:r>
      <w:r w:rsidR="00620998">
        <w:rPr>
          <w:rFonts w:asciiTheme="majorHAnsi" w:hAnsiTheme="majorHAnsi" w:cstheme="majorHAnsi"/>
          <w:i/>
          <w:sz w:val="27"/>
          <w:szCs w:val="27"/>
        </w:rPr>
        <w:t xml:space="preserve"> </w:t>
      </w:r>
      <w:r w:rsidRPr="00B949CD">
        <w:rPr>
          <w:rFonts w:asciiTheme="majorHAnsi" w:hAnsiTheme="majorHAnsi" w:cstheme="majorHAnsi"/>
          <w:i/>
          <w:sz w:val="27"/>
          <w:szCs w:val="27"/>
        </w:rPr>
        <w:t xml:space="preserve">tháng </w:t>
      </w:r>
      <w:r w:rsidR="006F73C7">
        <w:rPr>
          <w:rFonts w:asciiTheme="majorHAnsi" w:hAnsiTheme="majorHAnsi" w:cstheme="majorHAnsi"/>
          <w:i/>
          <w:sz w:val="27"/>
          <w:szCs w:val="27"/>
        </w:rPr>
        <w:t xml:space="preserve">     </w:t>
      </w:r>
      <w:r w:rsidRPr="00B949CD">
        <w:rPr>
          <w:rFonts w:asciiTheme="majorHAnsi" w:hAnsiTheme="majorHAnsi" w:cstheme="majorHAnsi"/>
          <w:i/>
          <w:sz w:val="27"/>
          <w:szCs w:val="27"/>
          <w:lang w:val="sq-AL"/>
        </w:rPr>
        <w:t xml:space="preserve"> </w:t>
      </w:r>
      <w:r w:rsidRPr="00B949CD">
        <w:rPr>
          <w:rFonts w:asciiTheme="majorHAnsi" w:hAnsiTheme="majorHAnsi" w:cstheme="majorHAnsi"/>
          <w:i/>
          <w:sz w:val="27"/>
          <w:szCs w:val="27"/>
        </w:rPr>
        <w:t>năm 202</w:t>
      </w:r>
      <w:r w:rsidR="00E90D05">
        <w:rPr>
          <w:rFonts w:asciiTheme="majorHAnsi" w:hAnsiTheme="majorHAnsi" w:cstheme="majorHAnsi"/>
          <w:i/>
          <w:sz w:val="27"/>
          <w:szCs w:val="27"/>
        </w:rPr>
        <w:t>4</w:t>
      </w:r>
      <w:r w:rsidRPr="00B949CD">
        <w:rPr>
          <w:rFonts w:asciiTheme="majorHAnsi" w:hAnsiTheme="majorHAnsi" w:cstheme="majorHAnsi"/>
          <w:i/>
          <w:sz w:val="27"/>
          <w:szCs w:val="27"/>
        </w:rPr>
        <w:t xml:space="preserve"> </w:t>
      </w:r>
    </w:p>
    <w:p w14:paraId="7597A25E" w14:textId="42220E7D" w:rsidR="008C30B4" w:rsidRPr="00B949CD" w:rsidRDefault="008C30B4" w:rsidP="00A86988">
      <w:pPr>
        <w:spacing w:after="120"/>
        <w:ind w:firstLine="720"/>
        <w:jc w:val="center"/>
        <w:rPr>
          <w:rFonts w:asciiTheme="majorHAnsi" w:hAnsiTheme="majorHAnsi" w:cstheme="majorHAnsi"/>
          <w:i/>
          <w:sz w:val="27"/>
          <w:szCs w:val="27"/>
        </w:rPr>
      </w:pPr>
      <w:r w:rsidRPr="00B949CD">
        <w:rPr>
          <w:rFonts w:asciiTheme="majorHAnsi" w:hAnsiTheme="majorHAnsi" w:cstheme="majorHAnsi"/>
          <w:i/>
          <w:sz w:val="27"/>
          <w:szCs w:val="27"/>
        </w:rPr>
        <w:t xml:space="preserve">của </w:t>
      </w:r>
      <w:r w:rsidR="0031762A">
        <w:rPr>
          <w:rFonts w:asciiTheme="majorHAnsi" w:hAnsiTheme="majorHAnsi" w:cstheme="majorHAnsi"/>
          <w:i/>
          <w:sz w:val="27"/>
          <w:szCs w:val="27"/>
          <w:lang w:val="sq-AL"/>
        </w:rPr>
        <w:t xml:space="preserve">trường THCS </w:t>
      </w:r>
      <w:r w:rsidR="007D2FE3">
        <w:rPr>
          <w:rFonts w:asciiTheme="majorHAnsi" w:hAnsiTheme="majorHAnsi" w:cstheme="majorHAnsi"/>
          <w:i/>
          <w:sz w:val="27"/>
          <w:szCs w:val="27"/>
          <w:lang w:val="sq-AL"/>
        </w:rPr>
        <w:t>Thượng Thanh</w:t>
      </w:r>
      <w:r w:rsidRPr="00B949CD">
        <w:rPr>
          <w:rFonts w:asciiTheme="majorHAnsi" w:hAnsiTheme="majorHAnsi" w:cstheme="majorHAnsi"/>
          <w:i/>
          <w:sz w:val="27"/>
          <w:szCs w:val="27"/>
        </w:rPr>
        <w:t>)</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2410"/>
        <w:gridCol w:w="3119"/>
      </w:tblGrid>
      <w:tr w:rsidR="008C30B4" w:rsidRPr="00B949CD" w14:paraId="690E7904" w14:textId="77777777" w:rsidTr="00942145">
        <w:trPr>
          <w:tblHeader/>
        </w:trPr>
        <w:tc>
          <w:tcPr>
            <w:tcW w:w="563" w:type="dxa"/>
            <w:shd w:val="clear" w:color="auto" w:fill="D9E2F3" w:themeFill="accent1" w:themeFillTint="33"/>
            <w:vAlign w:val="center"/>
            <w:hideMark/>
          </w:tcPr>
          <w:p w14:paraId="1E6D37FA" w14:textId="77777777" w:rsidR="008C30B4" w:rsidRPr="00B949CD" w:rsidRDefault="008C30B4">
            <w:pPr>
              <w:spacing w:before="120" w:after="120"/>
              <w:jc w:val="center"/>
              <w:rPr>
                <w:rFonts w:asciiTheme="majorHAnsi" w:hAnsiTheme="majorHAnsi" w:cstheme="majorHAnsi"/>
                <w:b/>
                <w:bCs/>
                <w:spacing w:val="-6"/>
                <w:sz w:val="26"/>
                <w:szCs w:val="26"/>
              </w:rPr>
            </w:pPr>
            <w:r w:rsidRPr="00B949CD">
              <w:rPr>
                <w:rFonts w:asciiTheme="majorHAnsi" w:hAnsiTheme="majorHAnsi" w:cstheme="majorHAnsi"/>
                <w:b/>
                <w:bCs/>
                <w:spacing w:val="-6"/>
                <w:sz w:val="26"/>
                <w:szCs w:val="26"/>
              </w:rPr>
              <w:t>TT</w:t>
            </w:r>
          </w:p>
        </w:tc>
        <w:tc>
          <w:tcPr>
            <w:tcW w:w="2834" w:type="dxa"/>
            <w:shd w:val="clear" w:color="auto" w:fill="D9E2F3" w:themeFill="accent1" w:themeFillTint="33"/>
            <w:vAlign w:val="center"/>
            <w:hideMark/>
          </w:tcPr>
          <w:p w14:paraId="5F0943F1" w14:textId="77777777" w:rsidR="008C30B4" w:rsidRPr="00B949CD" w:rsidRDefault="008C30B4">
            <w:pPr>
              <w:spacing w:before="120" w:after="120"/>
              <w:jc w:val="center"/>
              <w:rPr>
                <w:rFonts w:asciiTheme="majorHAnsi" w:hAnsiTheme="majorHAnsi" w:cstheme="majorHAnsi"/>
                <w:b/>
                <w:bCs/>
                <w:spacing w:val="-6"/>
                <w:sz w:val="26"/>
                <w:szCs w:val="26"/>
              </w:rPr>
            </w:pPr>
            <w:r w:rsidRPr="00B949CD">
              <w:rPr>
                <w:rFonts w:asciiTheme="majorHAnsi" w:hAnsiTheme="majorHAnsi" w:cstheme="majorHAnsi"/>
                <w:b/>
                <w:bCs/>
                <w:spacing w:val="-6"/>
                <w:sz w:val="26"/>
                <w:szCs w:val="26"/>
                <w:lang w:val="sq-AL"/>
              </w:rPr>
              <w:t>Nội dung thực hiện</w:t>
            </w:r>
          </w:p>
        </w:tc>
        <w:tc>
          <w:tcPr>
            <w:tcW w:w="2409" w:type="dxa"/>
            <w:shd w:val="clear" w:color="auto" w:fill="D9E2F3" w:themeFill="accent1" w:themeFillTint="33"/>
            <w:vAlign w:val="center"/>
          </w:tcPr>
          <w:p w14:paraId="01805164" w14:textId="77777777" w:rsidR="008C30B4" w:rsidRPr="00B949CD" w:rsidRDefault="008C30B4">
            <w:pPr>
              <w:spacing w:before="120" w:after="120"/>
              <w:jc w:val="center"/>
              <w:rPr>
                <w:rFonts w:asciiTheme="majorHAnsi" w:hAnsiTheme="majorHAnsi" w:cstheme="majorHAnsi"/>
                <w:b/>
                <w:bCs/>
                <w:spacing w:val="-6"/>
                <w:sz w:val="26"/>
                <w:szCs w:val="26"/>
              </w:rPr>
            </w:pPr>
            <w:r w:rsidRPr="00B949CD">
              <w:rPr>
                <w:rFonts w:asciiTheme="majorHAnsi" w:hAnsiTheme="majorHAnsi" w:cstheme="majorHAnsi"/>
                <w:b/>
                <w:bCs/>
                <w:spacing w:val="-6"/>
                <w:sz w:val="26"/>
                <w:szCs w:val="26"/>
                <w:lang w:val="sq-AL"/>
              </w:rPr>
              <w:t>Thời gian thực hiện</w:t>
            </w:r>
          </w:p>
        </w:tc>
        <w:tc>
          <w:tcPr>
            <w:tcW w:w="3118" w:type="dxa"/>
            <w:shd w:val="clear" w:color="auto" w:fill="D9E2F3" w:themeFill="accent1" w:themeFillTint="33"/>
            <w:vAlign w:val="center"/>
            <w:hideMark/>
          </w:tcPr>
          <w:p w14:paraId="32BF1ED4" w14:textId="77777777" w:rsidR="008C30B4" w:rsidRPr="00B949CD" w:rsidRDefault="008C30B4">
            <w:pPr>
              <w:spacing w:before="120" w:after="120"/>
              <w:jc w:val="center"/>
              <w:rPr>
                <w:rFonts w:asciiTheme="majorHAnsi" w:hAnsiTheme="majorHAnsi" w:cstheme="majorHAnsi"/>
                <w:b/>
                <w:bCs/>
                <w:spacing w:val="-6"/>
                <w:sz w:val="26"/>
                <w:szCs w:val="26"/>
              </w:rPr>
            </w:pPr>
            <w:r w:rsidRPr="00B949CD">
              <w:rPr>
                <w:rFonts w:asciiTheme="majorHAnsi" w:hAnsiTheme="majorHAnsi" w:cstheme="majorHAnsi"/>
                <w:b/>
                <w:bCs/>
                <w:spacing w:val="-6"/>
                <w:sz w:val="26"/>
                <w:szCs w:val="26"/>
                <w:lang w:val="sq-AL"/>
              </w:rPr>
              <w:t>Sản phẩm</w:t>
            </w:r>
          </w:p>
        </w:tc>
      </w:tr>
      <w:tr w:rsidR="008C30B4" w:rsidRPr="00B949CD" w14:paraId="0FB00EFE" w14:textId="77777777" w:rsidTr="00942145">
        <w:tc>
          <w:tcPr>
            <w:tcW w:w="563" w:type="dxa"/>
            <w:shd w:val="clear" w:color="auto" w:fill="auto"/>
            <w:vAlign w:val="center"/>
          </w:tcPr>
          <w:p w14:paraId="521E7D8D" w14:textId="77777777" w:rsidR="008C30B4" w:rsidRPr="00B949CD" w:rsidRDefault="008C30B4">
            <w:pPr>
              <w:spacing w:before="120"/>
              <w:jc w:val="center"/>
              <w:rPr>
                <w:rFonts w:asciiTheme="majorHAnsi" w:hAnsiTheme="majorHAnsi" w:cstheme="majorHAnsi"/>
                <w:spacing w:val="-6"/>
                <w:sz w:val="26"/>
                <w:szCs w:val="26"/>
              </w:rPr>
            </w:pPr>
            <w:r w:rsidRPr="00B949CD">
              <w:rPr>
                <w:rFonts w:asciiTheme="majorHAnsi" w:hAnsiTheme="majorHAnsi" w:cstheme="majorHAnsi"/>
                <w:spacing w:val="-6"/>
                <w:sz w:val="26"/>
                <w:szCs w:val="26"/>
              </w:rPr>
              <w:t>1</w:t>
            </w:r>
          </w:p>
        </w:tc>
        <w:tc>
          <w:tcPr>
            <w:tcW w:w="2834" w:type="dxa"/>
            <w:shd w:val="clear" w:color="auto" w:fill="auto"/>
            <w:vAlign w:val="center"/>
          </w:tcPr>
          <w:p w14:paraId="76C36DE0" w14:textId="77777777" w:rsidR="008C30B4" w:rsidRPr="00B949CD" w:rsidRDefault="008C30B4">
            <w:pPr>
              <w:spacing w:after="120"/>
              <w:jc w:val="both"/>
              <w:rPr>
                <w:rFonts w:asciiTheme="majorHAnsi" w:hAnsiTheme="majorHAnsi" w:cstheme="majorHAnsi"/>
                <w:spacing w:val="-6"/>
                <w:sz w:val="26"/>
                <w:szCs w:val="26"/>
                <w:lang w:val="vi-VN"/>
              </w:rPr>
            </w:pPr>
            <w:r w:rsidRPr="00B949CD">
              <w:rPr>
                <w:rFonts w:asciiTheme="majorHAnsi" w:hAnsiTheme="majorHAnsi" w:cstheme="majorHAnsi"/>
                <w:spacing w:val="-6"/>
                <w:sz w:val="26"/>
                <w:szCs w:val="26"/>
              </w:rPr>
              <w:t>Tự đánh giá mức độ chuyển đổi số theo Bộ chỉ số</w:t>
            </w:r>
            <w:r w:rsidRPr="00B949CD">
              <w:rPr>
                <w:rFonts w:asciiTheme="majorHAnsi" w:hAnsiTheme="majorHAnsi" w:cstheme="majorHAnsi"/>
                <w:spacing w:val="-6"/>
                <w:sz w:val="26"/>
                <w:szCs w:val="26"/>
                <w:lang w:val="vi-VN"/>
              </w:rPr>
              <w:t xml:space="preserve">; Phê duyệt kết quả </w:t>
            </w:r>
          </w:p>
        </w:tc>
        <w:tc>
          <w:tcPr>
            <w:tcW w:w="2409" w:type="dxa"/>
            <w:vAlign w:val="center"/>
          </w:tcPr>
          <w:p w14:paraId="425B1A8B" w14:textId="2361BC0A" w:rsidR="008C30B4" w:rsidRPr="00B949CD" w:rsidRDefault="00E60CDF" w:rsidP="0089458E">
            <w:pPr>
              <w:spacing w:after="120"/>
              <w:jc w:val="center"/>
              <w:rPr>
                <w:rFonts w:asciiTheme="majorHAnsi" w:hAnsiTheme="majorHAnsi" w:cstheme="majorHAnsi"/>
                <w:spacing w:val="-6"/>
                <w:sz w:val="26"/>
                <w:szCs w:val="26"/>
              </w:rPr>
            </w:pPr>
            <w:r>
              <w:rPr>
                <w:rFonts w:asciiTheme="majorHAnsi" w:hAnsiTheme="majorHAnsi" w:cstheme="majorHAnsi"/>
                <w:spacing w:val="-6"/>
                <w:sz w:val="26"/>
                <w:szCs w:val="26"/>
              </w:rPr>
              <w:t>T</w:t>
            </w:r>
            <w:r w:rsidR="0089458E">
              <w:rPr>
                <w:rFonts w:asciiTheme="majorHAnsi" w:hAnsiTheme="majorHAnsi" w:cstheme="majorHAnsi"/>
                <w:spacing w:val="-6"/>
                <w:sz w:val="26"/>
                <w:szCs w:val="26"/>
              </w:rPr>
              <w:t xml:space="preserve">uần thứ </w:t>
            </w:r>
            <w:r w:rsidR="007108E3">
              <w:rPr>
                <w:rFonts w:asciiTheme="majorHAnsi" w:hAnsiTheme="majorHAnsi" w:cstheme="majorHAnsi"/>
                <w:spacing w:val="-6"/>
                <w:sz w:val="26"/>
                <w:szCs w:val="26"/>
              </w:rPr>
              <w:t>3</w:t>
            </w:r>
            <w:r>
              <w:rPr>
                <w:rFonts w:asciiTheme="majorHAnsi" w:hAnsiTheme="majorHAnsi" w:cstheme="majorHAnsi"/>
                <w:spacing w:val="-6"/>
                <w:sz w:val="26"/>
                <w:szCs w:val="26"/>
              </w:rPr>
              <w:t xml:space="preserve"> </w:t>
            </w:r>
            <w:r w:rsidR="00CB327E">
              <w:rPr>
                <w:rFonts w:asciiTheme="majorHAnsi" w:hAnsiTheme="majorHAnsi" w:cstheme="majorHAnsi"/>
                <w:spacing w:val="-6"/>
                <w:sz w:val="26"/>
                <w:szCs w:val="26"/>
              </w:rPr>
              <w:t xml:space="preserve">tháng </w:t>
            </w:r>
            <w:r>
              <w:rPr>
                <w:rFonts w:asciiTheme="majorHAnsi" w:hAnsiTheme="majorHAnsi" w:cstheme="majorHAnsi"/>
                <w:spacing w:val="-6"/>
                <w:sz w:val="26"/>
                <w:szCs w:val="26"/>
                <w:lang w:val="vi-VN"/>
              </w:rPr>
              <w:t>4</w:t>
            </w:r>
            <w:r w:rsidR="008C30B4" w:rsidRPr="00B949CD">
              <w:rPr>
                <w:rFonts w:asciiTheme="majorHAnsi" w:hAnsiTheme="majorHAnsi" w:cstheme="majorHAnsi"/>
                <w:spacing w:val="-6"/>
                <w:sz w:val="26"/>
                <w:szCs w:val="26"/>
              </w:rPr>
              <w:t xml:space="preserve"> </w:t>
            </w:r>
          </w:p>
        </w:tc>
        <w:tc>
          <w:tcPr>
            <w:tcW w:w="3118" w:type="dxa"/>
            <w:shd w:val="clear" w:color="auto" w:fill="auto"/>
            <w:vAlign w:val="center"/>
          </w:tcPr>
          <w:p w14:paraId="3C161D30" w14:textId="77777777" w:rsidR="008C30B4" w:rsidRPr="00B949CD" w:rsidRDefault="008C30B4">
            <w:pPr>
              <w:spacing w:after="120"/>
              <w:jc w:val="both"/>
              <w:rPr>
                <w:rFonts w:asciiTheme="majorHAnsi" w:hAnsiTheme="majorHAnsi" w:cstheme="majorHAnsi"/>
                <w:sz w:val="26"/>
                <w:szCs w:val="26"/>
              </w:rPr>
            </w:pPr>
            <w:r w:rsidRPr="00B949CD">
              <w:rPr>
                <w:rFonts w:asciiTheme="majorHAnsi" w:hAnsiTheme="majorHAnsi" w:cstheme="majorHAnsi"/>
                <w:sz w:val="26"/>
                <w:szCs w:val="26"/>
                <w:lang w:val="vi-VN"/>
              </w:rPr>
              <w:t xml:space="preserve">Biên bản </w:t>
            </w:r>
            <w:r w:rsidRPr="00B949CD">
              <w:rPr>
                <w:rFonts w:asciiTheme="majorHAnsi" w:hAnsiTheme="majorHAnsi" w:cstheme="majorHAnsi"/>
                <w:sz w:val="26"/>
                <w:szCs w:val="26"/>
              </w:rPr>
              <w:t>tự đánh giá</w:t>
            </w:r>
          </w:p>
          <w:p w14:paraId="376A9A59" w14:textId="77777777" w:rsidR="008C30B4" w:rsidRPr="00B949CD" w:rsidRDefault="008C30B4">
            <w:pPr>
              <w:spacing w:after="120"/>
              <w:jc w:val="both"/>
              <w:rPr>
                <w:rFonts w:asciiTheme="majorHAnsi" w:hAnsiTheme="majorHAnsi" w:cstheme="majorHAnsi"/>
                <w:sz w:val="26"/>
                <w:szCs w:val="26"/>
                <w:lang w:val="vi-VN"/>
              </w:rPr>
            </w:pPr>
            <w:r w:rsidRPr="00B949CD">
              <w:rPr>
                <w:rFonts w:asciiTheme="majorHAnsi" w:hAnsiTheme="majorHAnsi" w:cstheme="majorHAnsi"/>
                <w:sz w:val="26"/>
                <w:szCs w:val="26"/>
                <w:lang w:val="vi-VN"/>
              </w:rPr>
              <w:t>Quyết định công nhận kết quả tự đánh giá của đơn vị</w:t>
            </w:r>
          </w:p>
        </w:tc>
      </w:tr>
      <w:tr w:rsidR="008C30B4" w:rsidRPr="00B949CD" w14:paraId="2A6F6995" w14:textId="77777777" w:rsidTr="00942145">
        <w:tc>
          <w:tcPr>
            <w:tcW w:w="563" w:type="dxa"/>
            <w:shd w:val="clear" w:color="auto" w:fill="auto"/>
            <w:vAlign w:val="center"/>
          </w:tcPr>
          <w:p w14:paraId="703BE4C3" w14:textId="77777777" w:rsidR="008C30B4" w:rsidRPr="00B949CD" w:rsidRDefault="008C30B4">
            <w:pPr>
              <w:spacing w:before="120"/>
              <w:jc w:val="center"/>
              <w:rPr>
                <w:rFonts w:asciiTheme="majorHAnsi" w:hAnsiTheme="majorHAnsi" w:cstheme="majorHAnsi"/>
                <w:spacing w:val="-6"/>
                <w:sz w:val="26"/>
                <w:szCs w:val="26"/>
                <w:lang w:val="vi-VN"/>
              </w:rPr>
            </w:pPr>
            <w:r w:rsidRPr="00B949CD">
              <w:rPr>
                <w:rFonts w:asciiTheme="majorHAnsi" w:hAnsiTheme="majorHAnsi" w:cstheme="majorHAnsi"/>
                <w:spacing w:val="-6"/>
                <w:sz w:val="26"/>
                <w:szCs w:val="26"/>
                <w:lang w:val="vi-VN"/>
              </w:rPr>
              <w:t>2</w:t>
            </w:r>
          </w:p>
        </w:tc>
        <w:tc>
          <w:tcPr>
            <w:tcW w:w="2834" w:type="dxa"/>
            <w:shd w:val="clear" w:color="auto" w:fill="auto"/>
            <w:vAlign w:val="center"/>
          </w:tcPr>
          <w:p w14:paraId="5A7452AD" w14:textId="77777777" w:rsidR="008C30B4" w:rsidRDefault="008C30B4">
            <w:pPr>
              <w:spacing w:after="120"/>
              <w:jc w:val="both"/>
              <w:rPr>
                <w:rFonts w:asciiTheme="majorHAnsi" w:hAnsiTheme="majorHAnsi" w:cstheme="majorHAnsi"/>
                <w:sz w:val="26"/>
                <w:szCs w:val="26"/>
                <w:lang w:val="vi-VN"/>
              </w:rPr>
            </w:pPr>
            <w:r w:rsidRPr="00B949CD">
              <w:rPr>
                <w:rFonts w:asciiTheme="majorHAnsi" w:hAnsiTheme="majorHAnsi" w:cstheme="majorHAnsi"/>
                <w:sz w:val="26"/>
                <w:szCs w:val="26"/>
                <w:lang w:val="vi-VN"/>
              </w:rPr>
              <w:t>Đ</w:t>
            </w:r>
            <w:r w:rsidRPr="00B949CD">
              <w:rPr>
                <w:rFonts w:asciiTheme="majorHAnsi" w:hAnsiTheme="majorHAnsi" w:cstheme="majorHAnsi"/>
                <w:sz w:val="26"/>
                <w:szCs w:val="26"/>
              </w:rPr>
              <w:t>ề nghị đánh giá</w:t>
            </w:r>
            <w:r w:rsidRPr="00B949CD">
              <w:rPr>
                <w:rFonts w:asciiTheme="majorHAnsi" w:hAnsiTheme="majorHAnsi" w:cstheme="majorHAnsi"/>
                <w:sz w:val="26"/>
                <w:szCs w:val="26"/>
                <w:lang w:val="vi-VN"/>
              </w:rPr>
              <w:t xml:space="preserve"> ngoài mức độ chuyển đổi số</w:t>
            </w:r>
          </w:p>
          <w:p w14:paraId="44C3F969" w14:textId="060F64E5" w:rsidR="00217687" w:rsidRPr="00B949CD" w:rsidRDefault="00217687" w:rsidP="00217687">
            <w:pPr>
              <w:jc w:val="both"/>
              <w:rPr>
                <w:rFonts w:asciiTheme="majorHAnsi" w:hAnsiTheme="majorHAnsi" w:cstheme="majorHAnsi"/>
                <w:sz w:val="26"/>
                <w:szCs w:val="26"/>
                <w:lang w:val="vi-VN"/>
              </w:rPr>
            </w:pPr>
            <w:r w:rsidRPr="00217687">
              <w:rPr>
                <w:rFonts w:ascii="Times New Roman" w:hAnsi="Times New Roman"/>
                <w:lang w:val="vi-VN"/>
              </w:rPr>
              <w:t>T</w:t>
            </w:r>
            <w:r w:rsidRPr="00217687">
              <w:rPr>
                <w:rFonts w:ascii="Times New Roman" w:hAnsi="Times New Roman" w:cs="Cambria"/>
                <w:lang w:val="vi-VN"/>
              </w:rPr>
              <w:t>ờ</w:t>
            </w:r>
            <w:r w:rsidRPr="00217687">
              <w:rPr>
                <w:rFonts w:ascii="Times New Roman" w:hAnsi="Times New Roman"/>
                <w:lang w:val="vi-VN"/>
              </w:rPr>
              <w:t xml:space="preserve"> tr</w:t>
            </w:r>
            <w:r w:rsidRPr="00217687">
              <w:rPr>
                <w:rFonts w:ascii="Times New Roman" w:hAnsi="Times New Roman" w:cs="VNI-Times"/>
                <w:lang w:val="vi-VN"/>
              </w:rPr>
              <w:t>ì</w:t>
            </w:r>
            <w:r w:rsidRPr="00217687">
              <w:rPr>
                <w:rFonts w:ascii="Times New Roman" w:hAnsi="Times New Roman"/>
                <w:lang w:val="vi-VN"/>
              </w:rPr>
              <w:t xml:space="preserve">nh </w:t>
            </w:r>
            <w:r w:rsidRPr="00217687">
              <w:rPr>
                <w:rFonts w:ascii="Times New Roman" w:hAnsi="Times New Roman" w:cs="VNI-Times"/>
                <w:lang w:val="vi-VN"/>
              </w:rPr>
              <w:t>đ</w:t>
            </w:r>
            <w:r w:rsidRPr="00217687">
              <w:rPr>
                <w:rFonts w:ascii="Times New Roman" w:hAnsi="Times New Roman" w:cs="Cambria"/>
                <w:lang w:val="vi-VN"/>
              </w:rPr>
              <w:t>ề</w:t>
            </w:r>
            <w:r w:rsidRPr="00217687">
              <w:rPr>
                <w:rFonts w:ascii="Times New Roman" w:hAnsi="Times New Roman"/>
                <w:lang w:val="vi-VN"/>
              </w:rPr>
              <w:t xml:space="preserve"> ngh</w:t>
            </w:r>
            <w:r w:rsidRPr="00217687">
              <w:rPr>
                <w:rFonts w:ascii="Times New Roman" w:hAnsi="Times New Roman" w:cs="Cambria"/>
                <w:lang w:val="vi-VN"/>
              </w:rPr>
              <w:t>ị</w:t>
            </w:r>
            <w:r w:rsidRPr="00217687">
              <w:rPr>
                <w:rFonts w:ascii="Times New Roman" w:hAnsi="Times New Roman"/>
                <w:lang w:val="vi-VN"/>
              </w:rPr>
              <w:t xml:space="preserve"> c</w:t>
            </w:r>
            <w:r w:rsidRPr="00217687">
              <w:rPr>
                <w:rFonts w:ascii="Times New Roman" w:hAnsi="Times New Roman" w:cs="VNI-Times"/>
                <w:lang w:val="vi-VN"/>
              </w:rPr>
              <w:t>ô</w:t>
            </w:r>
            <w:r w:rsidRPr="00217687">
              <w:rPr>
                <w:rFonts w:ascii="Times New Roman" w:hAnsi="Times New Roman"/>
                <w:lang w:val="vi-VN"/>
              </w:rPr>
              <w:t>ng nh</w:t>
            </w:r>
            <w:r w:rsidRPr="00217687">
              <w:rPr>
                <w:rFonts w:ascii="Times New Roman" w:hAnsi="Times New Roman" w:cs="Cambria"/>
                <w:lang w:val="vi-VN"/>
              </w:rPr>
              <w:t>ậ</w:t>
            </w:r>
            <w:r w:rsidRPr="00217687">
              <w:rPr>
                <w:rFonts w:ascii="Times New Roman" w:hAnsi="Times New Roman"/>
                <w:lang w:val="vi-VN"/>
              </w:rPr>
              <w:t>n M</w:t>
            </w:r>
            <w:r w:rsidRPr="00217687">
              <w:rPr>
                <w:rFonts w:ascii="Times New Roman" w:hAnsi="Times New Roman" w:cs="Cambria"/>
                <w:lang w:val="vi-VN"/>
              </w:rPr>
              <w:t>ứ</w:t>
            </w:r>
            <w:r w:rsidRPr="00217687">
              <w:rPr>
                <w:rFonts w:ascii="Times New Roman" w:hAnsi="Times New Roman"/>
                <w:lang w:val="vi-VN"/>
              </w:rPr>
              <w:t xml:space="preserve">c </w:t>
            </w:r>
            <w:r w:rsidRPr="00217687">
              <w:rPr>
                <w:rFonts w:ascii="Times New Roman" w:hAnsi="Times New Roman" w:cs="VNI-Times"/>
                <w:lang w:val="vi-VN"/>
              </w:rPr>
              <w:t>đ</w:t>
            </w:r>
            <w:r w:rsidRPr="00217687">
              <w:rPr>
                <w:rFonts w:ascii="Times New Roman" w:hAnsi="Times New Roman" w:cs="Cambria"/>
                <w:lang w:val="vi-VN"/>
              </w:rPr>
              <w:t>ộ</w:t>
            </w:r>
            <w:r w:rsidRPr="00217687">
              <w:rPr>
                <w:rFonts w:ascii="Times New Roman" w:hAnsi="Times New Roman"/>
                <w:lang w:val="vi-VN"/>
              </w:rPr>
              <w:t xml:space="preserve"> </w:t>
            </w:r>
            <w:r w:rsidRPr="00217687">
              <w:rPr>
                <w:rFonts w:ascii="Times New Roman" w:hAnsi="Times New Roman" w:cs="VNI-Times"/>
                <w:lang w:val="vi-VN"/>
              </w:rPr>
              <w:t>đá</w:t>
            </w:r>
            <w:r w:rsidRPr="00217687">
              <w:rPr>
                <w:rFonts w:ascii="Times New Roman" w:hAnsi="Times New Roman"/>
                <w:lang w:val="vi-VN"/>
              </w:rPr>
              <w:t>nh gi</w:t>
            </w:r>
            <w:r w:rsidRPr="00217687">
              <w:rPr>
                <w:rFonts w:ascii="Times New Roman" w:hAnsi="Times New Roman" w:cs="VNI-Times"/>
                <w:lang w:val="vi-VN"/>
              </w:rPr>
              <w:t>á</w:t>
            </w:r>
            <w:r w:rsidRPr="00217687">
              <w:rPr>
                <w:rFonts w:ascii="Times New Roman" w:hAnsi="Times New Roman"/>
                <w:lang w:val="vi-VN"/>
              </w:rPr>
              <w:t xml:space="preserve"> Chuy</w:t>
            </w:r>
            <w:r w:rsidRPr="00217687">
              <w:rPr>
                <w:rFonts w:ascii="Times New Roman" w:hAnsi="Times New Roman" w:cs="Cambria"/>
                <w:lang w:val="vi-VN"/>
              </w:rPr>
              <w:t>ể</w:t>
            </w:r>
            <w:r w:rsidRPr="00217687">
              <w:rPr>
                <w:rFonts w:ascii="Times New Roman" w:hAnsi="Times New Roman"/>
                <w:lang w:val="vi-VN"/>
              </w:rPr>
              <w:t xml:space="preserve">n </w:t>
            </w:r>
            <w:r w:rsidRPr="00217687">
              <w:rPr>
                <w:rFonts w:ascii="Times New Roman" w:hAnsi="Times New Roman" w:cs="VNI-Times"/>
                <w:lang w:val="vi-VN"/>
              </w:rPr>
              <w:t>đ</w:t>
            </w:r>
            <w:r w:rsidRPr="00217687">
              <w:rPr>
                <w:rFonts w:ascii="Times New Roman" w:hAnsi="Times New Roman" w:cs="Cambria"/>
                <w:lang w:val="vi-VN"/>
              </w:rPr>
              <w:t>ổ</w:t>
            </w:r>
            <w:r w:rsidRPr="00217687">
              <w:rPr>
                <w:rFonts w:ascii="Times New Roman" w:hAnsi="Times New Roman"/>
                <w:lang w:val="vi-VN"/>
              </w:rPr>
              <w:t>i s</w:t>
            </w:r>
            <w:r w:rsidRPr="00217687">
              <w:rPr>
                <w:rFonts w:ascii="Times New Roman" w:hAnsi="Times New Roman" w:cs="Cambria"/>
                <w:lang w:val="vi-VN"/>
              </w:rPr>
              <w:t>ố</w:t>
            </w:r>
            <w:r w:rsidRPr="00217687">
              <w:rPr>
                <w:rFonts w:ascii="Times New Roman" w:hAnsi="Times New Roman"/>
                <w:lang w:val="vi-VN"/>
              </w:rPr>
              <w:t>;</w:t>
            </w:r>
          </w:p>
        </w:tc>
        <w:tc>
          <w:tcPr>
            <w:tcW w:w="2409" w:type="dxa"/>
            <w:vAlign w:val="center"/>
          </w:tcPr>
          <w:p w14:paraId="2D4412A1" w14:textId="41BDFF87" w:rsidR="008C30B4" w:rsidRPr="00B949CD" w:rsidRDefault="00CB327E" w:rsidP="00996378">
            <w:pPr>
              <w:spacing w:after="120"/>
              <w:jc w:val="center"/>
              <w:rPr>
                <w:rFonts w:asciiTheme="majorHAnsi" w:hAnsiTheme="majorHAnsi" w:cstheme="majorHAnsi"/>
                <w:spacing w:val="-6"/>
                <w:sz w:val="26"/>
                <w:szCs w:val="26"/>
                <w:lang w:val="vi-VN"/>
              </w:rPr>
            </w:pPr>
            <w:r>
              <w:rPr>
                <w:rFonts w:asciiTheme="majorHAnsi" w:hAnsiTheme="majorHAnsi" w:cstheme="majorHAnsi"/>
                <w:spacing w:val="-6"/>
                <w:sz w:val="26"/>
                <w:szCs w:val="26"/>
              </w:rPr>
              <w:t>Tuần</w:t>
            </w:r>
            <w:r w:rsidR="0089458E">
              <w:rPr>
                <w:rFonts w:asciiTheme="majorHAnsi" w:hAnsiTheme="majorHAnsi" w:cstheme="majorHAnsi"/>
                <w:spacing w:val="-6"/>
                <w:sz w:val="26"/>
                <w:szCs w:val="26"/>
              </w:rPr>
              <w:t xml:space="preserve"> thứ </w:t>
            </w:r>
            <w:r w:rsidR="007108E3">
              <w:rPr>
                <w:rFonts w:asciiTheme="majorHAnsi" w:hAnsiTheme="majorHAnsi" w:cstheme="majorHAnsi"/>
                <w:spacing w:val="-6"/>
                <w:sz w:val="26"/>
                <w:szCs w:val="26"/>
              </w:rPr>
              <w:t>4</w:t>
            </w:r>
            <w:r>
              <w:rPr>
                <w:rFonts w:asciiTheme="majorHAnsi" w:hAnsiTheme="majorHAnsi" w:cstheme="majorHAnsi"/>
                <w:spacing w:val="-6"/>
                <w:sz w:val="26"/>
                <w:szCs w:val="26"/>
              </w:rPr>
              <w:t xml:space="preserve"> </w:t>
            </w:r>
            <w:r w:rsidR="00996378">
              <w:rPr>
                <w:rFonts w:asciiTheme="majorHAnsi" w:hAnsiTheme="majorHAnsi" w:cstheme="majorHAnsi"/>
                <w:spacing w:val="-6"/>
                <w:sz w:val="26"/>
                <w:szCs w:val="26"/>
              </w:rPr>
              <w:t>t</w:t>
            </w:r>
            <w:r w:rsidR="008C30B4" w:rsidRPr="00B949CD">
              <w:rPr>
                <w:rFonts w:asciiTheme="majorHAnsi" w:hAnsiTheme="majorHAnsi" w:cstheme="majorHAnsi"/>
                <w:spacing w:val="-6"/>
                <w:sz w:val="26"/>
                <w:szCs w:val="26"/>
                <w:lang w:val="vi-VN"/>
              </w:rPr>
              <w:t xml:space="preserve">háng </w:t>
            </w:r>
            <w:r w:rsidR="00A86988">
              <w:rPr>
                <w:rFonts w:asciiTheme="majorHAnsi" w:hAnsiTheme="majorHAnsi" w:cstheme="majorHAnsi"/>
                <w:spacing w:val="-6"/>
                <w:sz w:val="26"/>
                <w:szCs w:val="26"/>
                <w:lang w:val="vi-VN"/>
              </w:rPr>
              <w:t>4</w:t>
            </w:r>
          </w:p>
        </w:tc>
        <w:tc>
          <w:tcPr>
            <w:tcW w:w="3118" w:type="dxa"/>
            <w:shd w:val="clear" w:color="auto" w:fill="auto"/>
            <w:vAlign w:val="center"/>
          </w:tcPr>
          <w:p w14:paraId="278B6A07" w14:textId="77777777" w:rsidR="008C30B4" w:rsidRPr="00B949CD" w:rsidRDefault="008C30B4">
            <w:pPr>
              <w:spacing w:after="120"/>
              <w:jc w:val="both"/>
              <w:rPr>
                <w:rFonts w:asciiTheme="majorHAnsi" w:hAnsiTheme="majorHAnsi" w:cstheme="majorHAnsi"/>
                <w:sz w:val="26"/>
                <w:szCs w:val="26"/>
                <w:lang w:val="vi-VN"/>
              </w:rPr>
            </w:pPr>
            <w:r w:rsidRPr="00B949CD">
              <w:rPr>
                <w:rFonts w:asciiTheme="majorHAnsi" w:hAnsiTheme="majorHAnsi" w:cstheme="majorHAnsi"/>
                <w:sz w:val="26"/>
                <w:szCs w:val="26"/>
                <w:lang w:val="vi-VN"/>
              </w:rPr>
              <w:t>Tờ trìn</w:t>
            </w:r>
            <w:bookmarkStart w:id="2" w:name="_GoBack"/>
            <w:bookmarkEnd w:id="2"/>
            <w:r w:rsidRPr="00B949CD">
              <w:rPr>
                <w:rFonts w:asciiTheme="majorHAnsi" w:hAnsiTheme="majorHAnsi" w:cstheme="majorHAnsi"/>
                <w:sz w:val="26"/>
                <w:szCs w:val="26"/>
                <w:lang w:val="vi-VN"/>
              </w:rPr>
              <w:t>h gửi cấp trên quản lý trực tiếp</w:t>
            </w:r>
          </w:p>
        </w:tc>
      </w:tr>
      <w:tr w:rsidR="008C30B4" w:rsidRPr="00B949CD" w14:paraId="5227BE3C" w14:textId="77777777" w:rsidTr="00942145">
        <w:tc>
          <w:tcPr>
            <w:tcW w:w="563" w:type="dxa"/>
            <w:shd w:val="clear" w:color="auto" w:fill="auto"/>
            <w:vAlign w:val="center"/>
          </w:tcPr>
          <w:p w14:paraId="0F324735" w14:textId="77777777" w:rsidR="008C30B4" w:rsidRPr="00B949CD" w:rsidRDefault="008C30B4">
            <w:pPr>
              <w:spacing w:before="120"/>
              <w:jc w:val="center"/>
              <w:rPr>
                <w:rFonts w:asciiTheme="majorHAnsi" w:hAnsiTheme="majorHAnsi" w:cstheme="majorHAnsi"/>
                <w:spacing w:val="-6"/>
                <w:sz w:val="26"/>
                <w:szCs w:val="26"/>
                <w:lang w:val="vi-VN"/>
              </w:rPr>
            </w:pPr>
            <w:r w:rsidRPr="00B949CD">
              <w:rPr>
                <w:rFonts w:asciiTheme="majorHAnsi" w:hAnsiTheme="majorHAnsi" w:cstheme="majorHAnsi"/>
                <w:spacing w:val="-6"/>
                <w:sz w:val="26"/>
                <w:szCs w:val="26"/>
                <w:lang w:val="vi-VN"/>
              </w:rPr>
              <w:t>3</w:t>
            </w:r>
          </w:p>
        </w:tc>
        <w:tc>
          <w:tcPr>
            <w:tcW w:w="2834" w:type="dxa"/>
            <w:shd w:val="clear" w:color="auto" w:fill="auto"/>
            <w:vAlign w:val="center"/>
          </w:tcPr>
          <w:p w14:paraId="16E27A13" w14:textId="77777777" w:rsidR="008C30B4" w:rsidRPr="00B949CD" w:rsidRDefault="008C30B4">
            <w:pPr>
              <w:spacing w:after="120"/>
              <w:jc w:val="both"/>
              <w:rPr>
                <w:rFonts w:asciiTheme="majorHAnsi" w:hAnsiTheme="majorHAnsi" w:cstheme="majorHAnsi"/>
                <w:sz w:val="26"/>
                <w:szCs w:val="26"/>
                <w:lang w:val="vi-VN"/>
              </w:rPr>
            </w:pPr>
            <w:r w:rsidRPr="00B949CD">
              <w:rPr>
                <w:rFonts w:asciiTheme="majorHAnsi" w:hAnsiTheme="majorHAnsi" w:cstheme="majorHAnsi"/>
                <w:sz w:val="26"/>
                <w:szCs w:val="26"/>
                <w:lang w:val="vi-VN"/>
              </w:rPr>
              <w:t>Thực hiện đánh giá ngoài theo kế hoạch của cấp trên trực tiếp</w:t>
            </w:r>
          </w:p>
        </w:tc>
        <w:tc>
          <w:tcPr>
            <w:tcW w:w="2409" w:type="dxa"/>
            <w:vAlign w:val="center"/>
          </w:tcPr>
          <w:p w14:paraId="0971D8C3" w14:textId="340BA21D" w:rsidR="008C30B4" w:rsidRPr="00B949CD" w:rsidRDefault="008C30B4" w:rsidP="00E60CDF">
            <w:pPr>
              <w:spacing w:after="120"/>
              <w:jc w:val="center"/>
              <w:rPr>
                <w:rFonts w:asciiTheme="majorHAnsi" w:hAnsiTheme="majorHAnsi" w:cstheme="majorHAnsi"/>
                <w:spacing w:val="-6"/>
                <w:sz w:val="26"/>
                <w:szCs w:val="26"/>
                <w:lang w:val="vi-VN"/>
              </w:rPr>
            </w:pPr>
            <w:r w:rsidRPr="00B949CD">
              <w:rPr>
                <w:rFonts w:asciiTheme="majorHAnsi" w:hAnsiTheme="majorHAnsi" w:cstheme="majorHAnsi"/>
                <w:spacing w:val="-6"/>
                <w:sz w:val="26"/>
                <w:szCs w:val="26"/>
                <w:lang w:val="vi-VN"/>
              </w:rPr>
              <w:t>Tháng 4,</w:t>
            </w:r>
            <w:r w:rsidR="00722A52">
              <w:rPr>
                <w:rFonts w:asciiTheme="majorHAnsi" w:hAnsiTheme="majorHAnsi" w:cstheme="majorHAnsi"/>
                <w:spacing w:val="-6"/>
                <w:sz w:val="26"/>
                <w:szCs w:val="26"/>
              </w:rPr>
              <w:t xml:space="preserve"> </w:t>
            </w:r>
            <w:r w:rsidRPr="00B949CD">
              <w:rPr>
                <w:rFonts w:asciiTheme="majorHAnsi" w:hAnsiTheme="majorHAnsi" w:cstheme="majorHAnsi"/>
                <w:spacing w:val="-6"/>
                <w:sz w:val="26"/>
                <w:szCs w:val="26"/>
                <w:lang w:val="vi-VN"/>
              </w:rPr>
              <w:t>5</w:t>
            </w:r>
          </w:p>
        </w:tc>
        <w:tc>
          <w:tcPr>
            <w:tcW w:w="3118" w:type="dxa"/>
            <w:shd w:val="clear" w:color="auto" w:fill="auto"/>
            <w:vAlign w:val="center"/>
          </w:tcPr>
          <w:p w14:paraId="6F956A9B" w14:textId="501D49A1" w:rsidR="008C30B4" w:rsidRPr="00B949CD" w:rsidRDefault="00AE1B47">
            <w:pPr>
              <w:spacing w:after="120"/>
              <w:jc w:val="both"/>
              <w:rPr>
                <w:rFonts w:asciiTheme="majorHAnsi" w:hAnsiTheme="majorHAnsi" w:cstheme="majorHAnsi"/>
                <w:sz w:val="26"/>
                <w:szCs w:val="26"/>
                <w:lang w:val="vi-VN"/>
              </w:rPr>
            </w:pPr>
            <w:r w:rsidRPr="00B949CD">
              <w:rPr>
                <w:rFonts w:asciiTheme="majorHAnsi" w:hAnsiTheme="majorHAnsi" w:cstheme="majorHAnsi"/>
                <w:sz w:val="26"/>
                <w:szCs w:val="26"/>
                <w:lang w:val="vi-VN"/>
              </w:rPr>
              <w:t>Giấy chứng nhận kết quả mức độ chuyển đổi số</w:t>
            </w:r>
          </w:p>
        </w:tc>
      </w:tr>
      <w:tr w:rsidR="008C30B4" w:rsidRPr="00B949CD" w14:paraId="0D115FDF" w14:textId="77777777" w:rsidTr="00942145">
        <w:tc>
          <w:tcPr>
            <w:tcW w:w="563" w:type="dxa"/>
            <w:shd w:val="clear" w:color="auto" w:fill="auto"/>
            <w:vAlign w:val="center"/>
          </w:tcPr>
          <w:p w14:paraId="59B9DC70" w14:textId="77777777" w:rsidR="008C30B4" w:rsidRPr="00B949CD" w:rsidRDefault="008C30B4">
            <w:pPr>
              <w:spacing w:before="120"/>
              <w:jc w:val="center"/>
              <w:rPr>
                <w:rFonts w:asciiTheme="majorHAnsi" w:hAnsiTheme="majorHAnsi" w:cstheme="majorHAnsi"/>
                <w:spacing w:val="-6"/>
                <w:sz w:val="26"/>
                <w:szCs w:val="26"/>
                <w:lang w:val="vi-VN"/>
              </w:rPr>
            </w:pPr>
            <w:r w:rsidRPr="00B949CD">
              <w:rPr>
                <w:rFonts w:asciiTheme="majorHAnsi" w:hAnsiTheme="majorHAnsi" w:cstheme="majorHAnsi"/>
                <w:spacing w:val="-6"/>
                <w:sz w:val="26"/>
                <w:szCs w:val="26"/>
                <w:lang w:val="vi-VN"/>
              </w:rPr>
              <w:t>4</w:t>
            </w:r>
          </w:p>
        </w:tc>
        <w:tc>
          <w:tcPr>
            <w:tcW w:w="2834" w:type="dxa"/>
            <w:shd w:val="clear" w:color="auto" w:fill="auto"/>
            <w:vAlign w:val="center"/>
          </w:tcPr>
          <w:p w14:paraId="4A4A89F5" w14:textId="77777777" w:rsidR="008C30B4" w:rsidRPr="00B949CD" w:rsidRDefault="008C30B4">
            <w:pPr>
              <w:spacing w:after="120"/>
              <w:jc w:val="both"/>
              <w:rPr>
                <w:rFonts w:asciiTheme="majorHAnsi" w:hAnsiTheme="majorHAnsi" w:cstheme="majorHAnsi"/>
                <w:sz w:val="26"/>
                <w:szCs w:val="26"/>
                <w:lang w:val="vi-VN"/>
              </w:rPr>
            </w:pPr>
            <w:r w:rsidRPr="00B949CD">
              <w:rPr>
                <w:rFonts w:asciiTheme="majorHAnsi" w:hAnsiTheme="majorHAnsi" w:cstheme="majorHAnsi"/>
                <w:sz w:val="26"/>
                <w:szCs w:val="26"/>
                <w:lang w:val="vi-VN"/>
              </w:rPr>
              <w:t>Cập nhật kết quả đánh giá trên cơ sở dữ liệu Ngành</w:t>
            </w:r>
          </w:p>
        </w:tc>
        <w:tc>
          <w:tcPr>
            <w:tcW w:w="2409" w:type="dxa"/>
            <w:vAlign w:val="center"/>
          </w:tcPr>
          <w:p w14:paraId="289B4A9B" w14:textId="1AE63AED" w:rsidR="008C30B4" w:rsidRPr="00B949CD" w:rsidRDefault="008C30B4" w:rsidP="00E60CDF">
            <w:pPr>
              <w:spacing w:after="120"/>
              <w:jc w:val="center"/>
              <w:rPr>
                <w:rFonts w:asciiTheme="majorHAnsi" w:hAnsiTheme="majorHAnsi" w:cstheme="majorHAnsi"/>
                <w:spacing w:val="-6"/>
                <w:sz w:val="26"/>
                <w:szCs w:val="26"/>
                <w:lang w:val="vi-VN"/>
              </w:rPr>
            </w:pPr>
            <w:r w:rsidRPr="00B949CD">
              <w:rPr>
                <w:rFonts w:asciiTheme="majorHAnsi" w:hAnsiTheme="majorHAnsi" w:cstheme="majorHAnsi"/>
                <w:spacing w:val="-6"/>
                <w:sz w:val="26"/>
                <w:szCs w:val="26"/>
                <w:lang w:val="vi-VN"/>
              </w:rPr>
              <w:t>Tháng 5</w:t>
            </w:r>
          </w:p>
        </w:tc>
        <w:tc>
          <w:tcPr>
            <w:tcW w:w="3118" w:type="dxa"/>
            <w:shd w:val="clear" w:color="auto" w:fill="auto"/>
            <w:vAlign w:val="center"/>
          </w:tcPr>
          <w:p w14:paraId="6889E48A" w14:textId="77777777" w:rsidR="008C30B4" w:rsidRPr="00B949CD" w:rsidRDefault="008C30B4">
            <w:pPr>
              <w:spacing w:after="120"/>
              <w:jc w:val="both"/>
              <w:rPr>
                <w:rFonts w:asciiTheme="majorHAnsi" w:hAnsiTheme="majorHAnsi" w:cstheme="majorHAnsi"/>
                <w:sz w:val="26"/>
                <w:szCs w:val="26"/>
                <w:lang w:val="vi-VN"/>
              </w:rPr>
            </w:pPr>
          </w:p>
        </w:tc>
      </w:tr>
      <w:tr w:rsidR="008C30B4" w:rsidRPr="00B949CD" w14:paraId="1542F78D" w14:textId="77777777" w:rsidTr="00942145">
        <w:tc>
          <w:tcPr>
            <w:tcW w:w="563" w:type="dxa"/>
            <w:shd w:val="clear" w:color="auto" w:fill="auto"/>
            <w:vAlign w:val="center"/>
          </w:tcPr>
          <w:p w14:paraId="6E97AA67" w14:textId="77777777" w:rsidR="008C30B4" w:rsidRPr="00B949CD" w:rsidRDefault="008C30B4">
            <w:pPr>
              <w:spacing w:before="120"/>
              <w:jc w:val="center"/>
              <w:rPr>
                <w:rFonts w:asciiTheme="majorHAnsi" w:hAnsiTheme="majorHAnsi" w:cstheme="majorHAnsi"/>
                <w:spacing w:val="-6"/>
                <w:sz w:val="26"/>
                <w:szCs w:val="26"/>
                <w:lang w:val="vi-VN"/>
              </w:rPr>
            </w:pPr>
            <w:r w:rsidRPr="00B949CD">
              <w:rPr>
                <w:rFonts w:asciiTheme="majorHAnsi" w:hAnsiTheme="majorHAnsi" w:cstheme="majorHAnsi"/>
                <w:spacing w:val="-6"/>
                <w:sz w:val="26"/>
                <w:szCs w:val="26"/>
                <w:lang w:val="vi-VN"/>
              </w:rPr>
              <w:t>5</w:t>
            </w:r>
          </w:p>
        </w:tc>
        <w:tc>
          <w:tcPr>
            <w:tcW w:w="2834" w:type="dxa"/>
            <w:shd w:val="clear" w:color="auto" w:fill="auto"/>
            <w:vAlign w:val="center"/>
          </w:tcPr>
          <w:p w14:paraId="4B711AB1" w14:textId="18FC2328" w:rsidR="008C30B4" w:rsidRPr="00B949CD" w:rsidRDefault="008C30B4">
            <w:pPr>
              <w:spacing w:after="120"/>
              <w:jc w:val="both"/>
              <w:rPr>
                <w:rFonts w:asciiTheme="majorHAnsi" w:hAnsiTheme="majorHAnsi" w:cstheme="majorHAnsi"/>
                <w:sz w:val="26"/>
                <w:szCs w:val="26"/>
                <w:lang w:val="vi-VN"/>
              </w:rPr>
            </w:pPr>
            <w:r w:rsidRPr="00B949CD">
              <w:rPr>
                <w:rFonts w:asciiTheme="majorHAnsi" w:hAnsiTheme="majorHAnsi" w:cstheme="majorHAnsi"/>
                <w:sz w:val="26"/>
                <w:szCs w:val="26"/>
                <w:lang w:val="vi-VN"/>
              </w:rPr>
              <w:t>Công bố kết quả trên trang thông tin</w:t>
            </w:r>
            <w:r w:rsidR="000F323B" w:rsidRPr="00B949CD">
              <w:rPr>
                <w:rFonts w:asciiTheme="majorHAnsi" w:hAnsiTheme="majorHAnsi" w:cstheme="majorHAnsi"/>
                <w:sz w:val="26"/>
                <w:szCs w:val="26"/>
                <w:lang w:val="vi-VN"/>
              </w:rPr>
              <w:t xml:space="preserve"> điện tử</w:t>
            </w:r>
            <w:r w:rsidRPr="00B949CD">
              <w:rPr>
                <w:rFonts w:asciiTheme="majorHAnsi" w:hAnsiTheme="majorHAnsi" w:cstheme="majorHAnsi"/>
                <w:sz w:val="26"/>
                <w:szCs w:val="26"/>
                <w:lang w:val="vi-VN"/>
              </w:rPr>
              <w:t xml:space="preserve"> của đơn vị</w:t>
            </w:r>
          </w:p>
        </w:tc>
        <w:tc>
          <w:tcPr>
            <w:tcW w:w="2409" w:type="dxa"/>
            <w:vAlign w:val="center"/>
          </w:tcPr>
          <w:p w14:paraId="4D19DA15" w14:textId="7139DB1B" w:rsidR="008C30B4" w:rsidRPr="00B949CD" w:rsidRDefault="008C30B4" w:rsidP="00E60CDF">
            <w:pPr>
              <w:spacing w:after="120"/>
              <w:jc w:val="center"/>
              <w:rPr>
                <w:rFonts w:asciiTheme="majorHAnsi" w:hAnsiTheme="majorHAnsi" w:cstheme="majorHAnsi"/>
                <w:spacing w:val="-6"/>
                <w:sz w:val="26"/>
                <w:szCs w:val="26"/>
                <w:lang w:val="vi-VN"/>
              </w:rPr>
            </w:pPr>
            <w:r w:rsidRPr="00B949CD">
              <w:rPr>
                <w:rFonts w:asciiTheme="majorHAnsi" w:hAnsiTheme="majorHAnsi" w:cstheme="majorHAnsi"/>
                <w:spacing w:val="-6"/>
                <w:sz w:val="26"/>
                <w:szCs w:val="26"/>
                <w:lang w:val="vi-VN"/>
              </w:rPr>
              <w:t>Tháng 5</w:t>
            </w:r>
          </w:p>
        </w:tc>
        <w:tc>
          <w:tcPr>
            <w:tcW w:w="3118" w:type="dxa"/>
            <w:shd w:val="clear" w:color="auto" w:fill="auto"/>
            <w:vAlign w:val="center"/>
          </w:tcPr>
          <w:p w14:paraId="73D0330A" w14:textId="77777777" w:rsidR="008C30B4" w:rsidRPr="00B949CD" w:rsidRDefault="008C30B4">
            <w:pPr>
              <w:spacing w:after="120"/>
              <w:jc w:val="both"/>
              <w:rPr>
                <w:rFonts w:asciiTheme="majorHAnsi" w:hAnsiTheme="majorHAnsi" w:cstheme="majorHAnsi"/>
                <w:sz w:val="26"/>
                <w:szCs w:val="26"/>
                <w:lang w:val="vi-VN"/>
              </w:rPr>
            </w:pPr>
          </w:p>
        </w:tc>
      </w:tr>
    </w:tbl>
    <w:p w14:paraId="2D59E2D0" w14:textId="7CC18893" w:rsidR="00B949CD" w:rsidRPr="00A86988" w:rsidRDefault="00B949CD" w:rsidP="00620998">
      <w:pPr>
        <w:rPr>
          <w:rFonts w:asciiTheme="majorHAnsi" w:hAnsiTheme="majorHAnsi" w:cstheme="majorHAnsi"/>
          <w:lang w:val="vi-VN"/>
        </w:rPr>
      </w:pPr>
    </w:p>
    <w:sectPr w:rsidR="00B949CD" w:rsidRPr="00A86988" w:rsidSect="0031762A">
      <w:headerReference w:type="default" r:id="rId9"/>
      <w:footerReference w:type="even" r:id="rId10"/>
      <w:footerReference w:type="default" r:id="rId11"/>
      <w:type w:val="continuous"/>
      <w:pgSz w:w="11907" w:h="16840" w:code="9"/>
      <w:pgMar w:top="851" w:right="1134" w:bottom="851" w:left="1701" w:header="561"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D42C1" w14:textId="77777777" w:rsidR="00EE3C2E" w:rsidRDefault="00EE3C2E">
      <w:r>
        <w:separator/>
      </w:r>
    </w:p>
  </w:endnote>
  <w:endnote w:type="continuationSeparator" w:id="0">
    <w:p w14:paraId="21CDD2B5" w14:textId="77777777" w:rsidR="00EE3C2E" w:rsidRDefault="00EE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B27BB" w14:textId="1BC70966" w:rsidR="0004651B" w:rsidRDefault="0004651B" w:rsidP="00F64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3600526" w14:textId="77777777" w:rsidR="0004651B" w:rsidRDefault="0004651B" w:rsidP="003106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A2A9C" w14:textId="77777777" w:rsidR="0004651B" w:rsidRDefault="0004651B" w:rsidP="00F64F11">
    <w:pPr>
      <w:pStyle w:val="Footer"/>
      <w:framePr w:wrap="around" w:vAnchor="text" w:hAnchor="margin" w:xAlign="right" w:y="1"/>
      <w:rPr>
        <w:rStyle w:val="PageNumber"/>
      </w:rPr>
    </w:pPr>
  </w:p>
  <w:p w14:paraId="51518221" w14:textId="77777777" w:rsidR="0004651B" w:rsidRDefault="0004651B" w:rsidP="003106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5115A" w14:textId="77777777" w:rsidR="00EE3C2E" w:rsidRDefault="00EE3C2E">
      <w:r>
        <w:separator/>
      </w:r>
    </w:p>
  </w:footnote>
  <w:footnote w:type="continuationSeparator" w:id="0">
    <w:p w14:paraId="271B14D3" w14:textId="77777777" w:rsidR="00EE3C2E" w:rsidRDefault="00EE3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4932"/>
      <w:docPartObj>
        <w:docPartGallery w:val="Page Numbers (Top of Page)"/>
        <w:docPartUnique/>
      </w:docPartObj>
    </w:sdtPr>
    <w:sdtEndPr/>
    <w:sdtContent>
      <w:p w14:paraId="4866DAF2" w14:textId="03C50778" w:rsidR="0004651B" w:rsidRDefault="0004651B">
        <w:pPr>
          <w:pStyle w:val="Header"/>
          <w:jc w:val="center"/>
        </w:pPr>
        <w:r>
          <w:fldChar w:fldCharType="begin"/>
        </w:r>
        <w:r>
          <w:instrText>PAGE   \* MERGEFORMAT</w:instrText>
        </w:r>
        <w:r>
          <w:fldChar w:fldCharType="separate"/>
        </w:r>
        <w:r w:rsidR="0076635E" w:rsidRPr="0076635E">
          <w:rPr>
            <w:noProof/>
            <w:lang w:val="vi-VN"/>
          </w:rPr>
          <w:t>5</w:t>
        </w:r>
        <w:r>
          <w:fldChar w:fldCharType="end"/>
        </w:r>
      </w:p>
    </w:sdtContent>
  </w:sdt>
  <w:p w14:paraId="0DBDC05F" w14:textId="77777777" w:rsidR="0004651B" w:rsidRDefault="00046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303A"/>
    <w:multiLevelType w:val="hybridMultilevel"/>
    <w:tmpl w:val="8AA442EC"/>
    <w:lvl w:ilvl="0" w:tplc="404E65A8">
      <w:start w:val="1"/>
      <w:numFmt w:val="upperRoman"/>
      <w:suff w:val="space"/>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18213B3"/>
    <w:multiLevelType w:val="hybridMultilevel"/>
    <w:tmpl w:val="6A223B9C"/>
    <w:lvl w:ilvl="0" w:tplc="AEFCA8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071D62"/>
    <w:multiLevelType w:val="hybridMultilevel"/>
    <w:tmpl w:val="FCCA9B80"/>
    <w:lvl w:ilvl="0" w:tplc="808C241C">
      <w:start w:val="1"/>
      <w:numFmt w:val="lowerLetter"/>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ED461D"/>
    <w:multiLevelType w:val="hybridMultilevel"/>
    <w:tmpl w:val="43101150"/>
    <w:lvl w:ilvl="0" w:tplc="43A20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A43FA"/>
    <w:multiLevelType w:val="hybridMultilevel"/>
    <w:tmpl w:val="FB30F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90BA0"/>
    <w:multiLevelType w:val="hybridMultilevel"/>
    <w:tmpl w:val="A9E2D3C0"/>
    <w:lvl w:ilvl="0" w:tplc="88A47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94153"/>
    <w:multiLevelType w:val="hybridMultilevel"/>
    <w:tmpl w:val="3042E0E2"/>
    <w:lvl w:ilvl="0" w:tplc="B23C58E4">
      <w:numFmt w:val="bullet"/>
      <w:suff w:val="space"/>
      <w:lvlText w:val="-"/>
      <w:lvlJc w:val="left"/>
      <w:pPr>
        <w:ind w:left="796" w:hanging="360"/>
      </w:pPr>
      <w:rPr>
        <w:rFonts w:ascii="Times New Roman" w:eastAsia="Times New Roman"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7" w15:restartNumberingAfterBreak="0">
    <w:nsid w:val="1E0F55D8"/>
    <w:multiLevelType w:val="hybridMultilevel"/>
    <w:tmpl w:val="F836EF60"/>
    <w:lvl w:ilvl="0" w:tplc="30E66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36085"/>
    <w:multiLevelType w:val="hybridMultilevel"/>
    <w:tmpl w:val="135AB9AE"/>
    <w:lvl w:ilvl="0" w:tplc="0EAE9782">
      <w:start w:val="1"/>
      <w:numFmt w:val="bullet"/>
      <w:lvlText w:val=""/>
      <w:lvlJc w:val="left"/>
      <w:pPr>
        <w:tabs>
          <w:tab w:val="num" w:pos="1134"/>
        </w:tabs>
        <w:ind w:left="1134" w:hanging="51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E2D0E"/>
    <w:multiLevelType w:val="hybridMultilevel"/>
    <w:tmpl w:val="A8D22F88"/>
    <w:lvl w:ilvl="0" w:tplc="572479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B04EC"/>
    <w:multiLevelType w:val="hybridMultilevel"/>
    <w:tmpl w:val="F2286FD6"/>
    <w:lvl w:ilvl="0" w:tplc="53F417CA">
      <w:start w:val="8"/>
      <w:numFmt w:val="bullet"/>
      <w:lvlText w:val="-"/>
      <w:lvlJc w:val="left"/>
      <w:pPr>
        <w:tabs>
          <w:tab w:val="num" w:pos="2550"/>
        </w:tabs>
        <w:ind w:left="2550" w:hanging="360"/>
      </w:pPr>
      <w:rPr>
        <w:rFonts w:ascii="Times New Roman" w:eastAsia="Times New Roman" w:hAnsi="Times New Roman" w:cs="Times New Roman" w:hint="default"/>
      </w:rPr>
    </w:lvl>
    <w:lvl w:ilvl="1" w:tplc="04090003" w:tentative="1">
      <w:start w:val="1"/>
      <w:numFmt w:val="bullet"/>
      <w:lvlText w:val="o"/>
      <w:lvlJc w:val="left"/>
      <w:pPr>
        <w:tabs>
          <w:tab w:val="num" w:pos="3270"/>
        </w:tabs>
        <w:ind w:left="3270" w:hanging="360"/>
      </w:pPr>
      <w:rPr>
        <w:rFonts w:ascii="Courier New" w:hAnsi="Courier New" w:cs="Courier New" w:hint="default"/>
      </w:rPr>
    </w:lvl>
    <w:lvl w:ilvl="2" w:tplc="04090005" w:tentative="1">
      <w:start w:val="1"/>
      <w:numFmt w:val="bullet"/>
      <w:lvlText w:val=""/>
      <w:lvlJc w:val="left"/>
      <w:pPr>
        <w:tabs>
          <w:tab w:val="num" w:pos="3990"/>
        </w:tabs>
        <w:ind w:left="3990" w:hanging="360"/>
      </w:pPr>
      <w:rPr>
        <w:rFonts w:ascii="Wingdings" w:hAnsi="Wingdings" w:hint="default"/>
      </w:rPr>
    </w:lvl>
    <w:lvl w:ilvl="3" w:tplc="04090001" w:tentative="1">
      <w:start w:val="1"/>
      <w:numFmt w:val="bullet"/>
      <w:lvlText w:val=""/>
      <w:lvlJc w:val="left"/>
      <w:pPr>
        <w:tabs>
          <w:tab w:val="num" w:pos="4710"/>
        </w:tabs>
        <w:ind w:left="4710" w:hanging="360"/>
      </w:pPr>
      <w:rPr>
        <w:rFonts w:ascii="Symbol" w:hAnsi="Symbol" w:hint="default"/>
      </w:rPr>
    </w:lvl>
    <w:lvl w:ilvl="4" w:tplc="04090003" w:tentative="1">
      <w:start w:val="1"/>
      <w:numFmt w:val="bullet"/>
      <w:lvlText w:val="o"/>
      <w:lvlJc w:val="left"/>
      <w:pPr>
        <w:tabs>
          <w:tab w:val="num" w:pos="5430"/>
        </w:tabs>
        <w:ind w:left="5430" w:hanging="360"/>
      </w:pPr>
      <w:rPr>
        <w:rFonts w:ascii="Courier New" w:hAnsi="Courier New" w:cs="Courier New" w:hint="default"/>
      </w:rPr>
    </w:lvl>
    <w:lvl w:ilvl="5" w:tplc="04090005" w:tentative="1">
      <w:start w:val="1"/>
      <w:numFmt w:val="bullet"/>
      <w:lvlText w:val=""/>
      <w:lvlJc w:val="left"/>
      <w:pPr>
        <w:tabs>
          <w:tab w:val="num" w:pos="6150"/>
        </w:tabs>
        <w:ind w:left="6150" w:hanging="360"/>
      </w:pPr>
      <w:rPr>
        <w:rFonts w:ascii="Wingdings" w:hAnsi="Wingdings" w:hint="default"/>
      </w:rPr>
    </w:lvl>
    <w:lvl w:ilvl="6" w:tplc="04090001" w:tentative="1">
      <w:start w:val="1"/>
      <w:numFmt w:val="bullet"/>
      <w:lvlText w:val=""/>
      <w:lvlJc w:val="left"/>
      <w:pPr>
        <w:tabs>
          <w:tab w:val="num" w:pos="6870"/>
        </w:tabs>
        <w:ind w:left="6870" w:hanging="360"/>
      </w:pPr>
      <w:rPr>
        <w:rFonts w:ascii="Symbol" w:hAnsi="Symbol" w:hint="default"/>
      </w:rPr>
    </w:lvl>
    <w:lvl w:ilvl="7" w:tplc="04090003" w:tentative="1">
      <w:start w:val="1"/>
      <w:numFmt w:val="bullet"/>
      <w:lvlText w:val="o"/>
      <w:lvlJc w:val="left"/>
      <w:pPr>
        <w:tabs>
          <w:tab w:val="num" w:pos="7590"/>
        </w:tabs>
        <w:ind w:left="7590" w:hanging="360"/>
      </w:pPr>
      <w:rPr>
        <w:rFonts w:ascii="Courier New" w:hAnsi="Courier New" w:cs="Courier New" w:hint="default"/>
      </w:rPr>
    </w:lvl>
    <w:lvl w:ilvl="8" w:tplc="04090005" w:tentative="1">
      <w:start w:val="1"/>
      <w:numFmt w:val="bullet"/>
      <w:lvlText w:val=""/>
      <w:lvlJc w:val="left"/>
      <w:pPr>
        <w:tabs>
          <w:tab w:val="num" w:pos="8310"/>
        </w:tabs>
        <w:ind w:left="8310" w:hanging="360"/>
      </w:pPr>
      <w:rPr>
        <w:rFonts w:ascii="Wingdings" w:hAnsi="Wingdings" w:hint="default"/>
      </w:rPr>
    </w:lvl>
  </w:abstractNum>
  <w:abstractNum w:abstractNumId="11" w15:restartNumberingAfterBreak="0">
    <w:nsid w:val="29F66B93"/>
    <w:multiLevelType w:val="hybridMultilevel"/>
    <w:tmpl w:val="35C6481C"/>
    <w:lvl w:ilvl="0" w:tplc="DAAC9754">
      <w:start w:val="1"/>
      <w:numFmt w:val="decimal"/>
      <w:suff w:val="space"/>
      <w:lvlText w:val="%1."/>
      <w:lvlJc w:val="left"/>
      <w:pPr>
        <w:ind w:left="0" w:firstLine="720"/>
      </w:pPr>
      <w:rPr>
        <w:rFonts w:hint="default"/>
        <w:b/>
        <w:bCs/>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2" w15:restartNumberingAfterBreak="0">
    <w:nsid w:val="2ACE5364"/>
    <w:multiLevelType w:val="hybridMultilevel"/>
    <w:tmpl w:val="CC9C393A"/>
    <w:lvl w:ilvl="0" w:tplc="C6369D70">
      <w:start w:val="1"/>
      <w:numFmt w:val="decimal"/>
      <w:lvlText w:val="%1."/>
      <w:lvlJc w:val="right"/>
      <w:pPr>
        <w:tabs>
          <w:tab w:val="num" w:pos="36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625C30"/>
    <w:multiLevelType w:val="hybridMultilevel"/>
    <w:tmpl w:val="0B2ACB84"/>
    <w:lvl w:ilvl="0" w:tplc="CAF6D34E">
      <w:start w:val="1"/>
      <w:numFmt w:val="decimal"/>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4" w15:restartNumberingAfterBreak="0">
    <w:nsid w:val="36620E8D"/>
    <w:multiLevelType w:val="hybridMultilevel"/>
    <w:tmpl w:val="D04C6EDA"/>
    <w:lvl w:ilvl="0" w:tplc="D4AEA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822839"/>
    <w:multiLevelType w:val="hybridMultilevel"/>
    <w:tmpl w:val="46348546"/>
    <w:lvl w:ilvl="0" w:tplc="EC1468A0">
      <w:start w:val="1"/>
      <w:numFmt w:val="decimal"/>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6" w15:restartNumberingAfterBreak="0">
    <w:nsid w:val="42504BFB"/>
    <w:multiLevelType w:val="hybridMultilevel"/>
    <w:tmpl w:val="ECC4A3A0"/>
    <w:lvl w:ilvl="0" w:tplc="A1D62AFC">
      <w:start w:val="1"/>
      <w:numFmt w:val="lowerLetter"/>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7" w15:restartNumberingAfterBreak="0">
    <w:nsid w:val="450103D8"/>
    <w:multiLevelType w:val="hybridMultilevel"/>
    <w:tmpl w:val="358829D0"/>
    <w:lvl w:ilvl="0" w:tplc="A2BA5F36">
      <w:start w:val="1"/>
      <w:numFmt w:val="decimal"/>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8" w15:restartNumberingAfterBreak="0">
    <w:nsid w:val="4BEE205F"/>
    <w:multiLevelType w:val="hybridMultilevel"/>
    <w:tmpl w:val="0B2CFCC6"/>
    <w:lvl w:ilvl="0" w:tplc="BF2A2C44">
      <w:start w:val="1"/>
      <w:numFmt w:val="upperRoman"/>
      <w:lvlText w:val="%1."/>
      <w:lvlJc w:val="left"/>
      <w:pPr>
        <w:ind w:left="1440" w:hanging="72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4D4079"/>
    <w:multiLevelType w:val="hybridMultilevel"/>
    <w:tmpl w:val="2E62DF5E"/>
    <w:lvl w:ilvl="0" w:tplc="BE7C4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7C5E33"/>
    <w:multiLevelType w:val="hybridMultilevel"/>
    <w:tmpl w:val="6B0AFF60"/>
    <w:lvl w:ilvl="0" w:tplc="BE7C4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5B6489"/>
    <w:multiLevelType w:val="hybridMultilevel"/>
    <w:tmpl w:val="028041B2"/>
    <w:lvl w:ilvl="0" w:tplc="C6B0D2C8">
      <w:start w:val="1"/>
      <w:numFmt w:val="decimal"/>
      <w:lvlText w:val="%1."/>
      <w:lvlJc w:val="left"/>
      <w:pPr>
        <w:ind w:left="1470" w:hanging="87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2" w15:restartNumberingAfterBreak="0">
    <w:nsid w:val="53650739"/>
    <w:multiLevelType w:val="hybridMultilevel"/>
    <w:tmpl w:val="0D6A0B7A"/>
    <w:lvl w:ilvl="0" w:tplc="2CF88E20">
      <w:start w:val="3"/>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173F2C"/>
    <w:multiLevelType w:val="hybridMultilevel"/>
    <w:tmpl w:val="6D7E1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23720F"/>
    <w:multiLevelType w:val="hybridMultilevel"/>
    <w:tmpl w:val="F7761830"/>
    <w:lvl w:ilvl="0" w:tplc="BE7C4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D57EC5"/>
    <w:multiLevelType w:val="hybridMultilevel"/>
    <w:tmpl w:val="DB303A70"/>
    <w:lvl w:ilvl="0" w:tplc="C766287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1D72F2E"/>
    <w:multiLevelType w:val="hybridMultilevel"/>
    <w:tmpl w:val="6E88C87E"/>
    <w:lvl w:ilvl="0" w:tplc="0436D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EF3CA6"/>
    <w:multiLevelType w:val="hybridMultilevel"/>
    <w:tmpl w:val="9FD4FD76"/>
    <w:lvl w:ilvl="0" w:tplc="9EDE1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E6735"/>
    <w:multiLevelType w:val="hybridMultilevel"/>
    <w:tmpl w:val="5FFCC59C"/>
    <w:lvl w:ilvl="0" w:tplc="045C92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056696"/>
    <w:multiLevelType w:val="hybridMultilevel"/>
    <w:tmpl w:val="ECC4A3A0"/>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3BB1F5A"/>
    <w:multiLevelType w:val="hybridMultilevel"/>
    <w:tmpl w:val="0A000E26"/>
    <w:lvl w:ilvl="0" w:tplc="336ABD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F0A7A"/>
    <w:multiLevelType w:val="hybridMultilevel"/>
    <w:tmpl w:val="ECC4A3A0"/>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7614297E"/>
    <w:multiLevelType w:val="hybridMultilevel"/>
    <w:tmpl w:val="6BE48476"/>
    <w:lvl w:ilvl="0" w:tplc="6F0A5AF8">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174F31"/>
    <w:multiLevelType w:val="hybridMultilevel"/>
    <w:tmpl w:val="C3DA1140"/>
    <w:lvl w:ilvl="0" w:tplc="2D28D238">
      <w:start w:val="1"/>
      <w:numFmt w:val="upperRoman"/>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661D90"/>
    <w:multiLevelType w:val="hybridMultilevel"/>
    <w:tmpl w:val="19D2019A"/>
    <w:lvl w:ilvl="0" w:tplc="D64A6D78">
      <w:start w:val="20"/>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12"/>
  </w:num>
  <w:num w:numId="2">
    <w:abstractNumId w:val="10"/>
  </w:num>
  <w:num w:numId="3">
    <w:abstractNumId w:val="8"/>
  </w:num>
  <w:num w:numId="4">
    <w:abstractNumId w:val="34"/>
  </w:num>
  <w:num w:numId="5">
    <w:abstractNumId w:val="28"/>
  </w:num>
  <w:num w:numId="6">
    <w:abstractNumId w:val="32"/>
  </w:num>
  <w:num w:numId="7">
    <w:abstractNumId w:val="22"/>
  </w:num>
  <w:num w:numId="8">
    <w:abstractNumId w:val="21"/>
  </w:num>
  <w:num w:numId="9">
    <w:abstractNumId w:val="9"/>
  </w:num>
  <w:num w:numId="10">
    <w:abstractNumId w:val="7"/>
  </w:num>
  <w:num w:numId="11">
    <w:abstractNumId w:val="23"/>
  </w:num>
  <w:num w:numId="12">
    <w:abstractNumId w:val="15"/>
  </w:num>
  <w:num w:numId="13">
    <w:abstractNumId w:val="13"/>
  </w:num>
  <w:num w:numId="14">
    <w:abstractNumId w:val="27"/>
  </w:num>
  <w:num w:numId="15">
    <w:abstractNumId w:val="14"/>
  </w:num>
  <w:num w:numId="16">
    <w:abstractNumId w:val="5"/>
  </w:num>
  <w:num w:numId="17">
    <w:abstractNumId w:val="3"/>
  </w:num>
  <w:num w:numId="18">
    <w:abstractNumId w:val="17"/>
  </w:num>
  <w:num w:numId="19">
    <w:abstractNumId w:val="20"/>
  </w:num>
  <w:num w:numId="20">
    <w:abstractNumId w:val="19"/>
  </w:num>
  <w:num w:numId="21">
    <w:abstractNumId w:val="24"/>
  </w:num>
  <w:num w:numId="22">
    <w:abstractNumId w:val="4"/>
  </w:num>
  <w:num w:numId="23">
    <w:abstractNumId w:val="18"/>
  </w:num>
  <w:num w:numId="24">
    <w:abstractNumId w:val="26"/>
  </w:num>
  <w:num w:numId="25">
    <w:abstractNumId w:val="16"/>
  </w:num>
  <w:num w:numId="26">
    <w:abstractNumId w:val="25"/>
  </w:num>
  <w:num w:numId="27">
    <w:abstractNumId w:val="29"/>
  </w:num>
  <w:num w:numId="28">
    <w:abstractNumId w:val="31"/>
  </w:num>
  <w:num w:numId="29">
    <w:abstractNumId w:val="11"/>
  </w:num>
  <w:num w:numId="30">
    <w:abstractNumId w:val="33"/>
  </w:num>
  <w:num w:numId="31">
    <w:abstractNumId w:val="1"/>
  </w:num>
  <w:num w:numId="32">
    <w:abstractNumId w:val="30"/>
  </w:num>
  <w:num w:numId="33">
    <w:abstractNumId w:val="0"/>
  </w:num>
  <w:num w:numId="34">
    <w:abstractNumId w:val="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ctiveWritingStyle w:appName="MSWord" w:lang="en-US" w:vendorID="64" w:dllVersion="6" w:nlCheck="1" w:checkStyle="0"/>
  <w:activeWritingStyle w:appName="MSWord" w:lang="en-GB" w:vendorID="64" w:dllVersion="6" w:nlCheck="1" w:checkStyle="1"/>
  <w:activeWritingStyle w:appName="MSWord" w:lang="es-BO"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DE"/>
    <w:rsid w:val="0000082A"/>
    <w:rsid w:val="00002D7D"/>
    <w:rsid w:val="00004D5E"/>
    <w:rsid w:val="000161A2"/>
    <w:rsid w:val="000173C8"/>
    <w:rsid w:val="0003136A"/>
    <w:rsid w:val="00032745"/>
    <w:rsid w:val="00033425"/>
    <w:rsid w:val="000402CC"/>
    <w:rsid w:val="000423B1"/>
    <w:rsid w:val="000442C4"/>
    <w:rsid w:val="00044BEC"/>
    <w:rsid w:val="0004651B"/>
    <w:rsid w:val="00046CCC"/>
    <w:rsid w:val="00054196"/>
    <w:rsid w:val="000575CA"/>
    <w:rsid w:val="00062230"/>
    <w:rsid w:val="0006224F"/>
    <w:rsid w:val="00065957"/>
    <w:rsid w:val="00072B9F"/>
    <w:rsid w:val="00076729"/>
    <w:rsid w:val="00080484"/>
    <w:rsid w:val="00083696"/>
    <w:rsid w:val="0008619B"/>
    <w:rsid w:val="00087E04"/>
    <w:rsid w:val="00091A26"/>
    <w:rsid w:val="00092E40"/>
    <w:rsid w:val="00093F3B"/>
    <w:rsid w:val="00096EFD"/>
    <w:rsid w:val="000A49C8"/>
    <w:rsid w:val="000B0EE9"/>
    <w:rsid w:val="000B329A"/>
    <w:rsid w:val="000B3ABD"/>
    <w:rsid w:val="000B716B"/>
    <w:rsid w:val="000C033B"/>
    <w:rsid w:val="000C5167"/>
    <w:rsid w:val="000C77C4"/>
    <w:rsid w:val="000C7B9E"/>
    <w:rsid w:val="000D3984"/>
    <w:rsid w:val="000D4B9C"/>
    <w:rsid w:val="000D5C27"/>
    <w:rsid w:val="000D5E8C"/>
    <w:rsid w:val="000D65D2"/>
    <w:rsid w:val="000E3928"/>
    <w:rsid w:val="000F12AF"/>
    <w:rsid w:val="000F323B"/>
    <w:rsid w:val="000F5614"/>
    <w:rsid w:val="000F5790"/>
    <w:rsid w:val="000F59EF"/>
    <w:rsid w:val="00100B76"/>
    <w:rsid w:val="001010DD"/>
    <w:rsid w:val="00106637"/>
    <w:rsid w:val="00110EE4"/>
    <w:rsid w:val="001118E3"/>
    <w:rsid w:val="00121A58"/>
    <w:rsid w:val="00122EB3"/>
    <w:rsid w:val="00123CDD"/>
    <w:rsid w:val="001252F8"/>
    <w:rsid w:val="0012778C"/>
    <w:rsid w:val="00127EAE"/>
    <w:rsid w:val="00134142"/>
    <w:rsid w:val="00134302"/>
    <w:rsid w:val="001348EA"/>
    <w:rsid w:val="00135FD0"/>
    <w:rsid w:val="00137704"/>
    <w:rsid w:val="00142F58"/>
    <w:rsid w:val="001467D7"/>
    <w:rsid w:val="00154E5A"/>
    <w:rsid w:val="001574F3"/>
    <w:rsid w:val="00160C73"/>
    <w:rsid w:val="00164379"/>
    <w:rsid w:val="00173AA2"/>
    <w:rsid w:val="00174A0E"/>
    <w:rsid w:val="00175218"/>
    <w:rsid w:val="00176993"/>
    <w:rsid w:val="001812AF"/>
    <w:rsid w:val="00182E26"/>
    <w:rsid w:val="00182F75"/>
    <w:rsid w:val="00187CDE"/>
    <w:rsid w:val="0019046D"/>
    <w:rsid w:val="00190D86"/>
    <w:rsid w:val="001918C0"/>
    <w:rsid w:val="001973DC"/>
    <w:rsid w:val="001A0537"/>
    <w:rsid w:val="001A1916"/>
    <w:rsid w:val="001A2D1E"/>
    <w:rsid w:val="001A589B"/>
    <w:rsid w:val="001A790A"/>
    <w:rsid w:val="001A7CA9"/>
    <w:rsid w:val="001B0983"/>
    <w:rsid w:val="001B590B"/>
    <w:rsid w:val="001B5920"/>
    <w:rsid w:val="001B7BEC"/>
    <w:rsid w:val="001C199C"/>
    <w:rsid w:val="001C524F"/>
    <w:rsid w:val="001D1A0C"/>
    <w:rsid w:val="001D31C6"/>
    <w:rsid w:val="001D3D4B"/>
    <w:rsid w:val="001D3D6C"/>
    <w:rsid w:val="001D40FF"/>
    <w:rsid w:val="001D438B"/>
    <w:rsid w:val="001D46F4"/>
    <w:rsid w:val="001D66AD"/>
    <w:rsid w:val="001D760C"/>
    <w:rsid w:val="001D7B7C"/>
    <w:rsid w:val="001E1CE2"/>
    <w:rsid w:val="001E4B78"/>
    <w:rsid w:val="001E6DF2"/>
    <w:rsid w:val="001F4A1F"/>
    <w:rsid w:val="00202F87"/>
    <w:rsid w:val="00203534"/>
    <w:rsid w:val="0020407F"/>
    <w:rsid w:val="00204A38"/>
    <w:rsid w:val="002061B7"/>
    <w:rsid w:val="00212F9A"/>
    <w:rsid w:val="00217677"/>
    <w:rsid w:val="00217687"/>
    <w:rsid w:val="00224F2B"/>
    <w:rsid w:val="00226F15"/>
    <w:rsid w:val="0022734A"/>
    <w:rsid w:val="00233B04"/>
    <w:rsid w:val="0023403C"/>
    <w:rsid w:val="00234193"/>
    <w:rsid w:val="00234200"/>
    <w:rsid w:val="00242852"/>
    <w:rsid w:val="002457CF"/>
    <w:rsid w:val="00247176"/>
    <w:rsid w:val="0025373B"/>
    <w:rsid w:val="002538A8"/>
    <w:rsid w:val="0025585B"/>
    <w:rsid w:val="00260D48"/>
    <w:rsid w:val="0026140B"/>
    <w:rsid w:val="002624C6"/>
    <w:rsid w:val="00267EDD"/>
    <w:rsid w:val="0027016C"/>
    <w:rsid w:val="00270A7A"/>
    <w:rsid w:val="00271497"/>
    <w:rsid w:val="002776CC"/>
    <w:rsid w:val="00283B4B"/>
    <w:rsid w:val="00284C8A"/>
    <w:rsid w:val="00293C4D"/>
    <w:rsid w:val="0029568F"/>
    <w:rsid w:val="002976EB"/>
    <w:rsid w:val="0029782A"/>
    <w:rsid w:val="002A0954"/>
    <w:rsid w:val="002A2C17"/>
    <w:rsid w:val="002A309F"/>
    <w:rsid w:val="002A3A4A"/>
    <w:rsid w:val="002A4DF9"/>
    <w:rsid w:val="002A57CC"/>
    <w:rsid w:val="002C2FE3"/>
    <w:rsid w:val="002C325F"/>
    <w:rsid w:val="002C3404"/>
    <w:rsid w:val="002C3795"/>
    <w:rsid w:val="002C4E6F"/>
    <w:rsid w:val="002C5634"/>
    <w:rsid w:val="002D05CD"/>
    <w:rsid w:val="002D5F4C"/>
    <w:rsid w:val="002E7A24"/>
    <w:rsid w:val="002F0053"/>
    <w:rsid w:val="002F3DEC"/>
    <w:rsid w:val="00300019"/>
    <w:rsid w:val="00301004"/>
    <w:rsid w:val="00301FD0"/>
    <w:rsid w:val="003106D6"/>
    <w:rsid w:val="00310F36"/>
    <w:rsid w:val="00312DDD"/>
    <w:rsid w:val="00314AEB"/>
    <w:rsid w:val="00316414"/>
    <w:rsid w:val="0031762A"/>
    <w:rsid w:val="0031770E"/>
    <w:rsid w:val="00321088"/>
    <w:rsid w:val="003245E4"/>
    <w:rsid w:val="003247C9"/>
    <w:rsid w:val="00325B8B"/>
    <w:rsid w:val="00327B39"/>
    <w:rsid w:val="00331C0F"/>
    <w:rsid w:val="003363F7"/>
    <w:rsid w:val="00344E7D"/>
    <w:rsid w:val="00346EC0"/>
    <w:rsid w:val="003505A3"/>
    <w:rsid w:val="00355647"/>
    <w:rsid w:val="00363D9A"/>
    <w:rsid w:val="00371B49"/>
    <w:rsid w:val="003742ED"/>
    <w:rsid w:val="00374D88"/>
    <w:rsid w:val="00381117"/>
    <w:rsid w:val="003858CD"/>
    <w:rsid w:val="00387A7D"/>
    <w:rsid w:val="00391225"/>
    <w:rsid w:val="00395810"/>
    <w:rsid w:val="0039679C"/>
    <w:rsid w:val="003A3A49"/>
    <w:rsid w:val="003A6B0A"/>
    <w:rsid w:val="003A72B7"/>
    <w:rsid w:val="003B1555"/>
    <w:rsid w:val="003B2DAC"/>
    <w:rsid w:val="003B30ED"/>
    <w:rsid w:val="003B3456"/>
    <w:rsid w:val="003B79C5"/>
    <w:rsid w:val="003D0903"/>
    <w:rsid w:val="003D11C6"/>
    <w:rsid w:val="003D26BD"/>
    <w:rsid w:val="003D7D57"/>
    <w:rsid w:val="003E03FD"/>
    <w:rsid w:val="003E1DA9"/>
    <w:rsid w:val="003E4F88"/>
    <w:rsid w:val="003F7B09"/>
    <w:rsid w:val="00401823"/>
    <w:rsid w:val="004078D5"/>
    <w:rsid w:val="00420867"/>
    <w:rsid w:val="004252D7"/>
    <w:rsid w:val="00431AB5"/>
    <w:rsid w:val="00431C5F"/>
    <w:rsid w:val="004346D1"/>
    <w:rsid w:val="00436F26"/>
    <w:rsid w:val="0044090E"/>
    <w:rsid w:val="00440DEC"/>
    <w:rsid w:val="004427D1"/>
    <w:rsid w:val="00442F35"/>
    <w:rsid w:val="00443857"/>
    <w:rsid w:val="0044436A"/>
    <w:rsid w:val="00454F10"/>
    <w:rsid w:val="004602CF"/>
    <w:rsid w:val="00460E8C"/>
    <w:rsid w:val="00461CEC"/>
    <w:rsid w:val="00461D94"/>
    <w:rsid w:val="004632E6"/>
    <w:rsid w:val="00463C92"/>
    <w:rsid w:val="004659B9"/>
    <w:rsid w:val="00471159"/>
    <w:rsid w:val="00472C9D"/>
    <w:rsid w:val="00484B9D"/>
    <w:rsid w:val="00485AE9"/>
    <w:rsid w:val="0048746A"/>
    <w:rsid w:val="00490962"/>
    <w:rsid w:val="00495799"/>
    <w:rsid w:val="00495F8C"/>
    <w:rsid w:val="00496032"/>
    <w:rsid w:val="00496E0E"/>
    <w:rsid w:val="004A0C10"/>
    <w:rsid w:val="004A3FB1"/>
    <w:rsid w:val="004A4880"/>
    <w:rsid w:val="004A6D0D"/>
    <w:rsid w:val="004A7E9F"/>
    <w:rsid w:val="004B2826"/>
    <w:rsid w:val="004B3E48"/>
    <w:rsid w:val="004B4355"/>
    <w:rsid w:val="004B51A2"/>
    <w:rsid w:val="004B5681"/>
    <w:rsid w:val="004B5E65"/>
    <w:rsid w:val="004B6CF5"/>
    <w:rsid w:val="004C053A"/>
    <w:rsid w:val="004C7F42"/>
    <w:rsid w:val="004D0594"/>
    <w:rsid w:val="004D27AC"/>
    <w:rsid w:val="004D6A97"/>
    <w:rsid w:val="004E4CC6"/>
    <w:rsid w:val="004F2EBA"/>
    <w:rsid w:val="00500570"/>
    <w:rsid w:val="00501FB5"/>
    <w:rsid w:val="0050323E"/>
    <w:rsid w:val="00504F1C"/>
    <w:rsid w:val="005054C1"/>
    <w:rsid w:val="00505D8E"/>
    <w:rsid w:val="00506748"/>
    <w:rsid w:val="00510395"/>
    <w:rsid w:val="005159D5"/>
    <w:rsid w:val="005212F2"/>
    <w:rsid w:val="00525B9F"/>
    <w:rsid w:val="00527058"/>
    <w:rsid w:val="005271EA"/>
    <w:rsid w:val="00535B27"/>
    <w:rsid w:val="00546A18"/>
    <w:rsid w:val="00546EC0"/>
    <w:rsid w:val="005534E4"/>
    <w:rsid w:val="00554271"/>
    <w:rsid w:val="00554A3B"/>
    <w:rsid w:val="00554D22"/>
    <w:rsid w:val="0056175E"/>
    <w:rsid w:val="00561C3E"/>
    <w:rsid w:val="005647B9"/>
    <w:rsid w:val="00565394"/>
    <w:rsid w:val="005657DB"/>
    <w:rsid w:val="00571BF4"/>
    <w:rsid w:val="005763CD"/>
    <w:rsid w:val="00582E51"/>
    <w:rsid w:val="00584588"/>
    <w:rsid w:val="0058652E"/>
    <w:rsid w:val="005865BA"/>
    <w:rsid w:val="00587DAC"/>
    <w:rsid w:val="00591C63"/>
    <w:rsid w:val="00592ADE"/>
    <w:rsid w:val="00592DC2"/>
    <w:rsid w:val="00594E89"/>
    <w:rsid w:val="005A0335"/>
    <w:rsid w:val="005B04AC"/>
    <w:rsid w:val="005B5653"/>
    <w:rsid w:val="005B69A8"/>
    <w:rsid w:val="005C20B9"/>
    <w:rsid w:val="005C39AB"/>
    <w:rsid w:val="005C6F19"/>
    <w:rsid w:val="005C7041"/>
    <w:rsid w:val="005E4A53"/>
    <w:rsid w:val="005E76DA"/>
    <w:rsid w:val="005F2D7A"/>
    <w:rsid w:val="00600824"/>
    <w:rsid w:val="006010A9"/>
    <w:rsid w:val="00607859"/>
    <w:rsid w:val="0061042B"/>
    <w:rsid w:val="0061370F"/>
    <w:rsid w:val="006139B8"/>
    <w:rsid w:val="00614370"/>
    <w:rsid w:val="006143EF"/>
    <w:rsid w:val="00615E94"/>
    <w:rsid w:val="00616A2F"/>
    <w:rsid w:val="00617893"/>
    <w:rsid w:val="00620998"/>
    <w:rsid w:val="00620DF1"/>
    <w:rsid w:val="0062684D"/>
    <w:rsid w:val="00635EB6"/>
    <w:rsid w:val="00637321"/>
    <w:rsid w:val="006424C7"/>
    <w:rsid w:val="006456C2"/>
    <w:rsid w:val="006475BF"/>
    <w:rsid w:val="006520D2"/>
    <w:rsid w:val="00653C23"/>
    <w:rsid w:val="006555E9"/>
    <w:rsid w:val="00656468"/>
    <w:rsid w:val="00657097"/>
    <w:rsid w:val="00664BD3"/>
    <w:rsid w:val="00665C2E"/>
    <w:rsid w:val="00667212"/>
    <w:rsid w:val="00676646"/>
    <w:rsid w:val="00680BAD"/>
    <w:rsid w:val="006838A9"/>
    <w:rsid w:val="00683D87"/>
    <w:rsid w:val="006842F3"/>
    <w:rsid w:val="00690FC8"/>
    <w:rsid w:val="006914FD"/>
    <w:rsid w:val="00692038"/>
    <w:rsid w:val="006922E4"/>
    <w:rsid w:val="00693931"/>
    <w:rsid w:val="0069481B"/>
    <w:rsid w:val="00696558"/>
    <w:rsid w:val="0069772F"/>
    <w:rsid w:val="00697961"/>
    <w:rsid w:val="006A1136"/>
    <w:rsid w:val="006A540E"/>
    <w:rsid w:val="006B047F"/>
    <w:rsid w:val="006B2F45"/>
    <w:rsid w:val="006B7CF8"/>
    <w:rsid w:val="006C4C1F"/>
    <w:rsid w:val="006D4AEB"/>
    <w:rsid w:val="006D6CDA"/>
    <w:rsid w:val="006E0A66"/>
    <w:rsid w:val="006E6D2E"/>
    <w:rsid w:val="006F0F94"/>
    <w:rsid w:val="006F11FB"/>
    <w:rsid w:val="006F2A77"/>
    <w:rsid w:val="006F31F4"/>
    <w:rsid w:val="006F6820"/>
    <w:rsid w:val="006F73C7"/>
    <w:rsid w:val="006F7A1D"/>
    <w:rsid w:val="00704F35"/>
    <w:rsid w:val="007060C3"/>
    <w:rsid w:val="00707D1C"/>
    <w:rsid w:val="007108E3"/>
    <w:rsid w:val="00710A27"/>
    <w:rsid w:val="00711323"/>
    <w:rsid w:val="00714EBC"/>
    <w:rsid w:val="007209DB"/>
    <w:rsid w:val="00722A52"/>
    <w:rsid w:val="0072628B"/>
    <w:rsid w:val="007340CD"/>
    <w:rsid w:val="00734186"/>
    <w:rsid w:val="007344AC"/>
    <w:rsid w:val="00740CD8"/>
    <w:rsid w:val="0074129E"/>
    <w:rsid w:val="007436CD"/>
    <w:rsid w:val="00746C34"/>
    <w:rsid w:val="007534EF"/>
    <w:rsid w:val="00755FAC"/>
    <w:rsid w:val="0076635E"/>
    <w:rsid w:val="007663C1"/>
    <w:rsid w:val="00767A33"/>
    <w:rsid w:val="0077332D"/>
    <w:rsid w:val="00781975"/>
    <w:rsid w:val="007834F4"/>
    <w:rsid w:val="00784021"/>
    <w:rsid w:val="007850B2"/>
    <w:rsid w:val="0078562F"/>
    <w:rsid w:val="00791615"/>
    <w:rsid w:val="00794F60"/>
    <w:rsid w:val="007A3C4E"/>
    <w:rsid w:val="007A3F5E"/>
    <w:rsid w:val="007A418B"/>
    <w:rsid w:val="007A5EB6"/>
    <w:rsid w:val="007A7DBB"/>
    <w:rsid w:val="007B19CB"/>
    <w:rsid w:val="007C6EA5"/>
    <w:rsid w:val="007D0477"/>
    <w:rsid w:val="007D2FE3"/>
    <w:rsid w:val="007E358C"/>
    <w:rsid w:val="007E39D7"/>
    <w:rsid w:val="007F06E7"/>
    <w:rsid w:val="007F5778"/>
    <w:rsid w:val="008032A1"/>
    <w:rsid w:val="00812E1F"/>
    <w:rsid w:val="00817C9B"/>
    <w:rsid w:val="00835E67"/>
    <w:rsid w:val="00840419"/>
    <w:rsid w:val="008404A3"/>
    <w:rsid w:val="00842137"/>
    <w:rsid w:val="008455AF"/>
    <w:rsid w:val="008514C7"/>
    <w:rsid w:val="00856FA8"/>
    <w:rsid w:val="00857520"/>
    <w:rsid w:val="008737FC"/>
    <w:rsid w:val="00874144"/>
    <w:rsid w:val="00880B1F"/>
    <w:rsid w:val="00884D66"/>
    <w:rsid w:val="0088579F"/>
    <w:rsid w:val="00886DE0"/>
    <w:rsid w:val="00890809"/>
    <w:rsid w:val="008908F4"/>
    <w:rsid w:val="0089458E"/>
    <w:rsid w:val="00895E5F"/>
    <w:rsid w:val="008A686C"/>
    <w:rsid w:val="008B47DD"/>
    <w:rsid w:val="008B52BD"/>
    <w:rsid w:val="008B7FFA"/>
    <w:rsid w:val="008C197D"/>
    <w:rsid w:val="008C30B4"/>
    <w:rsid w:val="008C37A5"/>
    <w:rsid w:val="008C72E0"/>
    <w:rsid w:val="008D25C7"/>
    <w:rsid w:val="008D2DFF"/>
    <w:rsid w:val="008D5EEF"/>
    <w:rsid w:val="008D7D00"/>
    <w:rsid w:val="008E18ED"/>
    <w:rsid w:val="008E1C4F"/>
    <w:rsid w:val="008E3320"/>
    <w:rsid w:val="008E58DD"/>
    <w:rsid w:val="008E5DF0"/>
    <w:rsid w:val="008E6768"/>
    <w:rsid w:val="008F4C10"/>
    <w:rsid w:val="008F4C69"/>
    <w:rsid w:val="00901E7A"/>
    <w:rsid w:val="0090453C"/>
    <w:rsid w:val="00906C90"/>
    <w:rsid w:val="0091124E"/>
    <w:rsid w:val="009128F3"/>
    <w:rsid w:val="009130CA"/>
    <w:rsid w:val="009176E6"/>
    <w:rsid w:val="00927E26"/>
    <w:rsid w:val="00931DC3"/>
    <w:rsid w:val="0093349F"/>
    <w:rsid w:val="00934575"/>
    <w:rsid w:val="009354E9"/>
    <w:rsid w:val="009402C6"/>
    <w:rsid w:val="009411ED"/>
    <w:rsid w:val="00942145"/>
    <w:rsid w:val="00944289"/>
    <w:rsid w:val="00944930"/>
    <w:rsid w:val="00947963"/>
    <w:rsid w:val="00950F44"/>
    <w:rsid w:val="009510EF"/>
    <w:rsid w:val="009535A7"/>
    <w:rsid w:val="00954A93"/>
    <w:rsid w:val="009618E1"/>
    <w:rsid w:val="009644E6"/>
    <w:rsid w:val="00971501"/>
    <w:rsid w:val="00986570"/>
    <w:rsid w:val="00996378"/>
    <w:rsid w:val="009A27ED"/>
    <w:rsid w:val="009A7866"/>
    <w:rsid w:val="009B0495"/>
    <w:rsid w:val="009B299B"/>
    <w:rsid w:val="009B49B9"/>
    <w:rsid w:val="009B633C"/>
    <w:rsid w:val="009C2056"/>
    <w:rsid w:val="009D0102"/>
    <w:rsid w:val="009E322F"/>
    <w:rsid w:val="009E767F"/>
    <w:rsid w:val="009F3969"/>
    <w:rsid w:val="009F4183"/>
    <w:rsid w:val="00A019FF"/>
    <w:rsid w:val="00A03BBC"/>
    <w:rsid w:val="00A0559D"/>
    <w:rsid w:val="00A07082"/>
    <w:rsid w:val="00A074DD"/>
    <w:rsid w:val="00A141BE"/>
    <w:rsid w:val="00A147B4"/>
    <w:rsid w:val="00A15A5D"/>
    <w:rsid w:val="00A23FAC"/>
    <w:rsid w:val="00A25DDE"/>
    <w:rsid w:val="00A3230C"/>
    <w:rsid w:val="00A323A8"/>
    <w:rsid w:val="00A32976"/>
    <w:rsid w:val="00A333B4"/>
    <w:rsid w:val="00A35A95"/>
    <w:rsid w:val="00A375E1"/>
    <w:rsid w:val="00A379E5"/>
    <w:rsid w:val="00A408E1"/>
    <w:rsid w:val="00A40928"/>
    <w:rsid w:val="00A40BD5"/>
    <w:rsid w:val="00A4272E"/>
    <w:rsid w:val="00A43F71"/>
    <w:rsid w:val="00A476FC"/>
    <w:rsid w:val="00A53273"/>
    <w:rsid w:val="00A54CE3"/>
    <w:rsid w:val="00A657A6"/>
    <w:rsid w:val="00A65C36"/>
    <w:rsid w:val="00A73722"/>
    <w:rsid w:val="00A73954"/>
    <w:rsid w:val="00A73D11"/>
    <w:rsid w:val="00A774F7"/>
    <w:rsid w:val="00A86988"/>
    <w:rsid w:val="00A9479A"/>
    <w:rsid w:val="00A97410"/>
    <w:rsid w:val="00AA189A"/>
    <w:rsid w:val="00AA19CC"/>
    <w:rsid w:val="00AA3AFD"/>
    <w:rsid w:val="00AB248A"/>
    <w:rsid w:val="00AB461E"/>
    <w:rsid w:val="00AB5F55"/>
    <w:rsid w:val="00AB7FEE"/>
    <w:rsid w:val="00AC1A29"/>
    <w:rsid w:val="00AC3933"/>
    <w:rsid w:val="00AC7C5A"/>
    <w:rsid w:val="00AD579E"/>
    <w:rsid w:val="00AD636C"/>
    <w:rsid w:val="00AE1B47"/>
    <w:rsid w:val="00AE2D97"/>
    <w:rsid w:val="00AE36D5"/>
    <w:rsid w:val="00AE3CF4"/>
    <w:rsid w:val="00AE44DE"/>
    <w:rsid w:val="00AE7740"/>
    <w:rsid w:val="00AF2FC4"/>
    <w:rsid w:val="00AF3A59"/>
    <w:rsid w:val="00AF486E"/>
    <w:rsid w:val="00AF4882"/>
    <w:rsid w:val="00AF762C"/>
    <w:rsid w:val="00B04CB6"/>
    <w:rsid w:val="00B0626E"/>
    <w:rsid w:val="00B12D98"/>
    <w:rsid w:val="00B147EA"/>
    <w:rsid w:val="00B15DFC"/>
    <w:rsid w:val="00B202E4"/>
    <w:rsid w:val="00B20F70"/>
    <w:rsid w:val="00B216C1"/>
    <w:rsid w:val="00B21767"/>
    <w:rsid w:val="00B23A3D"/>
    <w:rsid w:val="00B242CB"/>
    <w:rsid w:val="00B26C51"/>
    <w:rsid w:val="00B27ADE"/>
    <w:rsid w:val="00B308D7"/>
    <w:rsid w:val="00B3298B"/>
    <w:rsid w:val="00B427CB"/>
    <w:rsid w:val="00B45B6B"/>
    <w:rsid w:val="00B46DDC"/>
    <w:rsid w:val="00B50D62"/>
    <w:rsid w:val="00B52A08"/>
    <w:rsid w:val="00B5571C"/>
    <w:rsid w:val="00B61961"/>
    <w:rsid w:val="00B70ECE"/>
    <w:rsid w:val="00B829A6"/>
    <w:rsid w:val="00B82D1C"/>
    <w:rsid w:val="00B90C80"/>
    <w:rsid w:val="00B949CD"/>
    <w:rsid w:val="00B96A4F"/>
    <w:rsid w:val="00BA0705"/>
    <w:rsid w:val="00BA19D8"/>
    <w:rsid w:val="00BA1CA1"/>
    <w:rsid w:val="00BA3339"/>
    <w:rsid w:val="00BB3BAB"/>
    <w:rsid w:val="00BB5A01"/>
    <w:rsid w:val="00BB7BDF"/>
    <w:rsid w:val="00BC5C90"/>
    <w:rsid w:val="00BC6C1F"/>
    <w:rsid w:val="00BC7B62"/>
    <w:rsid w:val="00BD2B83"/>
    <w:rsid w:val="00BD5C2C"/>
    <w:rsid w:val="00BD7BB5"/>
    <w:rsid w:val="00BE5C26"/>
    <w:rsid w:val="00BE6F77"/>
    <w:rsid w:val="00BF0A72"/>
    <w:rsid w:val="00BF0E3A"/>
    <w:rsid w:val="00BF3398"/>
    <w:rsid w:val="00BF5F5E"/>
    <w:rsid w:val="00C0252C"/>
    <w:rsid w:val="00C025C0"/>
    <w:rsid w:val="00C07F0D"/>
    <w:rsid w:val="00C10EBF"/>
    <w:rsid w:val="00C1574A"/>
    <w:rsid w:val="00C15ED7"/>
    <w:rsid w:val="00C1709F"/>
    <w:rsid w:val="00C17469"/>
    <w:rsid w:val="00C17F97"/>
    <w:rsid w:val="00C20AD2"/>
    <w:rsid w:val="00C2165B"/>
    <w:rsid w:val="00C2485B"/>
    <w:rsid w:val="00C255D0"/>
    <w:rsid w:val="00C30775"/>
    <w:rsid w:val="00C355A1"/>
    <w:rsid w:val="00C42B33"/>
    <w:rsid w:val="00C43ED3"/>
    <w:rsid w:val="00C455DF"/>
    <w:rsid w:val="00C50E4B"/>
    <w:rsid w:val="00C56341"/>
    <w:rsid w:val="00C56FEF"/>
    <w:rsid w:val="00C61413"/>
    <w:rsid w:val="00C6187E"/>
    <w:rsid w:val="00C70BE4"/>
    <w:rsid w:val="00C751E4"/>
    <w:rsid w:val="00C82DA2"/>
    <w:rsid w:val="00C856A9"/>
    <w:rsid w:val="00C9065C"/>
    <w:rsid w:val="00C90B4D"/>
    <w:rsid w:val="00C917CD"/>
    <w:rsid w:val="00C920FC"/>
    <w:rsid w:val="00C9257A"/>
    <w:rsid w:val="00C94316"/>
    <w:rsid w:val="00C97604"/>
    <w:rsid w:val="00C97CA8"/>
    <w:rsid w:val="00CA107F"/>
    <w:rsid w:val="00CA4DFC"/>
    <w:rsid w:val="00CB155F"/>
    <w:rsid w:val="00CB15A0"/>
    <w:rsid w:val="00CB15BD"/>
    <w:rsid w:val="00CB15DA"/>
    <w:rsid w:val="00CB2E41"/>
    <w:rsid w:val="00CB327E"/>
    <w:rsid w:val="00CB3B38"/>
    <w:rsid w:val="00CB623F"/>
    <w:rsid w:val="00CB6AB5"/>
    <w:rsid w:val="00CB6CDE"/>
    <w:rsid w:val="00CC4D01"/>
    <w:rsid w:val="00CC6BAE"/>
    <w:rsid w:val="00CC70A5"/>
    <w:rsid w:val="00CD21FE"/>
    <w:rsid w:val="00CD35EB"/>
    <w:rsid w:val="00CD536F"/>
    <w:rsid w:val="00CD542C"/>
    <w:rsid w:val="00CD74B9"/>
    <w:rsid w:val="00CE113C"/>
    <w:rsid w:val="00CE3596"/>
    <w:rsid w:val="00CF08A2"/>
    <w:rsid w:val="00CF2789"/>
    <w:rsid w:val="00CF355B"/>
    <w:rsid w:val="00CF6BEE"/>
    <w:rsid w:val="00D002FB"/>
    <w:rsid w:val="00D03B1C"/>
    <w:rsid w:val="00D04A8A"/>
    <w:rsid w:val="00D06055"/>
    <w:rsid w:val="00D1278A"/>
    <w:rsid w:val="00D1610F"/>
    <w:rsid w:val="00D20946"/>
    <w:rsid w:val="00D21F1B"/>
    <w:rsid w:val="00D242F2"/>
    <w:rsid w:val="00D33BAC"/>
    <w:rsid w:val="00D33E83"/>
    <w:rsid w:val="00D341D7"/>
    <w:rsid w:val="00D34AE9"/>
    <w:rsid w:val="00D3564A"/>
    <w:rsid w:val="00D360C4"/>
    <w:rsid w:val="00D37AE9"/>
    <w:rsid w:val="00D448BD"/>
    <w:rsid w:val="00D45092"/>
    <w:rsid w:val="00D47315"/>
    <w:rsid w:val="00D476F3"/>
    <w:rsid w:val="00D47E85"/>
    <w:rsid w:val="00D51E1D"/>
    <w:rsid w:val="00D538A5"/>
    <w:rsid w:val="00D55B9C"/>
    <w:rsid w:val="00D71473"/>
    <w:rsid w:val="00D71A4F"/>
    <w:rsid w:val="00D73735"/>
    <w:rsid w:val="00D73E63"/>
    <w:rsid w:val="00D746A0"/>
    <w:rsid w:val="00D813AF"/>
    <w:rsid w:val="00D8150B"/>
    <w:rsid w:val="00D81667"/>
    <w:rsid w:val="00D834EB"/>
    <w:rsid w:val="00D837C8"/>
    <w:rsid w:val="00D85676"/>
    <w:rsid w:val="00D86B7A"/>
    <w:rsid w:val="00D87FE8"/>
    <w:rsid w:val="00D91447"/>
    <w:rsid w:val="00D914F7"/>
    <w:rsid w:val="00D91D98"/>
    <w:rsid w:val="00D92694"/>
    <w:rsid w:val="00D94DBC"/>
    <w:rsid w:val="00D964E7"/>
    <w:rsid w:val="00D96D72"/>
    <w:rsid w:val="00D9799D"/>
    <w:rsid w:val="00D97DFB"/>
    <w:rsid w:val="00DA3E10"/>
    <w:rsid w:val="00DA55D5"/>
    <w:rsid w:val="00DB1B45"/>
    <w:rsid w:val="00DB6B90"/>
    <w:rsid w:val="00DB7F97"/>
    <w:rsid w:val="00DC1BEC"/>
    <w:rsid w:val="00DC31B7"/>
    <w:rsid w:val="00DC7FD9"/>
    <w:rsid w:val="00DD041C"/>
    <w:rsid w:val="00DD67E1"/>
    <w:rsid w:val="00DD7D20"/>
    <w:rsid w:val="00DE0836"/>
    <w:rsid w:val="00DE09A3"/>
    <w:rsid w:val="00DE1013"/>
    <w:rsid w:val="00DE1A3B"/>
    <w:rsid w:val="00DE25B8"/>
    <w:rsid w:val="00DE284F"/>
    <w:rsid w:val="00DE345F"/>
    <w:rsid w:val="00DE6C71"/>
    <w:rsid w:val="00DF0657"/>
    <w:rsid w:val="00DF512C"/>
    <w:rsid w:val="00DF5820"/>
    <w:rsid w:val="00DF6F93"/>
    <w:rsid w:val="00DF7D81"/>
    <w:rsid w:val="00E0169D"/>
    <w:rsid w:val="00E057F1"/>
    <w:rsid w:val="00E07326"/>
    <w:rsid w:val="00E116E4"/>
    <w:rsid w:val="00E11FDF"/>
    <w:rsid w:val="00E121C0"/>
    <w:rsid w:val="00E13B28"/>
    <w:rsid w:val="00E16A95"/>
    <w:rsid w:val="00E231FD"/>
    <w:rsid w:val="00E2356E"/>
    <w:rsid w:val="00E259CD"/>
    <w:rsid w:val="00E26567"/>
    <w:rsid w:val="00E26D3B"/>
    <w:rsid w:val="00E303EB"/>
    <w:rsid w:val="00E304AC"/>
    <w:rsid w:val="00E315E8"/>
    <w:rsid w:val="00E325F8"/>
    <w:rsid w:val="00E43127"/>
    <w:rsid w:val="00E53C58"/>
    <w:rsid w:val="00E56211"/>
    <w:rsid w:val="00E568A6"/>
    <w:rsid w:val="00E606C7"/>
    <w:rsid w:val="00E60CDF"/>
    <w:rsid w:val="00E61C8A"/>
    <w:rsid w:val="00E6567D"/>
    <w:rsid w:val="00E65F03"/>
    <w:rsid w:val="00E66EE9"/>
    <w:rsid w:val="00E71965"/>
    <w:rsid w:val="00E7599D"/>
    <w:rsid w:val="00E779F8"/>
    <w:rsid w:val="00E86D6F"/>
    <w:rsid w:val="00E9027D"/>
    <w:rsid w:val="00E90D05"/>
    <w:rsid w:val="00E94021"/>
    <w:rsid w:val="00E977F3"/>
    <w:rsid w:val="00EA08F9"/>
    <w:rsid w:val="00EA1C3C"/>
    <w:rsid w:val="00EB0E7D"/>
    <w:rsid w:val="00EB60B0"/>
    <w:rsid w:val="00EB7DE1"/>
    <w:rsid w:val="00EC0EF9"/>
    <w:rsid w:val="00EC44F7"/>
    <w:rsid w:val="00EC482A"/>
    <w:rsid w:val="00ED35F5"/>
    <w:rsid w:val="00ED3C9F"/>
    <w:rsid w:val="00ED5F96"/>
    <w:rsid w:val="00EE336D"/>
    <w:rsid w:val="00EE3C2E"/>
    <w:rsid w:val="00EE712F"/>
    <w:rsid w:val="00EF3F0F"/>
    <w:rsid w:val="00EF7830"/>
    <w:rsid w:val="00F023B3"/>
    <w:rsid w:val="00F02BC5"/>
    <w:rsid w:val="00F04271"/>
    <w:rsid w:val="00F11385"/>
    <w:rsid w:val="00F13193"/>
    <w:rsid w:val="00F147CB"/>
    <w:rsid w:val="00F1594C"/>
    <w:rsid w:val="00F25356"/>
    <w:rsid w:val="00F31077"/>
    <w:rsid w:val="00F33CD6"/>
    <w:rsid w:val="00F33E0F"/>
    <w:rsid w:val="00F40E5D"/>
    <w:rsid w:val="00F4429C"/>
    <w:rsid w:val="00F51980"/>
    <w:rsid w:val="00F52C6C"/>
    <w:rsid w:val="00F54B27"/>
    <w:rsid w:val="00F566A4"/>
    <w:rsid w:val="00F568BB"/>
    <w:rsid w:val="00F57B0D"/>
    <w:rsid w:val="00F62F45"/>
    <w:rsid w:val="00F63C62"/>
    <w:rsid w:val="00F64F11"/>
    <w:rsid w:val="00F65A80"/>
    <w:rsid w:val="00F701D4"/>
    <w:rsid w:val="00F70533"/>
    <w:rsid w:val="00F71DAC"/>
    <w:rsid w:val="00F73F8E"/>
    <w:rsid w:val="00F91A38"/>
    <w:rsid w:val="00F96550"/>
    <w:rsid w:val="00F97016"/>
    <w:rsid w:val="00FA090A"/>
    <w:rsid w:val="00FA12EB"/>
    <w:rsid w:val="00FA5568"/>
    <w:rsid w:val="00FB30E1"/>
    <w:rsid w:val="00FB3A50"/>
    <w:rsid w:val="00FC08DB"/>
    <w:rsid w:val="00FC29C1"/>
    <w:rsid w:val="00FC34CE"/>
    <w:rsid w:val="00FD1796"/>
    <w:rsid w:val="00FD3D20"/>
    <w:rsid w:val="00FD5A43"/>
    <w:rsid w:val="00FD6FC0"/>
    <w:rsid w:val="00FD7BB0"/>
    <w:rsid w:val="00FE225D"/>
    <w:rsid w:val="00FE2C16"/>
    <w:rsid w:val="00FE7737"/>
    <w:rsid w:val="00FF17CA"/>
    <w:rsid w:val="00FF237E"/>
    <w:rsid w:val="00FF6E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B63BA"/>
  <w15:docId w15:val="{43415E01-8109-4578-AE7C-B896A1E1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ADE"/>
    <w:rPr>
      <w:rFonts w:ascii="VNI-Times" w:hAnsi="VNI-Times"/>
      <w:sz w:val="24"/>
      <w:szCs w:val="24"/>
      <w:lang w:val="en-US" w:eastAsia="en-US"/>
    </w:rPr>
  </w:style>
  <w:style w:type="paragraph" w:styleId="Heading1">
    <w:name w:val="heading 1"/>
    <w:basedOn w:val="Normal"/>
    <w:next w:val="Normal"/>
    <w:link w:val="Heading1Char"/>
    <w:qFormat/>
    <w:rsid w:val="009130CA"/>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27ADE"/>
    <w:pPr>
      <w:tabs>
        <w:tab w:val="center" w:pos="4320"/>
        <w:tab w:val="right" w:pos="8640"/>
      </w:tabs>
    </w:pPr>
  </w:style>
  <w:style w:type="character" w:styleId="PageNumber">
    <w:name w:val="page number"/>
    <w:basedOn w:val="DefaultParagraphFont"/>
    <w:rsid w:val="00B27ADE"/>
  </w:style>
  <w:style w:type="table" w:styleId="TableGrid">
    <w:name w:val="Table Grid"/>
    <w:basedOn w:val="TableNormal"/>
    <w:rsid w:val="00B2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3FB1"/>
    <w:rPr>
      <w:color w:val="0000FF"/>
      <w:u w:val="single"/>
    </w:rPr>
  </w:style>
  <w:style w:type="character" w:styleId="FollowedHyperlink">
    <w:name w:val="FollowedHyperlink"/>
    <w:rsid w:val="004A3FB1"/>
    <w:rPr>
      <w:color w:val="800080"/>
      <w:u w:val="single"/>
    </w:rPr>
  </w:style>
  <w:style w:type="paragraph" w:styleId="Header">
    <w:name w:val="header"/>
    <w:basedOn w:val="Normal"/>
    <w:link w:val="HeaderChar"/>
    <w:uiPriority w:val="99"/>
    <w:rsid w:val="00472C9D"/>
    <w:pPr>
      <w:tabs>
        <w:tab w:val="center" w:pos="4320"/>
        <w:tab w:val="right" w:pos="8640"/>
      </w:tabs>
    </w:pPr>
  </w:style>
  <w:style w:type="paragraph" w:styleId="NormalWeb">
    <w:name w:val="Normal (Web)"/>
    <w:basedOn w:val="Normal"/>
    <w:uiPriority w:val="99"/>
    <w:rsid w:val="00FB30E1"/>
    <w:pPr>
      <w:spacing w:before="100" w:beforeAutospacing="1" w:after="100" w:afterAutospacing="1"/>
    </w:pPr>
    <w:rPr>
      <w:rFonts w:ascii="Times New Roman" w:hAnsi="Times New Roman"/>
    </w:rPr>
  </w:style>
  <w:style w:type="character" w:styleId="Strong">
    <w:name w:val="Strong"/>
    <w:qFormat/>
    <w:rsid w:val="00FB30E1"/>
    <w:rPr>
      <w:b/>
      <w:bCs/>
    </w:rPr>
  </w:style>
  <w:style w:type="character" w:styleId="Emphasis">
    <w:name w:val="Emphasis"/>
    <w:uiPriority w:val="20"/>
    <w:qFormat/>
    <w:rsid w:val="00FB30E1"/>
    <w:rPr>
      <w:i/>
      <w:iCs/>
    </w:rPr>
  </w:style>
  <w:style w:type="character" w:customStyle="1" w:styleId="HeaderChar">
    <w:name w:val="Header Char"/>
    <w:link w:val="Header"/>
    <w:uiPriority w:val="99"/>
    <w:rsid w:val="003245E4"/>
    <w:rPr>
      <w:rFonts w:ascii="VNI-Times" w:hAnsi="VNI-Times"/>
      <w:sz w:val="24"/>
      <w:szCs w:val="24"/>
    </w:rPr>
  </w:style>
  <w:style w:type="character" w:customStyle="1" w:styleId="cpChagiiquyt1">
    <w:name w:val="Đề cập Chưa giải quyết1"/>
    <w:basedOn w:val="DefaultParagraphFont"/>
    <w:uiPriority w:val="99"/>
    <w:semiHidden/>
    <w:unhideWhenUsed/>
    <w:rsid w:val="006842F3"/>
    <w:rPr>
      <w:color w:val="605E5C"/>
      <w:shd w:val="clear" w:color="auto" w:fill="E1DFDD"/>
    </w:rPr>
  </w:style>
  <w:style w:type="character" w:customStyle="1" w:styleId="Heading1Char">
    <w:name w:val="Heading 1 Char"/>
    <w:basedOn w:val="DefaultParagraphFont"/>
    <w:link w:val="Heading1"/>
    <w:rsid w:val="009130CA"/>
    <w:rPr>
      <w:rFonts w:ascii="Arial" w:hAnsi="Arial"/>
      <w:b/>
      <w:bCs/>
      <w:kern w:val="32"/>
      <w:sz w:val="32"/>
      <w:szCs w:val="32"/>
      <w:lang w:val="en-US" w:eastAsia="en-US"/>
    </w:rPr>
  </w:style>
  <w:style w:type="paragraph" w:styleId="BalloonText">
    <w:name w:val="Balloon Text"/>
    <w:basedOn w:val="Normal"/>
    <w:link w:val="BalloonTextChar"/>
    <w:rsid w:val="00E9027D"/>
    <w:rPr>
      <w:rFonts w:ascii="Segoe UI" w:hAnsi="Segoe UI" w:cs="Segoe UI"/>
      <w:sz w:val="18"/>
      <w:szCs w:val="18"/>
    </w:rPr>
  </w:style>
  <w:style w:type="character" w:customStyle="1" w:styleId="BalloonTextChar">
    <w:name w:val="Balloon Text Char"/>
    <w:basedOn w:val="DefaultParagraphFont"/>
    <w:link w:val="BalloonText"/>
    <w:rsid w:val="00E9027D"/>
    <w:rPr>
      <w:rFonts w:ascii="Segoe UI" w:hAnsi="Segoe UI" w:cs="Segoe UI"/>
      <w:sz w:val="18"/>
      <w:szCs w:val="18"/>
      <w:lang w:val="en-US" w:eastAsia="en-US"/>
    </w:rPr>
  </w:style>
  <w:style w:type="character" w:customStyle="1" w:styleId="text">
    <w:name w:val="text"/>
    <w:basedOn w:val="DefaultParagraphFont"/>
    <w:rsid w:val="00C17F97"/>
  </w:style>
  <w:style w:type="paragraph" w:styleId="ListParagraph">
    <w:name w:val="List Paragraph"/>
    <w:basedOn w:val="Normal"/>
    <w:uiPriority w:val="34"/>
    <w:qFormat/>
    <w:rsid w:val="00443857"/>
    <w:pPr>
      <w:ind w:left="720"/>
      <w:contextualSpacing/>
    </w:pPr>
  </w:style>
  <w:style w:type="character" w:customStyle="1" w:styleId="UnresolvedMention1">
    <w:name w:val="Unresolved Mention1"/>
    <w:basedOn w:val="DefaultParagraphFont"/>
    <w:uiPriority w:val="99"/>
    <w:semiHidden/>
    <w:unhideWhenUsed/>
    <w:rsid w:val="00242852"/>
    <w:rPr>
      <w:color w:val="605E5C"/>
      <w:shd w:val="clear" w:color="auto" w:fill="E1DFDD"/>
    </w:rPr>
  </w:style>
  <w:style w:type="character" w:styleId="UnresolvedMention">
    <w:name w:val="Unresolved Mention"/>
    <w:basedOn w:val="DefaultParagraphFont"/>
    <w:uiPriority w:val="99"/>
    <w:semiHidden/>
    <w:unhideWhenUsed/>
    <w:rsid w:val="007D2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478290">
      <w:bodyDiv w:val="1"/>
      <w:marLeft w:val="0"/>
      <w:marRight w:val="0"/>
      <w:marTop w:val="0"/>
      <w:marBottom w:val="0"/>
      <w:divBdr>
        <w:top w:val="none" w:sz="0" w:space="0" w:color="auto"/>
        <w:left w:val="none" w:sz="0" w:space="0" w:color="auto"/>
        <w:bottom w:val="none" w:sz="0" w:space="0" w:color="auto"/>
        <w:right w:val="none" w:sz="0" w:space="0" w:color="auto"/>
      </w:divBdr>
    </w:div>
    <w:div w:id="2001540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ong.hanoi.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3D3DF-E59C-4DA3-98AA-D2B8132C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1063</Words>
  <Characters>6062</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UỶ BAN NHÂN DÂN</vt:lpstr>
      <vt:lpstr>UỶ BAN NHÂN DÂN</vt:lpstr>
    </vt:vector>
  </TitlesOfParts>
  <Company>Microsoft</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THAY TRUONG</dc:creator>
  <cp:lastModifiedBy>Administrator</cp:lastModifiedBy>
  <cp:revision>64</cp:revision>
  <cp:lastPrinted>2024-05-13T10:22:00Z</cp:lastPrinted>
  <dcterms:created xsi:type="dcterms:W3CDTF">2023-05-17T01:41:00Z</dcterms:created>
  <dcterms:modified xsi:type="dcterms:W3CDTF">2024-05-13T10:22:00Z</dcterms:modified>
</cp:coreProperties>
</file>